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B65E09" w14:textId="76FC4D89" w:rsidR="003E1BB8" w:rsidRPr="00F11BC2" w:rsidRDefault="00FE1328" w:rsidP="00F11BC2">
      <w:pPr>
        <w:spacing w:after="0" w:line="240" w:lineRule="auto"/>
        <w:rPr>
          <w:rFonts w:ascii="Times New Roman" w:hAnsi="Times New Roman" w:cs="Times New Roman"/>
          <w:b/>
          <w:color w:val="000000" w:themeColor="text1"/>
          <w:sz w:val="36"/>
          <w:lang w:val="en-US"/>
        </w:rPr>
      </w:pPr>
      <w:r w:rsidRPr="00F11BC2">
        <w:rPr>
          <w:rFonts w:ascii="Times New Roman" w:hAnsi="Times New Roman" w:cs="Times New Roman"/>
          <w:b/>
          <w:color w:val="000000" w:themeColor="text1"/>
          <w:sz w:val="36"/>
          <w:lang w:val="en-US"/>
        </w:rPr>
        <w:t>Development of a measure of multiple physical environmental deprivati</w:t>
      </w:r>
      <w:r w:rsidR="00373088" w:rsidRPr="00F11BC2">
        <w:rPr>
          <w:rFonts w:ascii="Times New Roman" w:hAnsi="Times New Roman" w:cs="Times New Roman"/>
          <w:b/>
          <w:color w:val="000000" w:themeColor="text1"/>
          <w:sz w:val="36"/>
          <w:lang w:val="en-US"/>
        </w:rPr>
        <w:t xml:space="preserve">on. </w:t>
      </w:r>
      <w:r w:rsidR="00CD5328" w:rsidRPr="00F11BC2">
        <w:rPr>
          <w:rFonts w:ascii="Times New Roman" w:hAnsi="Times New Roman" w:cs="Times New Roman"/>
          <w:b/>
          <w:color w:val="000000" w:themeColor="text1"/>
          <w:sz w:val="36"/>
          <w:lang w:val="en-US"/>
        </w:rPr>
        <w:t>After United Kingdom and New Zealand</w:t>
      </w:r>
      <w:r w:rsidR="00200ED0" w:rsidRPr="00F11BC2">
        <w:rPr>
          <w:rFonts w:ascii="Times New Roman" w:hAnsi="Times New Roman" w:cs="Times New Roman"/>
          <w:b/>
          <w:color w:val="000000" w:themeColor="text1"/>
          <w:sz w:val="36"/>
          <w:lang w:val="en-US"/>
        </w:rPr>
        <w:t xml:space="preserve">, </w:t>
      </w:r>
      <w:r w:rsidR="00CD5328" w:rsidRPr="00F11BC2">
        <w:rPr>
          <w:rFonts w:ascii="Times New Roman" w:hAnsi="Times New Roman" w:cs="Times New Roman"/>
          <w:b/>
          <w:color w:val="000000" w:themeColor="text1"/>
          <w:sz w:val="36"/>
          <w:lang w:val="en-US"/>
        </w:rPr>
        <w:t>Portugal.</w:t>
      </w:r>
      <w:r w:rsidR="00373088" w:rsidRPr="00F11BC2">
        <w:rPr>
          <w:rFonts w:ascii="Times New Roman" w:hAnsi="Times New Roman" w:cs="Times New Roman"/>
          <w:b/>
          <w:color w:val="000000" w:themeColor="text1"/>
          <w:sz w:val="36"/>
          <w:lang w:val="en-US"/>
        </w:rPr>
        <w:t xml:space="preserve"> </w:t>
      </w:r>
    </w:p>
    <w:p w14:paraId="1F1CF67A" w14:textId="77777777" w:rsidR="0033502B" w:rsidRPr="00F11BC2" w:rsidRDefault="0033502B" w:rsidP="00F11BC2">
      <w:pPr>
        <w:spacing w:after="0" w:line="240" w:lineRule="auto"/>
        <w:rPr>
          <w:rFonts w:ascii="Times New Roman" w:hAnsi="Times New Roman" w:cs="Times New Roman"/>
          <w:b/>
          <w:color w:val="000000" w:themeColor="text1"/>
          <w:sz w:val="36"/>
          <w:lang w:val="en-US"/>
        </w:rPr>
      </w:pPr>
    </w:p>
    <w:p w14:paraId="29375252" w14:textId="77777777" w:rsidR="00731A90" w:rsidRPr="00F11BC2" w:rsidRDefault="00731A90" w:rsidP="00F11BC2">
      <w:pPr>
        <w:spacing w:after="0" w:line="240" w:lineRule="auto"/>
        <w:rPr>
          <w:rFonts w:ascii="Times New Roman" w:hAnsi="Times New Roman" w:cs="Times New Roman"/>
          <w:b/>
        </w:rPr>
      </w:pPr>
      <w:r w:rsidRPr="00F11BC2">
        <w:rPr>
          <w:rFonts w:ascii="Times New Roman" w:hAnsi="Times New Roman" w:cs="Times New Roman"/>
          <w:b/>
        </w:rPr>
        <w:t xml:space="preserve">Citation for published version: </w:t>
      </w:r>
    </w:p>
    <w:p w14:paraId="1A674136" w14:textId="67EF5CAF" w:rsidR="00731A90" w:rsidRPr="00F11BC2" w:rsidRDefault="00731A90" w:rsidP="00F11BC2">
      <w:pPr>
        <w:pStyle w:val="Padro"/>
        <w:spacing w:after="0" w:line="240" w:lineRule="auto"/>
        <w:rPr>
          <w:rFonts w:ascii="Times New Roman" w:hAnsi="Times New Roman"/>
          <w:color w:val="000000" w:themeColor="text1"/>
          <w:lang w:val="en-US"/>
        </w:rPr>
      </w:pPr>
      <w:r w:rsidRPr="00F11BC2">
        <w:rPr>
          <w:rFonts w:ascii="Times New Roman" w:hAnsi="Times New Roman"/>
          <w:color w:val="000000" w:themeColor="text1"/>
          <w:lang w:val="en-GB"/>
        </w:rPr>
        <w:t xml:space="preserve">Ribeiro, </w:t>
      </w:r>
      <w:r w:rsidRPr="00F11BC2">
        <w:rPr>
          <w:rFonts w:ascii="Times New Roman" w:hAnsi="Times New Roman"/>
          <w:color w:val="000000" w:themeColor="text1"/>
          <w:lang w:val="en-GB"/>
        </w:rPr>
        <w:t xml:space="preserve">AI, </w:t>
      </w:r>
      <w:r w:rsidRPr="00F11BC2">
        <w:rPr>
          <w:rFonts w:ascii="Times New Roman" w:hAnsi="Times New Roman"/>
          <w:color w:val="000000" w:themeColor="text1"/>
          <w:lang w:val="en-GB"/>
        </w:rPr>
        <w:t>de Fátima de Pina,</w:t>
      </w:r>
      <w:r w:rsidRPr="00F11BC2">
        <w:rPr>
          <w:rFonts w:ascii="Times New Roman" w:hAnsi="Times New Roman"/>
          <w:color w:val="000000" w:themeColor="text1"/>
          <w:lang w:val="en-GB"/>
        </w:rPr>
        <w:t xml:space="preserve"> M</w:t>
      </w:r>
      <w:r w:rsidRPr="00F11BC2">
        <w:rPr>
          <w:rFonts w:ascii="Times New Roman" w:hAnsi="Times New Roman"/>
          <w:color w:val="000000" w:themeColor="text1"/>
          <w:lang w:val="en-GB"/>
        </w:rPr>
        <w:t xml:space="preserve">, </w:t>
      </w:r>
      <w:r w:rsidRPr="00F11BC2">
        <w:rPr>
          <w:rFonts w:ascii="Times New Roman" w:hAnsi="Times New Roman"/>
          <w:color w:val="000000" w:themeColor="text1"/>
          <w:lang w:val="en-GB"/>
        </w:rPr>
        <w:t xml:space="preserve">and </w:t>
      </w:r>
      <w:r w:rsidRPr="00F11BC2">
        <w:rPr>
          <w:rFonts w:ascii="Times New Roman" w:hAnsi="Times New Roman"/>
          <w:color w:val="000000" w:themeColor="text1"/>
          <w:lang w:val="en-GB"/>
        </w:rPr>
        <w:t>Mitchell,</w:t>
      </w:r>
      <w:r w:rsidRPr="00F11BC2">
        <w:rPr>
          <w:rFonts w:ascii="Times New Roman" w:hAnsi="Times New Roman"/>
          <w:color w:val="000000" w:themeColor="text1"/>
          <w:lang w:val="en-GB"/>
        </w:rPr>
        <w:t xml:space="preserve"> R (2015) ‘</w:t>
      </w:r>
      <w:r w:rsidRPr="00F11BC2">
        <w:rPr>
          <w:rFonts w:ascii="Times New Roman" w:hAnsi="Times New Roman"/>
          <w:color w:val="000000" w:themeColor="text1"/>
          <w:lang w:val="en-US"/>
        </w:rPr>
        <w:t>Development of a measure of multiple physical environmental deprivation. After United Kingdom and New Zealand, Portugal.</w:t>
      </w:r>
      <w:r w:rsidRPr="00F11BC2">
        <w:rPr>
          <w:rFonts w:ascii="Times New Roman" w:hAnsi="Times New Roman"/>
          <w:color w:val="000000" w:themeColor="text1"/>
          <w:lang w:val="en-US"/>
        </w:rPr>
        <w:t xml:space="preserve">’ European Journal of Public Health. </w:t>
      </w:r>
      <w:r w:rsidRPr="00F11BC2">
        <w:rPr>
          <w:rStyle w:val="apple-converted-space"/>
          <w:rFonts w:ascii="Times New Roman" w:hAnsi="Times New Roman"/>
          <w:color w:val="030303"/>
          <w:shd w:val="clear" w:color="auto" w:fill="FFFFFE"/>
        </w:rPr>
        <w:t> </w:t>
      </w:r>
      <w:hyperlink r:id="rId9" w:history="1">
        <w:r w:rsidRPr="00F11BC2">
          <w:rPr>
            <w:rStyle w:val="Hyperlink"/>
            <w:rFonts w:ascii="Times New Roman" w:hAnsi="Times New Roman"/>
            <w:color w:val="2C4CA3"/>
            <w:u w:val="none"/>
            <w:bdr w:val="none" w:sz="0" w:space="0" w:color="auto" w:frame="1"/>
            <w:shd w:val="clear" w:color="auto" w:fill="FFFFFE"/>
          </w:rPr>
          <w:t>http://dx.doi.org/10.1093/eurpub/cku242</w:t>
        </w:r>
      </w:hyperlink>
    </w:p>
    <w:p w14:paraId="61929962" w14:textId="77777777" w:rsidR="00F11BC2" w:rsidRDefault="00F11BC2" w:rsidP="00F11BC2">
      <w:pPr>
        <w:spacing w:after="0" w:line="240" w:lineRule="auto"/>
        <w:rPr>
          <w:rFonts w:ascii="Times New Roman" w:hAnsi="Times New Roman" w:cs="Times New Roman"/>
        </w:rPr>
      </w:pPr>
    </w:p>
    <w:p w14:paraId="5AC2E654" w14:textId="77777777" w:rsidR="00F11BC2" w:rsidRDefault="00731A90" w:rsidP="00F11BC2">
      <w:pPr>
        <w:spacing w:after="0" w:line="240" w:lineRule="auto"/>
        <w:rPr>
          <w:rStyle w:val="apple-converted-space"/>
          <w:rFonts w:ascii="Times New Roman" w:hAnsi="Times New Roman" w:cs="Times New Roman"/>
          <w:color w:val="030303"/>
          <w:shd w:val="clear" w:color="auto" w:fill="FFFFFE"/>
        </w:rPr>
      </w:pPr>
      <w:r w:rsidRPr="00F11BC2">
        <w:rPr>
          <w:rFonts w:ascii="Times New Roman" w:hAnsi="Times New Roman" w:cs="Times New Roman"/>
          <w:b/>
        </w:rPr>
        <w:t xml:space="preserve">Digital Object Identifier (DOI): </w:t>
      </w:r>
      <w:r w:rsidRPr="00F11BC2">
        <w:rPr>
          <w:rStyle w:val="apple-converted-space"/>
          <w:rFonts w:ascii="Times New Roman" w:hAnsi="Times New Roman" w:cs="Times New Roman"/>
          <w:color w:val="030303"/>
          <w:shd w:val="clear" w:color="auto" w:fill="FFFFFE"/>
        </w:rPr>
        <w:t> </w:t>
      </w:r>
    </w:p>
    <w:p w14:paraId="64C3984A" w14:textId="020B0E8B" w:rsidR="00731A90" w:rsidRPr="00F11BC2" w:rsidRDefault="00731A90" w:rsidP="00F11BC2">
      <w:pPr>
        <w:spacing w:after="0" w:line="240" w:lineRule="auto"/>
        <w:rPr>
          <w:rFonts w:ascii="Times New Roman" w:hAnsi="Times New Roman" w:cs="Times New Roman"/>
        </w:rPr>
      </w:pPr>
      <w:hyperlink r:id="rId10" w:history="1">
        <w:r w:rsidRPr="00F11BC2">
          <w:rPr>
            <w:rStyle w:val="Hyperlink"/>
            <w:rFonts w:ascii="Times New Roman" w:hAnsi="Times New Roman" w:cs="Times New Roman"/>
            <w:color w:val="2C4CA3"/>
            <w:u w:val="none"/>
            <w:bdr w:val="none" w:sz="0" w:space="0" w:color="auto" w:frame="1"/>
            <w:shd w:val="clear" w:color="auto" w:fill="FFFFFE"/>
          </w:rPr>
          <w:t>http://dx.doi.org/10.1093/eurpub/cku242</w:t>
        </w:r>
      </w:hyperlink>
    </w:p>
    <w:p w14:paraId="0A530FE9" w14:textId="77777777" w:rsidR="00F11BC2" w:rsidRDefault="00F11BC2" w:rsidP="00F11BC2">
      <w:pPr>
        <w:spacing w:after="0" w:line="240" w:lineRule="auto"/>
        <w:rPr>
          <w:rFonts w:ascii="Times New Roman" w:hAnsi="Times New Roman" w:cs="Times New Roman"/>
        </w:rPr>
      </w:pPr>
    </w:p>
    <w:p w14:paraId="7D399ECB" w14:textId="77777777" w:rsidR="00F11BC2" w:rsidRPr="00F11BC2" w:rsidRDefault="00731A90" w:rsidP="00F11BC2">
      <w:pPr>
        <w:spacing w:after="0" w:line="240" w:lineRule="auto"/>
        <w:rPr>
          <w:rFonts w:ascii="Times New Roman" w:hAnsi="Times New Roman" w:cs="Times New Roman"/>
          <w:b/>
        </w:rPr>
      </w:pPr>
      <w:r w:rsidRPr="00F11BC2">
        <w:rPr>
          <w:rFonts w:ascii="Times New Roman" w:hAnsi="Times New Roman" w:cs="Times New Roman"/>
          <w:b/>
        </w:rPr>
        <w:t xml:space="preserve">Link: </w:t>
      </w:r>
    </w:p>
    <w:p w14:paraId="0BC11846" w14:textId="268DC9B6" w:rsidR="00731A90" w:rsidRPr="00F11BC2" w:rsidRDefault="00731A90" w:rsidP="00F11BC2">
      <w:pPr>
        <w:spacing w:after="0" w:line="240" w:lineRule="auto"/>
        <w:rPr>
          <w:rFonts w:ascii="Times New Roman" w:hAnsi="Times New Roman" w:cs="Times New Roman"/>
        </w:rPr>
      </w:pPr>
      <w:hyperlink r:id="rId11" w:history="1">
        <w:r w:rsidRPr="00F11BC2">
          <w:rPr>
            <w:rStyle w:val="Hyperlink"/>
            <w:rFonts w:ascii="Times New Roman" w:hAnsi="Times New Roman" w:cs="Times New Roman"/>
          </w:rPr>
          <w:t>Link to pa</w:t>
        </w:r>
        <w:r w:rsidRPr="00F11BC2">
          <w:rPr>
            <w:rStyle w:val="Hyperlink"/>
            <w:rFonts w:ascii="Times New Roman" w:hAnsi="Times New Roman" w:cs="Times New Roman"/>
          </w:rPr>
          <w:t>p</w:t>
        </w:r>
        <w:r w:rsidRPr="00F11BC2">
          <w:rPr>
            <w:rStyle w:val="Hyperlink"/>
            <w:rFonts w:ascii="Times New Roman" w:hAnsi="Times New Roman" w:cs="Times New Roman"/>
          </w:rPr>
          <w:t>er online</w:t>
        </w:r>
      </w:hyperlink>
      <w:r w:rsidRPr="00F11BC2">
        <w:rPr>
          <w:rFonts w:ascii="Times New Roman" w:hAnsi="Times New Roman" w:cs="Times New Roman"/>
        </w:rPr>
        <w:t xml:space="preserve"> </w:t>
      </w:r>
    </w:p>
    <w:p w14:paraId="2F96043C" w14:textId="77777777" w:rsidR="00F11BC2" w:rsidRDefault="00F11BC2" w:rsidP="00F11BC2">
      <w:pPr>
        <w:spacing w:after="0" w:line="240" w:lineRule="auto"/>
        <w:rPr>
          <w:rFonts w:ascii="Times New Roman" w:hAnsi="Times New Roman" w:cs="Times New Roman"/>
        </w:rPr>
      </w:pPr>
    </w:p>
    <w:p w14:paraId="71F14D8A" w14:textId="77777777" w:rsidR="00F11BC2" w:rsidRDefault="00731A90" w:rsidP="00F11BC2">
      <w:pPr>
        <w:spacing w:after="0" w:line="240" w:lineRule="auto"/>
        <w:rPr>
          <w:rFonts w:ascii="Times New Roman" w:hAnsi="Times New Roman" w:cs="Times New Roman"/>
        </w:rPr>
      </w:pPr>
      <w:r w:rsidRPr="00F11BC2">
        <w:rPr>
          <w:rFonts w:ascii="Times New Roman" w:hAnsi="Times New Roman" w:cs="Times New Roman"/>
          <w:b/>
        </w:rPr>
        <w:t>Version:</w:t>
      </w:r>
      <w:r w:rsidRPr="00F11BC2">
        <w:rPr>
          <w:rFonts w:ascii="Times New Roman" w:hAnsi="Times New Roman" w:cs="Times New Roman"/>
        </w:rPr>
        <w:t xml:space="preserve"> </w:t>
      </w:r>
    </w:p>
    <w:p w14:paraId="163510C4" w14:textId="5138A443" w:rsidR="00731A90" w:rsidRPr="00F11BC2" w:rsidRDefault="00731A90" w:rsidP="00F11BC2">
      <w:pPr>
        <w:spacing w:after="0" w:line="240" w:lineRule="auto"/>
        <w:rPr>
          <w:rFonts w:ascii="Times New Roman" w:hAnsi="Times New Roman" w:cs="Times New Roman"/>
        </w:rPr>
      </w:pPr>
      <w:r w:rsidRPr="00F11BC2">
        <w:rPr>
          <w:rFonts w:ascii="Times New Roman" w:hAnsi="Times New Roman" w:cs="Times New Roman"/>
        </w:rPr>
        <w:t xml:space="preserve">Author final version (often known as postprint) </w:t>
      </w:r>
    </w:p>
    <w:p w14:paraId="292D3A2E" w14:textId="77777777" w:rsidR="00F11BC2" w:rsidRDefault="00F11BC2" w:rsidP="00F11BC2">
      <w:pPr>
        <w:spacing w:after="0" w:line="240" w:lineRule="auto"/>
        <w:rPr>
          <w:rFonts w:ascii="Times New Roman" w:hAnsi="Times New Roman" w:cs="Times New Roman"/>
        </w:rPr>
      </w:pPr>
    </w:p>
    <w:p w14:paraId="25E7B37A" w14:textId="77777777" w:rsidR="00F11BC2" w:rsidRDefault="00731A90" w:rsidP="00F11BC2">
      <w:pPr>
        <w:spacing w:after="0" w:line="240" w:lineRule="auto"/>
        <w:rPr>
          <w:rFonts w:ascii="Times New Roman" w:hAnsi="Times New Roman" w:cs="Times New Roman"/>
        </w:rPr>
      </w:pPr>
      <w:r w:rsidRPr="00F11BC2">
        <w:rPr>
          <w:rFonts w:ascii="Times New Roman" w:hAnsi="Times New Roman" w:cs="Times New Roman"/>
          <w:b/>
        </w:rPr>
        <w:t>Published In:</w:t>
      </w:r>
      <w:r w:rsidRPr="00F11BC2">
        <w:rPr>
          <w:rFonts w:ascii="Times New Roman" w:hAnsi="Times New Roman" w:cs="Times New Roman"/>
        </w:rPr>
        <w:t xml:space="preserve"> </w:t>
      </w:r>
    </w:p>
    <w:p w14:paraId="247E037E" w14:textId="44DD1EBF" w:rsidR="00F11BC2" w:rsidRPr="00F11BC2" w:rsidRDefault="00731A90" w:rsidP="00F11BC2">
      <w:pPr>
        <w:spacing w:after="0" w:line="240" w:lineRule="auto"/>
        <w:rPr>
          <w:rFonts w:ascii="Times New Roman" w:hAnsi="Times New Roman" w:cs="Times New Roman"/>
        </w:rPr>
      </w:pPr>
      <w:r w:rsidRPr="00F11BC2">
        <w:rPr>
          <w:rFonts w:ascii="Times New Roman" w:hAnsi="Times New Roman" w:cs="Times New Roman"/>
        </w:rPr>
        <w:t xml:space="preserve">European Journal of Public Health </w:t>
      </w:r>
    </w:p>
    <w:p w14:paraId="471DBC05" w14:textId="77777777" w:rsidR="00F11BC2" w:rsidRDefault="00F11BC2" w:rsidP="00F11BC2">
      <w:pPr>
        <w:spacing w:after="0" w:line="240" w:lineRule="auto"/>
        <w:rPr>
          <w:rFonts w:ascii="Times New Roman" w:hAnsi="Times New Roman" w:cs="Times New Roman"/>
        </w:rPr>
      </w:pPr>
    </w:p>
    <w:p w14:paraId="28800E2E" w14:textId="77777777" w:rsidR="00F11BC2" w:rsidRDefault="00731A90" w:rsidP="00F11BC2">
      <w:pPr>
        <w:spacing w:after="0" w:line="240" w:lineRule="auto"/>
        <w:rPr>
          <w:rFonts w:ascii="Times New Roman" w:hAnsi="Times New Roman" w:cs="Times New Roman"/>
        </w:rPr>
      </w:pPr>
      <w:r w:rsidRPr="00F11BC2">
        <w:rPr>
          <w:rFonts w:ascii="Times New Roman" w:hAnsi="Times New Roman" w:cs="Times New Roman"/>
          <w:b/>
        </w:rPr>
        <w:t>Publisher</w:t>
      </w:r>
      <w:r w:rsidR="00F11BC2" w:rsidRPr="00F11BC2">
        <w:rPr>
          <w:rFonts w:ascii="Times New Roman" w:hAnsi="Times New Roman" w:cs="Times New Roman"/>
          <w:b/>
        </w:rPr>
        <w:t xml:space="preserve"> </w:t>
      </w:r>
      <w:r w:rsidRPr="00F11BC2">
        <w:rPr>
          <w:rFonts w:ascii="Times New Roman" w:hAnsi="Times New Roman" w:cs="Times New Roman"/>
          <w:b/>
        </w:rPr>
        <w:t>Rights Statement:</w:t>
      </w:r>
      <w:r w:rsidRPr="00F11BC2">
        <w:rPr>
          <w:rFonts w:ascii="Times New Roman" w:hAnsi="Times New Roman" w:cs="Times New Roman"/>
        </w:rPr>
        <w:t xml:space="preserve"> </w:t>
      </w:r>
    </w:p>
    <w:p w14:paraId="1C25C1BC" w14:textId="53ACC3FD" w:rsidR="00731A90" w:rsidRPr="00F11BC2" w:rsidRDefault="00731A90" w:rsidP="00F11BC2">
      <w:pPr>
        <w:spacing w:after="0" w:line="240" w:lineRule="auto"/>
        <w:rPr>
          <w:rFonts w:ascii="Times New Roman" w:eastAsia="Calibri" w:hAnsi="Times New Roman" w:cs="Times New Roman"/>
          <w:color w:val="000000" w:themeColor="text1"/>
          <w:lang w:val="en-GB"/>
        </w:rPr>
      </w:pPr>
      <w:r w:rsidRPr="00F11BC2">
        <w:rPr>
          <w:rFonts w:ascii="Times New Roman" w:hAnsi="Times New Roman" w:cs="Times New Roman"/>
        </w:rPr>
        <w:t>Published in the European Journal of Public Health by Oxford University Press (201</w:t>
      </w:r>
      <w:r w:rsidRPr="00F11BC2">
        <w:rPr>
          <w:rFonts w:ascii="Times New Roman" w:hAnsi="Times New Roman" w:cs="Times New Roman"/>
        </w:rPr>
        <w:t>5</w:t>
      </w:r>
      <w:r w:rsidRPr="00F11BC2">
        <w:rPr>
          <w:rFonts w:ascii="Times New Roman" w:hAnsi="Times New Roman" w:cs="Times New Roman"/>
        </w:rPr>
        <w:t>)</w:t>
      </w:r>
      <w:r w:rsidRPr="00F11BC2">
        <w:rPr>
          <w:rFonts w:ascii="Times New Roman" w:hAnsi="Times New Roman" w:cs="Times New Roman"/>
          <w:color w:val="000000" w:themeColor="text1"/>
          <w:lang w:val="en-GB"/>
        </w:rPr>
        <w:br w:type="page"/>
      </w:r>
    </w:p>
    <w:p w14:paraId="51040E21" w14:textId="77777777" w:rsidR="00F11BC2" w:rsidRDefault="00F11BC2" w:rsidP="00F11BC2">
      <w:pPr>
        <w:pStyle w:val="Padro"/>
        <w:pBdr>
          <w:top w:val="single" w:sz="4" w:space="1" w:color="auto"/>
          <w:left w:val="single" w:sz="4" w:space="4" w:color="auto"/>
          <w:bottom w:val="single" w:sz="4" w:space="1" w:color="auto"/>
          <w:right w:val="single" w:sz="4" w:space="4" w:color="auto"/>
        </w:pBdr>
        <w:spacing w:after="0" w:line="240" w:lineRule="auto"/>
        <w:rPr>
          <w:rFonts w:ascii="Times New Roman" w:hAnsi="Times New Roman"/>
          <w:sz w:val="20"/>
          <w:szCs w:val="20"/>
        </w:rPr>
      </w:pPr>
      <w:r w:rsidRPr="00F11BC2">
        <w:rPr>
          <w:rFonts w:ascii="Times New Roman" w:hAnsi="Times New Roman"/>
          <w:sz w:val="20"/>
          <w:szCs w:val="20"/>
        </w:rPr>
        <w:lastRenderedPageBreak/>
        <w:t>This is the author’s final draft as submitted for publication. The final version was published in the European Journal of Public Health by Oxford University Press on behalf of the European Public Health Association (201</w:t>
      </w:r>
      <w:r w:rsidRPr="00F11BC2">
        <w:rPr>
          <w:rFonts w:ascii="Times New Roman" w:hAnsi="Times New Roman"/>
          <w:sz w:val="20"/>
          <w:szCs w:val="20"/>
        </w:rPr>
        <w:t>5</w:t>
      </w:r>
      <w:r w:rsidRPr="00F11BC2">
        <w:rPr>
          <w:rFonts w:ascii="Times New Roman" w:hAnsi="Times New Roman"/>
          <w:sz w:val="20"/>
          <w:szCs w:val="20"/>
        </w:rPr>
        <w:t xml:space="preserve">). </w:t>
      </w:r>
    </w:p>
    <w:p w14:paraId="239A790C" w14:textId="77777777" w:rsidR="00F11BC2" w:rsidRDefault="00F11BC2" w:rsidP="00F11BC2">
      <w:pPr>
        <w:pStyle w:val="Padro"/>
        <w:pBdr>
          <w:top w:val="single" w:sz="4" w:space="1" w:color="auto"/>
          <w:left w:val="single" w:sz="4" w:space="4" w:color="auto"/>
          <w:bottom w:val="single" w:sz="4" w:space="1" w:color="auto"/>
          <w:right w:val="single" w:sz="4" w:space="4" w:color="auto"/>
        </w:pBdr>
        <w:spacing w:after="0" w:line="240" w:lineRule="auto"/>
        <w:rPr>
          <w:rFonts w:ascii="Times New Roman" w:hAnsi="Times New Roman"/>
          <w:sz w:val="20"/>
          <w:szCs w:val="20"/>
        </w:rPr>
      </w:pPr>
    </w:p>
    <w:p w14:paraId="6A2E19FB" w14:textId="239EF144" w:rsidR="00F11BC2" w:rsidRPr="00F11BC2" w:rsidRDefault="00F11BC2" w:rsidP="00F11BC2">
      <w:pPr>
        <w:pStyle w:val="Padro"/>
        <w:pBdr>
          <w:top w:val="single" w:sz="4" w:space="1" w:color="auto"/>
          <w:left w:val="single" w:sz="4" w:space="4" w:color="auto"/>
          <w:bottom w:val="single" w:sz="4" w:space="1" w:color="auto"/>
          <w:right w:val="single" w:sz="4" w:space="4" w:color="auto"/>
        </w:pBdr>
        <w:spacing w:after="0" w:line="240" w:lineRule="auto"/>
        <w:rPr>
          <w:rFonts w:ascii="Times New Roman" w:hAnsi="Times New Roman"/>
          <w:sz w:val="20"/>
          <w:szCs w:val="20"/>
        </w:rPr>
      </w:pPr>
      <w:r w:rsidRPr="00F11BC2">
        <w:rPr>
          <w:rFonts w:ascii="Times New Roman" w:hAnsi="Times New Roman"/>
          <w:sz w:val="20"/>
          <w:szCs w:val="20"/>
        </w:rPr>
        <w:t xml:space="preserve">Cite As: </w:t>
      </w:r>
      <w:r w:rsidRPr="00F11BC2">
        <w:rPr>
          <w:rFonts w:ascii="Times New Roman" w:hAnsi="Times New Roman"/>
          <w:color w:val="000000" w:themeColor="text1"/>
          <w:sz w:val="20"/>
          <w:szCs w:val="20"/>
          <w:lang w:val="en-GB"/>
        </w:rPr>
        <w:t>Ribeiro, AI, de Fátima de Pina, M, and Mitchell, R (2015) ‘</w:t>
      </w:r>
      <w:r w:rsidRPr="00F11BC2">
        <w:rPr>
          <w:rFonts w:ascii="Times New Roman" w:hAnsi="Times New Roman"/>
          <w:color w:val="000000" w:themeColor="text1"/>
          <w:sz w:val="20"/>
          <w:szCs w:val="20"/>
          <w:lang w:val="en-US"/>
        </w:rPr>
        <w:t>Development of a measure of multiple physical environm</w:t>
      </w:r>
      <w:bookmarkStart w:id="0" w:name="_GoBack"/>
      <w:bookmarkEnd w:id="0"/>
      <w:r w:rsidRPr="00F11BC2">
        <w:rPr>
          <w:rFonts w:ascii="Times New Roman" w:hAnsi="Times New Roman"/>
          <w:color w:val="000000" w:themeColor="text1"/>
          <w:sz w:val="20"/>
          <w:szCs w:val="20"/>
          <w:lang w:val="en-US"/>
        </w:rPr>
        <w:t xml:space="preserve">ental deprivation. After United Kingdom and New Zealand, Portugal.’ European Journal of Public Health. </w:t>
      </w:r>
      <w:r w:rsidRPr="00F11BC2">
        <w:rPr>
          <w:rStyle w:val="apple-converted-space"/>
          <w:rFonts w:ascii="Times New Roman" w:hAnsi="Times New Roman"/>
          <w:color w:val="030303"/>
          <w:sz w:val="20"/>
          <w:szCs w:val="20"/>
          <w:shd w:val="clear" w:color="auto" w:fill="FFFFFE"/>
        </w:rPr>
        <w:t> </w:t>
      </w:r>
      <w:hyperlink r:id="rId12" w:history="1">
        <w:r w:rsidRPr="00F11BC2">
          <w:rPr>
            <w:rStyle w:val="Hyperlink"/>
            <w:rFonts w:ascii="Times New Roman" w:hAnsi="Times New Roman"/>
            <w:color w:val="2C4CA3"/>
            <w:sz w:val="20"/>
            <w:szCs w:val="20"/>
            <w:u w:val="none"/>
            <w:bdr w:val="none" w:sz="0" w:space="0" w:color="auto" w:frame="1"/>
            <w:shd w:val="clear" w:color="auto" w:fill="FFFFFE"/>
          </w:rPr>
          <w:t>http://dx.doi.org/10.1093/eurpub/cku242</w:t>
        </w:r>
      </w:hyperlink>
    </w:p>
    <w:p w14:paraId="0BB8A58E" w14:textId="77777777" w:rsidR="00F11BC2" w:rsidRDefault="00F11BC2" w:rsidP="0033502B">
      <w:pPr>
        <w:pStyle w:val="Padro"/>
        <w:spacing w:after="0" w:line="240" w:lineRule="auto"/>
      </w:pPr>
    </w:p>
    <w:p w14:paraId="64FA8B39" w14:textId="782295CD" w:rsidR="00F11BC2" w:rsidRPr="00F11BC2" w:rsidRDefault="00F11BC2" w:rsidP="0033502B">
      <w:pPr>
        <w:pStyle w:val="Padro"/>
        <w:spacing w:after="0" w:line="240" w:lineRule="auto"/>
        <w:rPr>
          <w:rFonts w:ascii="Times New Roman" w:hAnsi="Times New Roman"/>
          <w:b/>
          <w:color w:val="000000" w:themeColor="text1"/>
          <w:sz w:val="36"/>
          <w:lang w:val="en-US"/>
        </w:rPr>
      </w:pPr>
      <w:r>
        <w:t xml:space="preserve"> </w:t>
      </w:r>
      <w:r w:rsidRPr="00F11BC2">
        <w:rPr>
          <w:rFonts w:ascii="Times New Roman" w:hAnsi="Times New Roman"/>
          <w:b/>
          <w:color w:val="000000" w:themeColor="text1"/>
          <w:sz w:val="36"/>
          <w:lang w:val="en-US"/>
        </w:rPr>
        <w:t>Development of a measure of multiple physical environmental deprivation. After United Kingdom and New Zealand, Portugal.</w:t>
      </w:r>
    </w:p>
    <w:p w14:paraId="75D064BC" w14:textId="77777777" w:rsidR="00F11BC2" w:rsidRPr="00F11BC2" w:rsidRDefault="00F11BC2" w:rsidP="0033502B">
      <w:pPr>
        <w:pStyle w:val="Padro"/>
        <w:spacing w:after="0" w:line="240" w:lineRule="auto"/>
        <w:rPr>
          <w:b/>
          <w:sz w:val="28"/>
        </w:rPr>
      </w:pPr>
    </w:p>
    <w:p w14:paraId="034249FA" w14:textId="2D7B0EFB" w:rsidR="00FE1328" w:rsidRPr="0033502B" w:rsidRDefault="00FE1328" w:rsidP="0033502B">
      <w:pPr>
        <w:pStyle w:val="Padro"/>
        <w:spacing w:after="0" w:line="240" w:lineRule="auto"/>
        <w:rPr>
          <w:rFonts w:ascii="Times New Roman" w:hAnsi="Times New Roman"/>
          <w:color w:val="000000" w:themeColor="text1"/>
          <w:lang w:val="en-GB"/>
        </w:rPr>
      </w:pPr>
      <w:r w:rsidRPr="0033502B">
        <w:rPr>
          <w:rFonts w:ascii="Times New Roman" w:hAnsi="Times New Roman"/>
          <w:b/>
          <w:color w:val="000000" w:themeColor="text1"/>
          <w:lang w:val="en-GB"/>
        </w:rPr>
        <w:t>Ana Isabel Ribeiro, MS</w:t>
      </w:r>
      <w:r w:rsidRPr="0033502B">
        <w:rPr>
          <w:rFonts w:ascii="Times New Roman" w:hAnsi="Times New Roman"/>
          <w:b/>
          <w:color w:val="000000" w:themeColor="text1"/>
          <w:vertAlign w:val="superscript"/>
          <w:lang w:val="en-GB"/>
        </w:rPr>
        <w:t>1,2,3</w:t>
      </w:r>
      <w:r w:rsidRPr="0033502B">
        <w:rPr>
          <w:rFonts w:ascii="Times New Roman" w:hAnsi="Times New Roman"/>
          <w:b/>
          <w:color w:val="000000" w:themeColor="text1"/>
          <w:lang w:val="en-GB"/>
        </w:rPr>
        <w:t>, Maria de Fátima de Pina, PhD</w:t>
      </w:r>
      <w:r w:rsidR="00F7684C" w:rsidRPr="0033502B">
        <w:rPr>
          <w:rFonts w:ascii="Times New Roman" w:hAnsi="Times New Roman"/>
          <w:b/>
          <w:color w:val="000000" w:themeColor="text1"/>
          <w:vertAlign w:val="superscript"/>
          <w:lang w:val="en-GB"/>
        </w:rPr>
        <w:t>1,2,3</w:t>
      </w:r>
      <w:r w:rsidRPr="0033502B">
        <w:rPr>
          <w:rFonts w:ascii="Times New Roman" w:hAnsi="Times New Roman"/>
          <w:b/>
          <w:color w:val="000000" w:themeColor="text1"/>
          <w:lang w:val="en-GB"/>
        </w:rPr>
        <w:t>, Richard Mitchell, PhD</w:t>
      </w:r>
      <w:r w:rsidR="00AB183B" w:rsidRPr="0033502B">
        <w:rPr>
          <w:rFonts w:ascii="Times New Roman" w:hAnsi="Times New Roman"/>
          <w:b/>
          <w:color w:val="000000" w:themeColor="text1"/>
          <w:vertAlign w:val="superscript"/>
          <w:lang w:val="en-GB"/>
        </w:rPr>
        <w:t>4</w:t>
      </w:r>
    </w:p>
    <w:p w14:paraId="211CB2F8" w14:textId="77777777" w:rsidR="00FE1328" w:rsidRPr="0033502B" w:rsidRDefault="00FE1328" w:rsidP="0033502B">
      <w:pPr>
        <w:pStyle w:val="Padro"/>
        <w:spacing w:after="0" w:line="240" w:lineRule="auto"/>
        <w:rPr>
          <w:rFonts w:ascii="Times New Roman" w:hAnsi="Times New Roman"/>
          <w:color w:val="000000" w:themeColor="text1"/>
          <w:lang w:val="en-GB"/>
        </w:rPr>
      </w:pPr>
    </w:p>
    <w:p w14:paraId="73BF0BD7" w14:textId="70182143" w:rsidR="00911E5C" w:rsidRPr="0033502B" w:rsidRDefault="00911E5C"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vertAlign w:val="superscript"/>
        </w:rPr>
        <w:t>1</w:t>
      </w:r>
      <w:r w:rsidRPr="0033502B">
        <w:rPr>
          <w:rFonts w:ascii="Times New Roman" w:hAnsi="Times New Roman"/>
          <w:color w:val="000000" w:themeColor="text1"/>
        </w:rPr>
        <w:t>INEB – Instituto de Engenharia Biomédica, Universidade do Porto, Porto, Portugal;</w:t>
      </w:r>
    </w:p>
    <w:p w14:paraId="650AA1F2" w14:textId="68C1096A" w:rsidR="00FE1328" w:rsidRPr="0033502B" w:rsidRDefault="00911E5C"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vertAlign w:val="superscript"/>
        </w:rPr>
        <w:t>2</w:t>
      </w:r>
      <w:r w:rsidR="00FE1328" w:rsidRPr="0033502B">
        <w:rPr>
          <w:rFonts w:ascii="Times New Roman" w:hAnsi="Times New Roman"/>
          <w:color w:val="000000" w:themeColor="text1"/>
        </w:rPr>
        <w:t>Departamento de Epidemiologia Clínica, Medicina Preditiva e Saúde Pública, Faculdade de Medicina, Universidade do Porto</w:t>
      </w:r>
      <w:r w:rsidR="006A68C5" w:rsidRPr="0033502B">
        <w:rPr>
          <w:rFonts w:ascii="Times New Roman" w:hAnsi="Times New Roman"/>
          <w:color w:val="000000" w:themeColor="text1"/>
        </w:rPr>
        <w:t>, Porto, Portugal</w:t>
      </w:r>
      <w:r w:rsidR="00FE1328" w:rsidRPr="0033502B">
        <w:rPr>
          <w:rFonts w:ascii="Times New Roman" w:hAnsi="Times New Roman"/>
          <w:color w:val="000000" w:themeColor="text1"/>
        </w:rPr>
        <w:t xml:space="preserve">; </w:t>
      </w:r>
    </w:p>
    <w:p w14:paraId="63F3A730" w14:textId="50930DEF" w:rsidR="00FE1328" w:rsidRPr="0033502B" w:rsidRDefault="00911E5C"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vertAlign w:val="superscript"/>
        </w:rPr>
        <w:t>3</w:t>
      </w:r>
      <w:r w:rsidR="00FE1328" w:rsidRPr="0033502B">
        <w:rPr>
          <w:rFonts w:ascii="Times New Roman" w:hAnsi="Times New Roman"/>
          <w:color w:val="000000" w:themeColor="text1"/>
        </w:rPr>
        <w:t>ISPUP – Instituto de Saúde Pública da Universidade do Porto</w:t>
      </w:r>
      <w:r w:rsidR="006A68C5" w:rsidRPr="0033502B">
        <w:rPr>
          <w:rFonts w:ascii="Times New Roman" w:hAnsi="Times New Roman"/>
          <w:color w:val="000000" w:themeColor="text1"/>
        </w:rPr>
        <w:t>, Porto, Portugal</w:t>
      </w:r>
      <w:r w:rsidR="00FE1328" w:rsidRPr="0033502B">
        <w:rPr>
          <w:rFonts w:ascii="Times New Roman" w:hAnsi="Times New Roman"/>
          <w:color w:val="000000" w:themeColor="text1"/>
        </w:rPr>
        <w:t>;</w:t>
      </w:r>
    </w:p>
    <w:p w14:paraId="66013542" w14:textId="77777777" w:rsidR="006A68C5" w:rsidRPr="0033502B" w:rsidRDefault="006A68C5" w:rsidP="0033502B">
      <w:pPr>
        <w:widowControl w:val="0"/>
        <w:autoSpaceDE w:val="0"/>
        <w:autoSpaceDN w:val="0"/>
        <w:adjustRightInd w:val="0"/>
        <w:spacing w:after="0" w:line="240" w:lineRule="auto"/>
        <w:rPr>
          <w:rFonts w:ascii="Times New Roman" w:eastAsia="Calibri" w:hAnsi="Times New Roman" w:cs="Times New Roman"/>
          <w:color w:val="000000" w:themeColor="text1"/>
          <w:lang w:val="en-US"/>
        </w:rPr>
      </w:pPr>
      <w:r w:rsidRPr="0033502B">
        <w:rPr>
          <w:rFonts w:ascii="Times New Roman" w:eastAsia="Calibri" w:hAnsi="Times New Roman" w:cs="Times New Roman"/>
          <w:color w:val="000000" w:themeColor="text1"/>
          <w:vertAlign w:val="superscript"/>
          <w:lang w:val="en-US"/>
        </w:rPr>
        <w:t>4</w:t>
      </w:r>
      <w:r w:rsidRPr="0033502B">
        <w:rPr>
          <w:rFonts w:ascii="Times New Roman" w:eastAsia="Calibri" w:hAnsi="Times New Roman" w:cs="Times New Roman"/>
          <w:color w:val="000000" w:themeColor="text1"/>
          <w:lang w:val="en-US"/>
        </w:rPr>
        <w:t>Centre for Population Health Sciences, College of Medical, Veterinary and Life Sciences, University of Glasgow, Glasgow, UK</w:t>
      </w:r>
    </w:p>
    <w:p w14:paraId="5A64F484" w14:textId="77777777" w:rsidR="00FE1328" w:rsidRPr="0033502B" w:rsidRDefault="00FE1328" w:rsidP="0033502B">
      <w:pPr>
        <w:pStyle w:val="Padro"/>
        <w:spacing w:after="0" w:line="240" w:lineRule="auto"/>
        <w:rPr>
          <w:rFonts w:ascii="Times New Roman" w:hAnsi="Times New Roman"/>
          <w:color w:val="000000" w:themeColor="text1"/>
          <w:lang w:val="en-US"/>
        </w:rPr>
      </w:pPr>
    </w:p>
    <w:p w14:paraId="6E055826" w14:textId="77777777" w:rsidR="00FE1328" w:rsidRPr="0033502B" w:rsidRDefault="00FE1328"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rPr>
        <w:t>Ana Isabel Correia Ribeiro</w:t>
      </w:r>
    </w:p>
    <w:p w14:paraId="5E138EBB" w14:textId="77777777" w:rsidR="00FE1328" w:rsidRPr="0033502B" w:rsidRDefault="00FE1328"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rPr>
        <w:t xml:space="preserve">*Corresponding author. </w:t>
      </w:r>
    </w:p>
    <w:p w14:paraId="2F578F8D" w14:textId="180DC056" w:rsidR="006A68C5" w:rsidRPr="0033502B" w:rsidRDefault="00FE1328"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rPr>
        <w:t>GeoEpidemiology Group, Instituto de Engenharia Biomédic</w:t>
      </w:r>
      <w:r w:rsidR="006A68C5" w:rsidRPr="0033502B">
        <w:rPr>
          <w:rFonts w:ascii="Times New Roman" w:hAnsi="Times New Roman"/>
          <w:color w:val="000000" w:themeColor="text1"/>
        </w:rPr>
        <w:t>a - INEB, Universidade do Porto</w:t>
      </w:r>
    </w:p>
    <w:p w14:paraId="4D2AD21D" w14:textId="77777777" w:rsidR="00FE1328" w:rsidRPr="0033502B" w:rsidRDefault="00FE1328"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rPr>
        <w:t>Rua do Campo Alegre, 823</w:t>
      </w:r>
    </w:p>
    <w:p w14:paraId="7ECB7DB8" w14:textId="77777777" w:rsidR="00FE1328" w:rsidRPr="0033502B" w:rsidRDefault="00FE1328"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rPr>
        <w:t xml:space="preserve">4150-180 Porto </w:t>
      </w:r>
    </w:p>
    <w:p w14:paraId="5FA2FE38" w14:textId="77777777" w:rsidR="00FE1328" w:rsidRPr="0033502B" w:rsidRDefault="00FE1328"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rPr>
        <w:t xml:space="preserve">Tel: +351 226074900 </w:t>
      </w:r>
    </w:p>
    <w:p w14:paraId="0AFF8649" w14:textId="77777777" w:rsidR="00FE1328" w:rsidRPr="0033502B" w:rsidRDefault="00FE1328"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rPr>
        <w:t>Fax: +351 226094567</w:t>
      </w:r>
      <w:r w:rsidRPr="0033502B">
        <w:rPr>
          <w:rFonts w:ascii="Times New Roman" w:hAnsi="Times New Roman"/>
          <w:color w:val="000000" w:themeColor="text1"/>
        </w:rPr>
        <w:br/>
        <w:t xml:space="preserve">E-mail: </w:t>
      </w:r>
      <w:r w:rsidRPr="0033502B">
        <w:rPr>
          <w:rFonts w:ascii="Times New Roman" w:hAnsi="Times New Roman"/>
          <w:color w:val="000000" w:themeColor="text1"/>
          <w:u w:val="single"/>
        </w:rPr>
        <w:t>ana.isabel.ribeiro@ineb.up.pt</w:t>
      </w:r>
    </w:p>
    <w:p w14:paraId="07CF4D21" w14:textId="77777777" w:rsidR="00FE1328" w:rsidRPr="0033502B" w:rsidRDefault="00FE1328" w:rsidP="0033502B">
      <w:pPr>
        <w:pStyle w:val="Padro"/>
        <w:spacing w:after="0" w:line="240" w:lineRule="auto"/>
        <w:rPr>
          <w:rFonts w:ascii="Times New Roman" w:hAnsi="Times New Roman"/>
          <w:color w:val="000000" w:themeColor="text1"/>
        </w:rPr>
      </w:pPr>
    </w:p>
    <w:p w14:paraId="36CE9DB7" w14:textId="77777777" w:rsidR="00FE1328" w:rsidRPr="0033502B" w:rsidRDefault="00FE1328"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rPr>
        <w:t>Maria de Fátima de Pina</w:t>
      </w:r>
    </w:p>
    <w:p w14:paraId="2F854E32" w14:textId="77777777" w:rsidR="00FE1328" w:rsidRPr="0033502B" w:rsidRDefault="00FE1328"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rPr>
        <w:t>GeoEpidemiology Group, Departamento de Epidemiologia Clínica, Medicina Preditiva e Saúde Pública, Faculdade de Medicina, Universidade do Porto, Portugal</w:t>
      </w:r>
    </w:p>
    <w:p w14:paraId="2815B067" w14:textId="77777777" w:rsidR="00FE1328" w:rsidRPr="0033502B" w:rsidRDefault="00FE1328"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rPr>
        <w:t>Alameda Prof. Hernâni Monteiro</w:t>
      </w:r>
    </w:p>
    <w:p w14:paraId="631D29E5" w14:textId="77777777" w:rsidR="00FE1328" w:rsidRPr="0033502B" w:rsidRDefault="00FE1328"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rPr>
        <w:t>4200-319 Porto</w:t>
      </w:r>
    </w:p>
    <w:p w14:paraId="70DD2528" w14:textId="77777777" w:rsidR="00FE1328" w:rsidRPr="0033502B" w:rsidRDefault="00FE1328"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rPr>
        <w:t>Tel: +351 225513652</w:t>
      </w:r>
    </w:p>
    <w:p w14:paraId="6EE7701B" w14:textId="77777777" w:rsidR="00FE1328" w:rsidRPr="0033502B" w:rsidRDefault="00FE1328"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rPr>
        <w:t>Fax: +351 225513653</w:t>
      </w:r>
    </w:p>
    <w:p w14:paraId="3FC4B053" w14:textId="77777777" w:rsidR="00FE1328" w:rsidRPr="0033502B" w:rsidRDefault="00FE1328"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rPr>
        <w:t xml:space="preserve">E-mail: </w:t>
      </w:r>
      <w:hyperlink r:id="rId13" w:history="1">
        <w:r w:rsidRPr="0033502B">
          <w:rPr>
            <w:rStyle w:val="Hyperlink"/>
            <w:rFonts w:ascii="Times New Roman" w:hAnsi="Times New Roman"/>
            <w:color w:val="000000" w:themeColor="text1"/>
          </w:rPr>
          <w:t>fpina@med.up.pt</w:t>
        </w:r>
      </w:hyperlink>
    </w:p>
    <w:p w14:paraId="4871BB28" w14:textId="77777777" w:rsidR="00FE1328" w:rsidRPr="0033502B" w:rsidRDefault="00FE1328" w:rsidP="0033502B">
      <w:pPr>
        <w:pStyle w:val="Padro"/>
        <w:spacing w:after="0" w:line="240" w:lineRule="auto"/>
        <w:rPr>
          <w:rFonts w:ascii="Times New Roman" w:hAnsi="Times New Roman"/>
          <w:color w:val="000000" w:themeColor="text1"/>
        </w:rPr>
      </w:pPr>
    </w:p>
    <w:p w14:paraId="4E25CA11" w14:textId="77777777" w:rsidR="00FE1328" w:rsidRPr="0033502B" w:rsidRDefault="00FE1328" w:rsidP="0033502B">
      <w:pPr>
        <w:pStyle w:val="Padro"/>
        <w:spacing w:after="0" w:line="240" w:lineRule="auto"/>
        <w:rPr>
          <w:rFonts w:ascii="Times New Roman" w:hAnsi="Times New Roman"/>
          <w:color w:val="000000" w:themeColor="text1"/>
          <w:lang w:val="en-US"/>
        </w:rPr>
      </w:pPr>
      <w:r w:rsidRPr="0033502B">
        <w:rPr>
          <w:rFonts w:ascii="Times New Roman" w:hAnsi="Times New Roman"/>
          <w:color w:val="000000" w:themeColor="text1"/>
          <w:lang w:val="en-US"/>
        </w:rPr>
        <w:t>Richard Mitchell</w:t>
      </w:r>
    </w:p>
    <w:p w14:paraId="1E1BA445" w14:textId="1FF9728B" w:rsidR="006A10DE" w:rsidRPr="0033502B" w:rsidRDefault="00FE1328" w:rsidP="0033502B">
      <w:pPr>
        <w:widowControl w:val="0"/>
        <w:autoSpaceDE w:val="0"/>
        <w:autoSpaceDN w:val="0"/>
        <w:adjustRightInd w:val="0"/>
        <w:spacing w:after="0" w:line="240" w:lineRule="auto"/>
        <w:rPr>
          <w:rFonts w:ascii="Times New Roman" w:eastAsia="Calibri" w:hAnsi="Times New Roman" w:cs="Times New Roman"/>
          <w:color w:val="000000" w:themeColor="text1"/>
          <w:lang w:val="en-US"/>
        </w:rPr>
      </w:pPr>
      <w:r w:rsidRPr="0033502B">
        <w:rPr>
          <w:rFonts w:ascii="Times New Roman" w:eastAsia="Calibri" w:hAnsi="Times New Roman" w:cs="Times New Roman"/>
          <w:color w:val="000000" w:themeColor="text1"/>
          <w:lang w:val="en-US"/>
        </w:rPr>
        <w:t xml:space="preserve">Centre for </w:t>
      </w:r>
      <w:r w:rsidR="006A10DE" w:rsidRPr="0033502B">
        <w:rPr>
          <w:rFonts w:ascii="Times New Roman" w:eastAsia="Calibri" w:hAnsi="Times New Roman" w:cs="Times New Roman"/>
          <w:color w:val="000000" w:themeColor="text1"/>
          <w:lang w:val="en-US"/>
        </w:rPr>
        <w:t>Research on Environment, Society and Health</w:t>
      </w:r>
    </w:p>
    <w:p w14:paraId="1AC5D488" w14:textId="39696803" w:rsidR="00FE1328" w:rsidRPr="0033502B" w:rsidRDefault="00FE1328" w:rsidP="0033502B">
      <w:pPr>
        <w:widowControl w:val="0"/>
        <w:autoSpaceDE w:val="0"/>
        <w:autoSpaceDN w:val="0"/>
        <w:adjustRightInd w:val="0"/>
        <w:spacing w:after="0" w:line="240" w:lineRule="auto"/>
        <w:rPr>
          <w:rFonts w:ascii="Times New Roman" w:eastAsia="Calibri" w:hAnsi="Times New Roman" w:cs="Times New Roman"/>
          <w:color w:val="000000" w:themeColor="text1"/>
          <w:lang w:val="en-US"/>
        </w:rPr>
      </w:pPr>
      <w:r w:rsidRPr="0033502B">
        <w:rPr>
          <w:rFonts w:ascii="Times New Roman" w:eastAsia="Calibri" w:hAnsi="Times New Roman" w:cs="Times New Roman"/>
          <w:color w:val="000000" w:themeColor="text1"/>
          <w:lang w:val="en-US"/>
        </w:rPr>
        <w:t>College of Medical, Veterinary and Life Sciences, University of Glasgow</w:t>
      </w:r>
    </w:p>
    <w:p w14:paraId="32771D87" w14:textId="77777777" w:rsidR="00FE1328" w:rsidRPr="0033502B" w:rsidRDefault="00FE1328" w:rsidP="0033502B">
      <w:pPr>
        <w:widowControl w:val="0"/>
        <w:autoSpaceDE w:val="0"/>
        <w:autoSpaceDN w:val="0"/>
        <w:adjustRightInd w:val="0"/>
        <w:spacing w:after="0" w:line="240" w:lineRule="auto"/>
        <w:rPr>
          <w:rFonts w:ascii="Times New Roman" w:eastAsia="Calibri" w:hAnsi="Times New Roman" w:cs="Times New Roman"/>
          <w:color w:val="000000" w:themeColor="text1"/>
          <w:lang w:val="de-DE"/>
        </w:rPr>
      </w:pPr>
      <w:r w:rsidRPr="0033502B">
        <w:rPr>
          <w:rFonts w:ascii="Times New Roman" w:eastAsia="Calibri" w:hAnsi="Times New Roman" w:cs="Times New Roman"/>
          <w:color w:val="000000" w:themeColor="text1"/>
          <w:lang w:val="de-DE"/>
        </w:rPr>
        <w:t>1 Lilybank Gardens</w:t>
      </w:r>
    </w:p>
    <w:p w14:paraId="1EB49FC2" w14:textId="77777777" w:rsidR="00FE1328" w:rsidRPr="0033502B" w:rsidRDefault="00FE1328" w:rsidP="0033502B">
      <w:pPr>
        <w:widowControl w:val="0"/>
        <w:autoSpaceDE w:val="0"/>
        <w:autoSpaceDN w:val="0"/>
        <w:adjustRightInd w:val="0"/>
        <w:spacing w:after="0" w:line="240" w:lineRule="auto"/>
        <w:rPr>
          <w:rFonts w:ascii="Times New Roman" w:eastAsia="Calibri" w:hAnsi="Times New Roman" w:cs="Times New Roman"/>
          <w:color w:val="000000" w:themeColor="text1"/>
          <w:lang w:val="de-DE"/>
        </w:rPr>
      </w:pPr>
      <w:r w:rsidRPr="0033502B">
        <w:rPr>
          <w:rFonts w:ascii="Times New Roman" w:eastAsia="Calibri" w:hAnsi="Times New Roman" w:cs="Times New Roman"/>
          <w:color w:val="000000" w:themeColor="text1"/>
          <w:lang w:val="de-DE"/>
        </w:rPr>
        <w:t>Glasgow G12 8RZ</w:t>
      </w:r>
    </w:p>
    <w:p w14:paraId="1261958B" w14:textId="77777777" w:rsidR="00FE1328" w:rsidRPr="0033502B" w:rsidRDefault="00FE1328" w:rsidP="0033502B">
      <w:pPr>
        <w:widowControl w:val="0"/>
        <w:autoSpaceDE w:val="0"/>
        <w:autoSpaceDN w:val="0"/>
        <w:adjustRightInd w:val="0"/>
        <w:spacing w:after="0" w:line="240" w:lineRule="auto"/>
        <w:rPr>
          <w:rFonts w:ascii="Times New Roman" w:eastAsia="Calibri" w:hAnsi="Times New Roman" w:cs="Times New Roman"/>
          <w:color w:val="000000" w:themeColor="text1"/>
          <w:lang w:val="de-DE"/>
        </w:rPr>
      </w:pPr>
      <w:r w:rsidRPr="0033502B">
        <w:rPr>
          <w:rFonts w:ascii="Times New Roman" w:eastAsia="Calibri" w:hAnsi="Times New Roman" w:cs="Times New Roman"/>
          <w:color w:val="000000" w:themeColor="text1"/>
          <w:lang w:val="de-DE"/>
        </w:rPr>
        <w:t>Tel: +44 (0) 1413301663</w:t>
      </w:r>
    </w:p>
    <w:p w14:paraId="44B2B496" w14:textId="77777777" w:rsidR="00FE1328" w:rsidRPr="0033502B" w:rsidRDefault="00FE1328" w:rsidP="0033502B">
      <w:pPr>
        <w:pStyle w:val="Padro"/>
        <w:spacing w:after="0" w:line="240" w:lineRule="auto"/>
        <w:rPr>
          <w:rFonts w:ascii="Times New Roman" w:hAnsi="Times New Roman"/>
          <w:color w:val="000000" w:themeColor="text1"/>
        </w:rPr>
      </w:pPr>
      <w:r w:rsidRPr="0033502B">
        <w:rPr>
          <w:rFonts w:ascii="Times New Roman" w:hAnsi="Times New Roman"/>
          <w:color w:val="000000" w:themeColor="text1"/>
        </w:rPr>
        <w:t xml:space="preserve">E-mail: </w:t>
      </w:r>
      <w:hyperlink r:id="rId14" w:history="1">
        <w:r w:rsidRPr="0033502B">
          <w:rPr>
            <w:rStyle w:val="Hyperlink"/>
            <w:rFonts w:ascii="Times New Roman" w:hAnsi="Times New Roman"/>
            <w:color w:val="000000" w:themeColor="text1"/>
          </w:rPr>
          <w:t>Richard.Mitchell@glasgow.ac.uk</w:t>
        </w:r>
      </w:hyperlink>
    </w:p>
    <w:p w14:paraId="16C6B616" w14:textId="77777777" w:rsidR="00FE1328" w:rsidRPr="0033502B" w:rsidRDefault="00FE1328" w:rsidP="0033502B">
      <w:pPr>
        <w:pStyle w:val="Padro"/>
        <w:spacing w:after="0" w:line="240" w:lineRule="auto"/>
        <w:rPr>
          <w:rFonts w:ascii="Times New Roman" w:hAnsi="Times New Roman"/>
          <w:color w:val="000000" w:themeColor="text1"/>
        </w:rPr>
      </w:pPr>
    </w:p>
    <w:p w14:paraId="60442A6E" w14:textId="7F9B7A93" w:rsidR="00FE1328" w:rsidRPr="0033502B" w:rsidRDefault="00FE1328" w:rsidP="0033502B">
      <w:pPr>
        <w:pStyle w:val="Padro"/>
        <w:spacing w:after="0" w:line="240" w:lineRule="auto"/>
        <w:rPr>
          <w:rFonts w:ascii="Times New Roman" w:hAnsi="Times New Roman"/>
          <w:color w:val="000000" w:themeColor="text1"/>
          <w:lang w:val="en-US"/>
        </w:rPr>
      </w:pPr>
      <w:r w:rsidRPr="0033502B">
        <w:rPr>
          <w:rFonts w:ascii="Times New Roman" w:hAnsi="Times New Roman"/>
          <w:color w:val="000000" w:themeColor="text1"/>
          <w:lang w:val="en-US"/>
        </w:rPr>
        <w:t xml:space="preserve">Abstract word count: </w:t>
      </w:r>
      <w:r w:rsidR="00A72534" w:rsidRPr="0033502B">
        <w:rPr>
          <w:rFonts w:ascii="Times New Roman" w:hAnsi="Times New Roman"/>
          <w:color w:val="000000" w:themeColor="text1"/>
          <w:lang w:val="en-US"/>
        </w:rPr>
        <w:t>2</w:t>
      </w:r>
      <w:r w:rsidR="00692069" w:rsidRPr="0033502B">
        <w:rPr>
          <w:rFonts w:ascii="Times New Roman" w:hAnsi="Times New Roman"/>
          <w:color w:val="000000" w:themeColor="text1"/>
          <w:lang w:val="en-US"/>
        </w:rPr>
        <w:t>50</w:t>
      </w:r>
      <w:r w:rsidRPr="0033502B">
        <w:rPr>
          <w:rFonts w:ascii="Times New Roman" w:hAnsi="Times New Roman"/>
          <w:color w:val="000000" w:themeColor="text1"/>
          <w:lang w:val="en-US"/>
        </w:rPr>
        <w:t xml:space="preserve"> words</w:t>
      </w:r>
    </w:p>
    <w:p w14:paraId="321C9FE5" w14:textId="1D8FADCC" w:rsidR="006A68C5" w:rsidRPr="0033502B" w:rsidRDefault="00FE1328" w:rsidP="0033502B">
      <w:pPr>
        <w:pStyle w:val="Padro"/>
        <w:spacing w:after="0" w:line="240" w:lineRule="auto"/>
        <w:rPr>
          <w:rFonts w:ascii="Times New Roman" w:hAnsi="Times New Roman"/>
          <w:color w:val="000000" w:themeColor="text1"/>
          <w:lang w:val="en-US"/>
        </w:rPr>
      </w:pPr>
      <w:r w:rsidRPr="0033502B">
        <w:rPr>
          <w:rFonts w:ascii="Times New Roman" w:hAnsi="Times New Roman"/>
          <w:color w:val="000000" w:themeColor="text1"/>
          <w:lang w:val="en-US"/>
        </w:rPr>
        <w:t xml:space="preserve">Manuscript word count: </w:t>
      </w:r>
      <w:r w:rsidR="00200ED0" w:rsidRPr="0033502B">
        <w:rPr>
          <w:rFonts w:ascii="Times New Roman" w:hAnsi="Times New Roman"/>
          <w:color w:val="000000" w:themeColor="text1"/>
          <w:lang w:val="en-US"/>
        </w:rPr>
        <w:t xml:space="preserve"> </w:t>
      </w:r>
      <w:r w:rsidR="00C621C0" w:rsidRPr="0033502B">
        <w:rPr>
          <w:rFonts w:ascii="Times New Roman" w:hAnsi="Times New Roman"/>
          <w:color w:val="000000" w:themeColor="text1"/>
          <w:lang w:val="en-US"/>
        </w:rPr>
        <w:t>33</w:t>
      </w:r>
      <w:r w:rsidR="00D82BDB" w:rsidRPr="0033502B">
        <w:rPr>
          <w:rFonts w:ascii="Times New Roman" w:hAnsi="Times New Roman"/>
          <w:color w:val="000000" w:themeColor="text1"/>
          <w:lang w:val="en-US"/>
        </w:rPr>
        <w:t>68</w:t>
      </w:r>
      <w:r w:rsidR="00C621C0" w:rsidRPr="0033502B">
        <w:rPr>
          <w:rFonts w:ascii="Times New Roman" w:hAnsi="Times New Roman"/>
          <w:color w:val="000000" w:themeColor="text1"/>
          <w:lang w:val="en-US"/>
        </w:rPr>
        <w:t xml:space="preserve"> </w:t>
      </w:r>
      <w:r w:rsidRPr="0033502B">
        <w:rPr>
          <w:rFonts w:ascii="Times New Roman" w:hAnsi="Times New Roman"/>
          <w:color w:val="000000" w:themeColor="text1"/>
          <w:lang w:val="en-US"/>
        </w:rPr>
        <w:t>words</w:t>
      </w:r>
      <w:r w:rsidR="00DD63D4" w:rsidRPr="0033502B">
        <w:rPr>
          <w:rFonts w:ascii="Times New Roman" w:hAnsi="Times New Roman"/>
          <w:color w:val="000000" w:themeColor="text1"/>
          <w:lang w:val="en-US"/>
        </w:rPr>
        <w:t xml:space="preserve"> (without tables, figure legends, abstract and references)</w:t>
      </w:r>
    </w:p>
    <w:p w14:paraId="0F2ED72E" w14:textId="77777777" w:rsidR="00216A35" w:rsidRPr="0033502B" w:rsidRDefault="00216A35" w:rsidP="0033502B">
      <w:pPr>
        <w:pStyle w:val="Padro"/>
        <w:spacing w:after="0" w:line="240" w:lineRule="auto"/>
        <w:rPr>
          <w:rFonts w:ascii="Times New Roman" w:hAnsi="Times New Roman"/>
          <w:color w:val="000000" w:themeColor="text1"/>
          <w:lang w:val="en-US"/>
        </w:rPr>
      </w:pPr>
    </w:p>
    <w:p w14:paraId="1301C207" w14:textId="77777777" w:rsidR="00B50F2D" w:rsidRPr="0033502B" w:rsidRDefault="00B50F2D" w:rsidP="0033502B">
      <w:pPr>
        <w:pStyle w:val="Padro"/>
        <w:spacing w:after="0" w:line="240" w:lineRule="auto"/>
        <w:rPr>
          <w:rFonts w:ascii="Times New Roman" w:hAnsi="Times New Roman"/>
          <w:color w:val="000000" w:themeColor="text1"/>
          <w:lang w:val="en-US"/>
        </w:rPr>
      </w:pPr>
    </w:p>
    <w:p w14:paraId="457D3081" w14:textId="77777777" w:rsidR="00B50F2D" w:rsidRPr="0033502B" w:rsidRDefault="00B50F2D" w:rsidP="0033502B">
      <w:pPr>
        <w:pStyle w:val="Padro"/>
        <w:spacing w:after="0" w:line="240" w:lineRule="auto"/>
        <w:rPr>
          <w:rFonts w:ascii="Times New Roman" w:hAnsi="Times New Roman"/>
          <w:color w:val="000000" w:themeColor="text1"/>
          <w:lang w:val="en-US"/>
        </w:rPr>
      </w:pPr>
    </w:p>
    <w:p w14:paraId="6EBA93E9" w14:textId="77777777" w:rsidR="00B50F2D" w:rsidRPr="0033502B" w:rsidRDefault="00B50F2D" w:rsidP="0033502B">
      <w:pPr>
        <w:pStyle w:val="Padro"/>
        <w:spacing w:after="0" w:line="240" w:lineRule="auto"/>
        <w:rPr>
          <w:rFonts w:ascii="Times New Roman" w:hAnsi="Times New Roman"/>
          <w:color w:val="000000" w:themeColor="text1"/>
          <w:lang w:val="en-US"/>
        </w:rPr>
      </w:pPr>
    </w:p>
    <w:p w14:paraId="2F4397A9" w14:textId="15628F11" w:rsidR="00216A35" w:rsidRDefault="00216A35" w:rsidP="0033502B">
      <w:pPr>
        <w:pStyle w:val="Padro"/>
        <w:spacing w:after="0" w:line="240" w:lineRule="auto"/>
        <w:rPr>
          <w:rFonts w:ascii="Times New Roman" w:hAnsi="Times New Roman"/>
          <w:b/>
          <w:color w:val="000000" w:themeColor="text1"/>
          <w:lang w:val="en-US"/>
        </w:rPr>
      </w:pPr>
      <w:r w:rsidRPr="0033502B">
        <w:rPr>
          <w:rFonts w:ascii="Times New Roman" w:hAnsi="Times New Roman"/>
          <w:b/>
          <w:color w:val="000000" w:themeColor="text1"/>
          <w:lang w:val="en-US"/>
        </w:rPr>
        <w:lastRenderedPageBreak/>
        <w:t>Abstract:</w:t>
      </w:r>
    </w:p>
    <w:p w14:paraId="35286A82" w14:textId="77777777" w:rsidR="0033502B" w:rsidRPr="0033502B" w:rsidRDefault="0033502B" w:rsidP="0033502B">
      <w:pPr>
        <w:pStyle w:val="Padro"/>
        <w:spacing w:after="0" w:line="240" w:lineRule="auto"/>
        <w:rPr>
          <w:rFonts w:ascii="Times New Roman" w:hAnsi="Times New Roman"/>
          <w:color w:val="000000" w:themeColor="text1"/>
          <w:lang w:val="en-US"/>
        </w:rPr>
      </w:pPr>
    </w:p>
    <w:p w14:paraId="4F1DFA72" w14:textId="366EE8E3" w:rsidR="00216A35" w:rsidRPr="0033502B" w:rsidRDefault="002132E7"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b/>
          <w:color w:val="000000" w:themeColor="text1"/>
          <w:lang w:val="en-US"/>
        </w:rPr>
        <w:t>Background</w:t>
      </w:r>
      <w:r w:rsidR="00216A35" w:rsidRPr="0033502B">
        <w:rPr>
          <w:rFonts w:ascii="Times New Roman" w:hAnsi="Times New Roman" w:cs="Times New Roman"/>
          <w:color w:val="000000" w:themeColor="text1"/>
          <w:lang w:val="en-US"/>
        </w:rPr>
        <w:t xml:space="preserve">: Spatial inequalities in health have been identified </w:t>
      </w:r>
      <w:r w:rsidR="005D1376" w:rsidRPr="0033502B">
        <w:rPr>
          <w:rFonts w:ascii="Times New Roman" w:hAnsi="Times New Roman" w:cs="Times New Roman"/>
          <w:color w:val="000000" w:themeColor="text1"/>
          <w:lang w:val="en-US"/>
        </w:rPr>
        <w:t>but the</w:t>
      </w:r>
      <w:r w:rsidR="006A10DE" w:rsidRPr="0033502B">
        <w:rPr>
          <w:rFonts w:ascii="Times New Roman" w:hAnsi="Times New Roman" w:cs="Times New Roman"/>
          <w:color w:val="000000" w:themeColor="text1"/>
          <w:lang w:val="en-US"/>
        </w:rPr>
        <w:t xml:space="preserve"> contribution of</w:t>
      </w:r>
      <w:r w:rsidR="00216A35" w:rsidRPr="0033502B">
        <w:rPr>
          <w:rFonts w:ascii="Times New Roman" w:hAnsi="Times New Roman" w:cs="Times New Roman"/>
          <w:color w:val="000000" w:themeColor="text1"/>
          <w:lang w:val="en-US"/>
        </w:rPr>
        <w:t xml:space="preserve"> physical environment has been </w:t>
      </w:r>
      <w:r w:rsidR="006A10DE" w:rsidRPr="0033502B">
        <w:rPr>
          <w:rFonts w:ascii="Times New Roman" w:hAnsi="Times New Roman" w:cs="Times New Roman"/>
          <w:color w:val="000000" w:themeColor="text1"/>
          <w:lang w:val="en-US"/>
        </w:rPr>
        <w:t xml:space="preserve">largely </w:t>
      </w:r>
      <w:r w:rsidR="00216A35" w:rsidRPr="0033502B">
        <w:rPr>
          <w:rFonts w:ascii="Times New Roman" w:hAnsi="Times New Roman" w:cs="Times New Roman"/>
          <w:color w:val="000000" w:themeColor="text1"/>
          <w:lang w:val="en-US"/>
        </w:rPr>
        <w:t xml:space="preserve">ignored. In Portugal, strong spatial </w:t>
      </w:r>
      <w:r w:rsidR="006A10DE" w:rsidRPr="0033502B">
        <w:rPr>
          <w:rFonts w:ascii="Times New Roman" w:hAnsi="Times New Roman" w:cs="Times New Roman"/>
          <w:color w:val="000000" w:themeColor="text1"/>
          <w:lang w:val="en-US"/>
        </w:rPr>
        <w:t xml:space="preserve">differences </w:t>
      </w:r>
      <w:r w:rsidR="00216A35" w:rsidRPr="0033502B">
        <w:rPr>
          <w:rFonts w:ascii="Times New Roman" w:hAnsi="Times New Roman" w:cs="Times New Roman"/>
          <w:color w:val="000000" w:themeColor="text1"/>
          <w:lang w:val="en-US"/>
        </w:rPr>
        <w:t xml:space="preserve">in morbidity and mortality remain unexplained. </w:t>
      </w:r>
      <w:r w:rsidR="00064C86" w:rsidRPr="0033502B">
        <w:rPr>
          <w:rFonts w:ascii="Times New Roman" w:hAnsi="Times New Roman" w:cs="Times New Roman"/>
          <w:color w:val="000000" w:themeColor="text1"/>
          <w:lang w:val="en-US"/>
        </w:rPr>
        <w:t xml:space="preserve">Based </w:t>
      </w:r>
      <w:r w:rsidR="00216A35" w:rsidRPr="0033502B">
        <w:rPr>
          <w:rFonts w:ascii="Times New Roman" w:hAnsi="Times New Roman" w:cs="Times New Roman"/>
          <w:color w:val="000000" w:themeColor="text1"/>
          <w:lang w:val="en-US"/>
        </w:rPr>
        <w:t>on previous United Kingdom (UK) and New Zealand (NZ) research, we aimed to develop a Portuguese measure of multiple environmental deprivation</w:t>
      </w:r>
      <w:r w:rsidR="006A10DE" w:rsidRPr="0033502B">
        <w:rPr>
          <w:rFonts w:ascii="Times New Roman" w:hAnsi="Times New Roman" w:cs="Times New Roman"/>
          <w:color w:val="000000" w:themeColor="text1"/>
          <w:lang w:val="en-US"/>
        </w:rPr>
        <w:t xml:space="preserve"> (PT-MEDIx) to assist in understanding spatial inequalities in health.</w:t>
      </w:r>
      <w:r w:rsidR="00216A35" w:rsidRPr="0033502B">
        <w:rPr>
          <w:rFonts w:ascii="Times New Roman" w:hAnsi="Times New Roman" w:cs="Times New Roman"/>
          <w:color w:val="000000" w:themeColor="text1"/>
          <w:lang w:val="en-US"/>
        </w:rPr>
        <w:t xml:space="preserve"> </w:t>
      </w:r>
    </w:p>
    <w:p w14:paraId="6A8ABBF0" w14:textId="77777777" w:rsidR="0033502B" w:rsidRDefault="0033502B" w:rsidP="0033502B">
      <w:pPr>
        <w:spacing w:after="0" w:line="240" w:lineRule="auto"/>
        <w:rPr>
          <w:rFonts w:ascii="Times New Roman" w:hAnsi="Times New Roman" w:cs="Times New Roman"/>
          <w:b/>
          <w:color w:val="000000" w:themeColor="text1"/>
          <w:lang w:val="en-US"/>
        </w:rPr>
      </w:pPr>
    </w:p>
    <w:p w14:paraId="4C1DCF44" w14:textId="0D078AA4" w:rsidR="00216A35" w:rsidRPr="0033502B" w:rsidRDefault="00216A35"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b/>
          <w:color w:val="000000" w:themeColor="text1"/>
          <w:lang w:val="en-US"/>
        </w:rPr>
        <w:t>Methods</w:t>
      </w:r>
      <w:r w:rsidRPr="0033502B">
        <w:rPr>
          <w:rFonts w:ascii="Times New Roman" w:hAnsi="Times New Roman" w:cs="Times New Roman"/>
          <w:color w:val="000000" w:themeColor="text1"/>
          <w:lang w:val="en-US"/>
        </w:rPr>
        <w:t xml:space="preserve">: PT-MEDIx was built at municipality-level </w:t>
      </w:r>
      <w:r w:rsidR="0047637A" w:rsidRPr="0033502B">
        <w:rPr>
          <w:rFonts w:ascii="Times New Roman" w:hAnsi="Times New Roman" w:cs="Times New Roman"/>
          <w:color w:val="000000" w:themeColor="text1"/>
          <w:lang w:val="en-US"/>
        </w:rPr>
        <w:t>in</w:t>
      </w:r>
      <w:r w:rsidRPr="0033502B">
        <w:rPr>
          <w:rFonts w:ascii="Times New Roman" w:hAnsi="Times New Roman" w:cs="Times New Roman"/>
          <w:color w:val="000000" w:themeColor="text1"/>
          <w:lang w:val="en-US"/>
        </w:rPr>
        <w:t xml:space="preserve"> four stages: 1) identify health-relevant environmental factors; 2) acquire datasets about selected environmental factors and calculate municipality-level measures using Geographical Information Systems; 3) test associations between selected environmental factors and mortality using negative binomial models, adjusting for age, sex</w:t>
      </w:r>
      <w:r w:rsidR="00DB389B" w:rsidRPr="0033502B">
        <w:rPr>
          <w:rFonts w:ascii="Times New Roman" w:hAnsi="Times New Roman" w:cs="Times New Roman"/>
          <w:color w:val="000000" w:themeColor="text1"/>
          <w:lang w:val="en-US"/>
        </w:rPr>
        <w:t>,</w:t>
      </w:r>
      <w:r w:rsidR="009F6356"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socioeconomic deprivation</w:t>
      </w:r>
      <w:r w:rsidR="00DB389B" w:rsidRPr="0033502B">
        <w:rPr>
          <w:rFonts w:ascii="Times New Roman" w:hAnsi="Times New Roman" w:cs="Times New Roman"/>
          <w:color w:val="000000" w:themeColor="text1"/>
          <w:lang w:val="en-US"/>
        </w:rPr>
        <w:t xml:space="preserve"> and interactions</w:t>
      </w:r>
      <w:r w:rsidRPr="0033502B">
        <w:rPr>
          <w:rFonts w:ascii="Times New Roman" w:hAnsi="Times New Roman" w:cs="Times New Roman"/>
          <w:color w:val="000000" w:themeColor="text1"/>
          <w:lang w:val="en-US"/>
        </w:rPr>
        <w:t>; 4) c</w:t>
      </w:r>
      <w:r w:rsidR="00D56CE0" w:rsidRPr="0033502B">
        <w:rPr>
          <w:rFonts w:ascii="Times New Roman" w:hAnsi="Times New Roman" w:cs="Times New Roman"/>
          <w:color w:val="000000" w:themeColor="text1"/>
          <w:lang w:val="en-US"/>
        </w:rPr>
        <w:t xml:space="preserve">onstruct a </w:t>
      </w:r>
      <w:r w:rsidRPr="0033502B">
        <w:rPr>
          <w:rFonts w:ascii="Times New Roman" w:hAnsi="Times New Roman" w:cs="Times New Roman"/>
          <w:color w:val="000000" w:themeColor="text1"/>
          <w:lang w:val="en-US"/>
        </w:rPr>
        <w:t>su</w:t>
      </w:r>
      <w:r w:rsidR="0033502B">
        <w:rPr>
          <w:rFonts w:ascii="Times New Roman" w:hAnsi="Times New Roman" w:cs="Times New Roman"/>
          <w:color w:val="000000" w:themeColor="text1"/>
          <w:lang w:val="en-US"/>
        </w:rPr>
        <w:t xml:space="preserve">mmary measure and </w:t>
      </w:r>
      <w:r w:rsidRPr="0033502B">
        <w:rPr>
          <w:rFonts w:ascii="Times New Roman" w:hAnsi="Times New Roman" w:cs="Times New Roman"/>
          <w:color w:val="000000" w:themeColor="text1"/>
          <w:lang w:val="en-US"/>
        </w:rPr>
        <w:t xml:space="preserve">assess its association with mortality. </w:t>
      </w:r>
    </w:p>
    <w:p w14:paraId="48024D88" w14:textId="77777777" w:rsidR="0033502B" w:rsidRDefault="0033502B" w:rsidP="0033502B">
      <w:pPr>
        <w:spacing w:after="0" w:line="240" w:lineRule="auto"/>
        <w:rPr>
          <w:rFonts w:ascii="Times New Roman" w:hAnsi="Times New Roman" w:cs="Times New Roman"/>
          <w:b/>
          <w:color w:val="000000" w:themeColor="text1"/>
          <w:lang w:val="en-US"/>
        </w:rPr>
      </w:pPr>
    </w:p>
    <w:p w14:paraId="2EA5341A" w14:textId="5F659F96" w:rsidR="00216A35" w:rsidRPr="0033502B" w:rsidRDefault="00216A35"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b/>
          <w:color w:val="000000" w:themeColor="text1"/>
          <w:lang w:val="en-US"/>
        </w:rPr>
        <w:t>Results</w:t>
      </w:r>
      <w:r w:rsidRPr="0033502B">
        <w:rPr>
          <w:rFonts w:ascii="Times New Roman" w:hAnsi="Times New Roman" w:cs="Times New Roman"/>
          <w:color w:val="000000" w:themeColor="text1"/>
          <w:lang w:val="en-US"/>
        </w:rPr>
        <w:t xml:space="preserve">: We </w:t>
      </w:r>
      <w:r w:rsidR="00AF68A9" w:rsidRPr="0033502B">
        <w:rPr>
          <w:rFonts w:ascii="Times New Roman" w:hAnsi="Times New Roman" w:cs="Times New Roman"/>
          <w:color w:val="000000" w:themeColor="text1"/>
          <w:lang w:val="en-US"/>
        </w:rPr>
        <w:t xml:space="preserve">included </w:t>
      </w:r>
      <w:r w:rsidRPr="0033502B">
        <w:rPr>
          <w:rFonts w:ascii="Times New Roman" w:hAnsi="Times New Roman" w:cs="Times New Roman"/>
          <w:color w:val="000000" w:themeColor="text1"/>
          <w:lang w:val="en-US"/>
        </w:rPr>
        <w:t>f</w:t>
      </w:r>
      <w:r w:rsidR="00D56CE0" w:rsidRPr="0033502B">
        <w:rPr>
          <w:rFonts w:ascii="Times New Roman" w:hAnsi="Times New Roman" w:cs="Times New Roman"/>
          <w:color w:val="000000" w:themeColor="text1"/>
          <w:lang w:val="en-US"/>
        </w:rPr>
        <w:t xml:space="preserve">ive </w:t>
      </w:r>
      <w:r w:rsidRPr="0033502B">
        <w:rPr>
          <w:rFonts w:ascii="Times New Roman" w:hAnsi="Times New Roman" w:cs="Times New Roman"/>
          <w:color w:val="000000" w:themeColor="text1"/>
          <w:lang w:val="en-US"/>
        </w:rPr>
        <w:t>dimensions of the physical environment: air pollution, climate, drinking water quality, green space availability and industry proximity. PT-MEDIx score ranged from -1 (least environmental deprivation) to +4 (most) and depict</w:t>
      </w:r>
      <w:r w:rsidR="00AF68A9" w:rsidRPr="0033502B">
        <w:rPr>
          <w:rFonts w:ascii="Times New Roman" w:hAnsi="Times New Roman" w:cs="Times New Roman"/>
          <w:color w:val="000000" w:themeColor="text1"/>
          <w:lang w:val="en-US"/>
        </w:rPr>
        <w:t>ed</w:t>
      </w:r>
      <w:r w:rsidRPr="0033502B">
        <w:rPr>
          <w:rFonts w:ascii="Times New Roman" w:hAnsi="Times New Roman" w:cs="Times New Roman"/>
          <w:color w:val="000000" w:themeColor="text1"/>
          <w:lang w:val="en-US"/>
        </w:rPr>
        <w:t xml:space="preserve"> a clear </w:t>
      </w:r>
      <w:r w:rsidR="00AF68A9" w:rsidRPr="0033502B">
        <w:rPr>
          <w:rFonts w:ascii="Times New Roman" w:hAnsi="Times New Roman" w:cs="Times New Roman"/>
          <w:color w:val="000000" w:themeColor="text1"/>
          <w:lang w:val="en-US"/>
        </w:rPr>
        <w:t xml:space="preserve">spatial </w:t>
      </w:r>
      <w:r w:rsidRPr="0033502B">
        <w:rPr>
          <w:rFonts w:ascii="Times New Roman" w:hAnsi="Times New Roman" w:cs="Times New Roman"/>
          <w:color w:val="000000" w:themeColor="text1"/>
          <w:lang w:val="en-US"/>
        </w:rPr>
        <w:t xml:space="preserve">pattern: least deprived municipalities in the </w:t>
      </w:r>
      <w:r w:rsidR="0061369C" w:rsidRPr="0033502B">
        <w:rPr>
          <w:rFonts w:ascii="Times New Roman" w:hAnsi="Times New Roman" w:cs="Times New Roman"/>
          <w:color w:val="000000" w:themeColor="text1"/>
          <w:lang w:val="en-US"/>
        </w:rPr>
        <w:t xml:space="preserve">depopulated </w:t>
      </w:r>
      <w:r w:rsidR="0010423F" w:rsidRPr="0033502B">
        <w:rPr>
          <w:rFonts w:ascii="Times New Roman" w:hAnsi="Times New Roman" w:cs="Times New Roman"/>
          <w:color w:val="000000" w:themeColor="text1"/>
          <w:lang w:val="en-US"/>
        </w:rPr>
        <w:t xml:space="preserve">rural </w:t>
      </w:r>
      <w:r w:rsidR="0061369C" w:rsidRPr="0033502B">
        <w:rPr>
          <w:rFonts w:ascii="Times New Roman" w:hAnsi="Times New Roman" w:cs="Times New Roman"/>
          <w:color w:val="000000" w:themeColor="text1"/>
          <w:lang w:val="en-US"/>
        </w:rPr>
        <w:t>areas</w:t>
      </w:r>
      <w:r w:rsidRPr="0033502B">
        <w:rPr>
          <w:rFonts w:ascii="Times New Roman" w:hAnsi="Times New Roman" w:cs="Times New Roman"/>
          <w:color w:val="000000" w:themeColor="text1"/>
          <w:lang w:val="en-US"/>
        </w:rPr>
        <w:t xml:space="preserve"> and most deprived in urban and industrial settings. </w:t>
      </w:r>
      <w:r w:rsidR="00B95FAE" w:rsidRPr="0033502B">
        <w:rPr>
          <w:rFonts w:ascii="Times New Roman" w:hAnsi="Times New Roman" w:cs="Times New Roman"/>
          <w:color w:val="000000" w:themeColor="text1"/>
          <w:lang w:val="en-US"/>
        </w:rPr>
        <w:t>Comparing with th</w:t>
      </w:r>
      <w:r w:rsidR="00D1157B" w:rsidRPr="0033502B">
        <w:rPr>
          <w:rFonts w:ascii="Times New Roman" w:hAnsi="Times New Roman" w:cs="Times New Roman"/>
          <w:color w:val="000000" w:themeColor="text1"/>
          <w:lang w:val="en-US"/>
        </w:rPr>
        <w:t>ose</w:t>
      </w:r>
      <w:r w:rsidR="00B95FAE" w:rsidRPr="0033502B">
        <w:rPr>
          <w:rFonts w:ascii="Times New Roman" w:hAnsi="Times New Roman" w:cs="Times New Roman"/>
          <w:color w:val="000000" w:themeColor="text1"/>
          <w:lang w:val="en-US"/>
        </w:rPr>
        <w:t xml:space="preserve"> in the intermediate category of environment deprivation, </w:t>
      </w:r>
      <w:r w:rsidR="00AF68A9" w:rsidRPr="0033502B">
        <w:rPr>
          <w:rFonts w:ascii="Times New Roman" w:hAnsi="Times New Roman" w:cs="Times New Roman"/>
          <w:color w:val="000000" w:themeColor="text1"/>
          <w:lang w:val="en-US"/>
        </w:rPr>
        <w:t xml:space="preserve">less </w:t>
      </w:r>
      <w:r w:rsidRPr="0033502B">
        <w:rPr>
          <w:rFonts w:ascii="Times New Roman" w:hAnsi="Times New Roman" w:cs="Times New Roman"/>
          <w:color w:val="000000" w:themeColor="text1"/>
          <w:lang w:val="en-US"/>
        </w:rPr>
        <w:t xml:space="preserve">deprived municipalities showed </w:t>
      </w:r>
      <w:r w:rsidR="00AF68A9" w:rsidRPr="0033502B">
        <w:rPr>
          <w:rFonts w:ascii="Times New Roman" w:hAnsi="Times New Roman" w:cs="Times New Roman"/>
          <w:color w:val="000000" w:themeColor="text1"/>
          <w:lang w:val="en-US"/>
        </w:rPr>
        <w:t xml:space="preserve">lower </w:t>
      </w:r>
      <w:r w:rsidR="005D33CA" w:rsidRPr="0033502B">
        <w:rPr>
          <w:rFonts w:ascii="Times New Roman" w:hAnsi="Times New Roman" w:cs="Times New Roman"/>
          <w:color w:val="000000" w:themeColor="text1"/>
          <w:lang w:val="en-US"/>
        </w:rPr>
        <w:t xml:space="preserve">mortality </w:t>
      </w:r>
      <w:r w:rsidRPr="0033502B">
        <w:rPr>
          <w:rFonts w:ascii="Times New Roman" w:hAnsi="Times New Roman" w:cs="Times New Roman"/>
          <w:color w:val="000000" w:themeColor="text1"/>
          <w:lang w:val="en-US"/>
        </w:rPr>
        <w:t>rate ratios (</w:t>
      </w:r>
      <w:r w:rsidR="007366EF" w:rsidRPr="0033502B">
        <w:rPr>
          <w:rFonts w:ascii="Times New Roman" w:hAnsi="Times New Roman" w:cs="Times New Roman"/>
          <w:color w:val="000000" w:themeColor="text1"/>
          <w:lang w:val="en-US"/>
        </w:rPr>
        <w:t>MRRs</w:t>
      </w:r>
      <w:r w:rsidRPr="0033502B">
        <w:rPr>
          <w:rFonts w:ascii="Times New Roman" w:hAnsi="Times New Roman" w:cs="Times New Roman"/>
          <w:color w:val="000000" w:themeColor="text1"/>
          <w:lang w:val="en-US"/>
        </w:rPr>
        <w:t>)</w:t>
      </w:r>
      <w:r w:rsidR="00AF68A9" w:rsidRPr="0033502B">
        <w:rPr>
          <w:rFonts w:ascii="Times New Roman" w:hAnsi="Times New Roman" w:cs="Times New Roman"/>
          <w:color w:val="000000" w:themeColor="text1"/>
          <w:lang w:val="en-US"/>
        </w:rPr>
        <w:t xml:space="preserve"> and </w:t>
      </w:r>
      <w:r w:rsidR="00D86F20" w:rsidRPr="0033502B">
        <w:rPr>
          <w:rFonts w:ascii="Times New Roman" w:hAnsi="Times New Roman" w:cs="Times New Roman"/>
          <w:color w:val="000000" w:themeColor="text1"/>
          <w:lang w:val="en-US"/>
        </w:rPr>
        <w:t>vice-versa</w:t>
      </w:r>
      <w:r w:rsidR="0072112F" w:rsidRPr="0033502B">
        <w:rPr>
          <w:rFonts w:ascii="Times New Roman" w:hAnsi="Times New Roman" w:cs="Times New Roman"/>
          <w:color w:val="000000" w:themeColor="text1"/>
          <w:lang w:val="en-US"/>
        </w:rPr>
        <w:t>:</w:t>
      </w:r>
      <w:r w:rsidR="00AF68A9" w:rsidRPr="0033502B">
        <w:rPr>
          <w:rFonts w:ascii="Times New Roman" w:hAnsi="Times New Roman" w:cs="Times New Roman"/>
          <w:color w:val="000000" w:themeColor="text1"/>
          <w:lang w:val="en-US"/>
        </w:rPr>
        <w:t xml:space="preserve"> </w:t>
      </w:r>
      <w:r w:rsidR="007366EF" w:rsidRPr="0033502B">
        <w:rPr>
          <w:rFonts w:ascii="Times New Roman" w:hAnsi="Times New Roman" w:cs="Times New Roman"/>
          <w:color w:val="000000" w:themeColor="text1"/>
          <w:lang w:val="en-US"/>
        </w:rPr>
        <w:t>M</w:t>
      </w:r>
      <w:r w:rsidR="00AF68A9" w:rsidRPr="0033502B">
        <w:rPr>
          <w:rFonts w:ascii="Times New Roman" w:hAnsi="Times New Roman" w:cs="Times New Roman"/>
          <w:color w:val="000000" w:themeColor="text1"/>
          <w:lang w:val="en-US"/>
        </w:rPr>
        <w:t xml:space="preserve">RRs for </w:t>
      </w:r>
      <w:r w:rsidR="00623CC8" w:rsidRPr="0033502B">
        <w:rPr>
          <w:rFonts w:ascii="Times New Roman" w:hAnsi="Times New Roman" w:cs="Times New Roman"/>
          <w:color w:val="000000" w:themeColor="text1"/>
          <w:lang w:val="en-US"/>
        </w:rPr>
        <w:t>all-cause</w:t>
      </w:r>
      <w:r w:rsidR="00AF68A9" w:rsidRPr="0033502B">
        <w:rPr>
          <w:rFonts w:ascii="Times New Roman" w:hAnsi="Times New Roman" w:cs="Times New Roman"/>
          <w:color w:val="000000" w:themeColor="text1"/>
          <w:lang w:val="en-US"/>
        </w:rPr>
        <w:t xml:space="preserve"> mortality were </w:t>
      </w:r>
      <w:r w:rsidRPr="0033502B">
        <w:rPr>
          <w:rFonts w:ascii="Times New Roman" w:hAnsi="Times New Roman" w:cs="Times New Roman"/>
          <w:color w:val="000000" w:themeColor="text1"/>
          <w:lang w:val="en-US"/>
        </w:rPr>
        <w:t>0.</w:t>
      </w:r>
      <w:r w:rsidR="00623CC8" w:rsidRPr="0033502B">
        <w:rPr>
          <w:rFonts w:ascii="Times New Roman" w:hAnsi="Times New Roman" w:cs="Times New Roman"/>
          <w:color w:val="000000" w:themeColor="text1"/>
          <w:lang w:val="en-US"/>
        </w:rPr>
        <w:t xml:space="preserve">962 </w:t>
      </w:r>
      <w:r w:rsidRPr="0033502B">
        <w:rPr>
          <w:rFonts w:ascii="Times New Roman" w:hAnsi="Times New Roman" w:cs="Times New Roman"/>
          <w:color w:val="000000" w:themeColor="text1"/>
          <w:lang w:val="en-US"/>
        </w:rPr>
        <w:t>[</w:t>
      </w:r>
      <w:r w:rsidR="000F16CA" w:rsidRPr="0033502B">
        <w:rPr>
          <w:rFonts w:ascii="Times New Roman" w:hAnsi="Times New Roman" w:cs="Times New Roman"/>
          <w:color w:val="000000" w:themeColor="text1"/>
          <w:lang w:val="en-US"/>
        </w:rPr>
        <w:t xml:space="preserve">95% confidence interval </w:t>
      </w:r>
      <w:r w:rsidRPr="0033502B">
        <w:rPr>
          <w:rFonts w:ascii="Times New Roman" w:hAnsi="Times New Roman" w:cs="Times New Roman"/>
          <w:color w:val="000000" w:themeColor="text1"/>
          <w:lang w:val="en-US"/>
        </w:rPr>
        <w:t>0.</w:t>
      </w:r>
      <w:r w:rsidR="00623CC8" w:rsidRPr="0033502B">
        <w:rPr>
          <w:rFonts w:ascii="Times New Roman" w:hAnsi="Times New Roman" w:cs="Times New Roman"/>
          <w:color w:val="000000" w:themeColor="text1"/>
          <w:lang w:val="en-US"/>
        </w:rPr>
        <w:t>934</w:t>
      </w:r>
      <w:r w:rsidRPr="0033502B">
        <w:rPr>
          <w:rFonts w:ascii="Times New Roman" w:hAnsi="Times New Roman" w:cs="Times New Roman"/>
          <w:color w:val="000000" w:themeColor="text1"/>
          <w:lang w:val="en-US"/>
        </w:rPr>
        <w:t>-0.</w:t>
      </w:r>
      <w:r w:rsidR="00623CC8" w:rsidRPr="0033502B">
        <w:rPr>
          <w:rFonts w:ascii="Times New Roman" w:hAnsi="Times New Roman" w:cs="Times New Roman"/>
          <w:color w:val="000000" w:themeColor="text1"/>
          <w:lang w:val="en-US"/>
        </w:rPr>
        <w:t>991</w:t>
      </w:r>
      <w:r w:rsidRPr="0033502B">
        <w:rPr>
          <w:rFonts w:ascii="Times New Roman" w:hAnsi="Times New Roman" w:cs="Times New Roman"/>
          <w:color w:val="000000" w:themeColor="text1"/>
          <w:lang w:val="en-US"/>
        </w:rPr>
        <w:t xml:space="preserve">] </w:t>
      </w:r>
      <w:r w:rsidR="00AF68A9" w:rsidRPr="0033502B">
        <w:rPr>
          <w:rFonts w:ascii="Times New Roman" w:hAnsi="Times New Roman" w:cs="Times New Roman"/>
          <w:color w:val="000000" w:themeColor="text1"/>
          <w:lang w:val="en-US"/>
        </w:rPr>
        <w:t xml:space="preserve">and </w:t>
      </w:r>
      <w:r w:rsidRPr="0033502B">
        <w:rPr>
          <w:rFonts w:ascii="Times New Roman" w:hAnsi="Times New Roman" w:cs="Times New Roman"/>
          <w:color w:val="000000" w:themeColor="text1"/>
          <w:lang w:val="en-US"/>
        </w:rPr>
        <w:t>1.</w:t>
      </w:r>
      <w:r w:rsidR="00623CC8" w:rsidRPr="0033502B">
        <w:rPr>
          <w:rFonts w:ascii="Times New Roman" w:hAnsi="Times New Roman" w:cs="Times New Roman"/>
          <w:color w:val="000000" w:themeColor="text1"/>
          <w:lang w:val="en-US"/>
        </w:rPr>
        <w:t xml:space="preserve">209 </w:t>
      </w:r>
      <w:r w:rsidRPr="0033502B">
        <w:rPr>
          <w:rFonts w:ascii="Times New Roman" w:hAnsi="Times New Roman" w:cs="Times New Roman"/>
          <w:color w:val="000000" w:themeColor="text1"/>
          <w:lang w:val="en-US"/>
        </w:rPr>
        <w:t>[1.</w:t>
      </w:r>
      <w:r w:rsidR="00623CC8" w:rsidRPr="0033502B">
        <w:rPr>
          <w:rFonts w:ascii="Times New Roman" w:hAnsi="Times New Roman" w:cs="Times New Roman"/>
          <w:color w:val="000000" w:themeColor="text1"/>
          <w:lang w:val="en-US"/>
        </w:rPr>
        <w:t>086</w:t>
      </w:r>
      <w:r w:rsidRPr="0033502B">
        <w:rPr>
          <w:rFonts w:ascii="Times New Roman" w:hAnsi="Times New Roman" w:cs="Times New Roman"/>
          <w:color w:val="000000" w:themeColor="text1"/>
          <w:lang w:val="en-US"/>
        </w:rPr>
        <w:t>-1.</w:t>
      </w:r>
      <w:r w:rsidR="00623CC8" w:rsidRPr="0033502B">
        <w:rPr>
          <w:rFonts w:ascii="Times New Roman" w:hAnsi="Times New Roman" w:cs="Times New Roman"/>
          <w:color w:val="000000" w:themeColor="text1"/>
          <w:lang w:val="en-US"/>
        </w:rPr>
        <w:t>344</w:t>
      </w:r>
      <w:r w:rsidRPr="0033502B">
        <w:rPr>
          <w:rFonts w:ascii="Times New Roman" w:hAnsi="Times New Roman" w:cs="Times New Roman"/>
          <w:color w:val="000000" w:themeColor="text1"/>
          <w:lang w:val="en-US"/>
        </w:rPr>
        <w:t>]</w:t>
      </w:r>
      <w:r w:rsidR="00AF68A9" w:rsidRPr="0033502B">
        <w:rPr>
          <w:rFonts w:ascii="Times New Roman" w:hAnsi="Times New Roman" w:cs="Times New Roman"/>
          <w:color w:val="000000" w:themeColor="text1"/>
          <w:lang w:val="en-US"/>
        </w:rPr>
        <w:t xml:space="preserve">, in the </w:t>
      </w:r>
      <w:r w:rsidR="0072112F" w:rsidRPr="0033502B">
        <w:rPr>
          <w:rFonts w:ascii="Times New Roman" w:hAnsi="Times New Roman" w:cs="Times New Roman"/>
          <w:color w:val="000000" w:themeColor="text1"/>
          <w:lang w:val="en-US"/>
        </w:rPr>
        <w:t xml:space="preserve">least </w:t>
      </w:r>
      <w:r w:rsidR="00AF68A9" w:rsidRPr="0033502B">
        <w:rPr>
          <w:rFonts w:ascii="Times New Roman" w:hAnsi="Times New Roman" w:cs="Times New Roman"/>
          <w:color w:val="000000" w:themeColor="text1"/>
          <w:lang w:val="en-US"/>
        </w:rPr>
        <w:t xml:space="preserve">and </w:t>
      </w:r>
      <w:r w:rsidR="0072112F" w:rsidRPr="0033502B">
        <w:rPr>
          <w:rFonts w:ascii="Times New Roman" w:hAnsi="Times New Roman" w:cs="Times New Roman"/>
          <w:color w:val="000000" w:themeColor="text1"/>
          <w:lang w:val="en-US"/>
        </w:rPr>
        <w:t xml:space="preserve">most </w:t>
      </w:r>
      <w:r w:rsidR="00AF68A9" w:rsidRPr="0033502B">
        <w:rPr>
          <w:rFonts w:ascii="Times New Roman" w:hAnsi="Times New Roman" w:cs="Times New Roman"/>
          <w:color w:val="000000" w:themeColor="text1"/>
          <w:lang w:val="en-US"/>
        </w:rPr>
        <w:t xml:space="preserve">deprived municipalities respectively, and for </w:t>
      </w:r>
      <w:r w:rsidRPr="0033502B">
        <w:rPr>
          <w:rFonts w:ascii="Times New Roman" w:hAnsi="Times New Roman" w:cs="Times New Roman"/>
          <w:color w:val="000000" w:themeColor="text1"/>
          <w:lang w:val="en-US"/>
        </w:rPr>
        <w:t>cancer</w:t>
      </w:r>
      <w:r w:rsidR="00A72534" w:rsidRPr="0033502B">
        <w:rPr>
          <w:rFonts w:ascii="Times New Roman" w:hAnsi="Times New Roman" w:cs="Times New Roman"/>
          <w:color w:val="000000" w:themeColor="text1"/>
          <w:lang w:val="en-US"/>
        </w:rPr>
        <w:t>,</w:t>
      </w:r>
      <w:r w:rsidR="00AF68A9"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0.</w:t>
      </w:r>
      <w:r w:rsidR="00623CC8" w:rsidRPr="0033502B">
        <w:rPr>
          <w:rFonts w:ascii="Times New Roman" w:hAnsi="Times New Roman" w:cs="Times New Roman"/>
          <w:color w:val="000000" w:themeColor="text1"/>
          <w:lang w:val="en-US"/>
        </w:rPr>
        <w:t xml:space="preserve">957 </w:t>
      </w:r>
      <w:r w:rsidRPr="0033502B">
        <w:rPr>
          <w:rFonts w:ascii="Times New Roman" w:hAnsi="Times New Roman" w:cs="Times New Roman"/>
          <w:color w:val="000000" w:themeColor="text1"/>
          <w:lang w:val="en-US"/>
        </w:rPr>
        <w:t>[0.</w:t>
      </w:r>
      <w:r w:rsidR="00623CC8" w:rsidRPr="0033502B">
        <w:rPr>
          <w:rFonts w:ascii="Times New Roman" w:hAnsi="Times New Roman" w:cs="Times New Roman"/>
          <w:color w:val="000000" w:themeColor="text1"/>
          <w:lang w:val="en-US"/>
        </w:rPr>
        <w:t>911</w:t>
      </w:r>
      <w:r w:rsidRPr="0033502B">
        <w:rPr>
          <w:rFonts w:ascii="Times New Roman" w:hAnsi="Times New Roman" w:cs="Times New Roman"/>
          <w:color w:val="000000" w:themeColor="text1"/>
          <w:lang w:val="en-US"/>
        </w:rPr>
        <w:t>-</w:t>
      </w:r>
      <w:r w:rsidR="00623CC8" w:rsidRPr="0033502B">
        <w:rPr>
          <w:rFonts w:ascii="Times New Roman" w:hAnsi="Times New Roman" w:cs="Times New Roman"/>
          <w:color w:val="000000" w:themeColor="text1"/>
          <w:lang w:val="en-US"/>
        </w:rPr>
        <w:t>1.006</w:t>
      </w:r>
      <w:r w:rsidRPr="0033502B">
        <w:rPr>
          <w:rFonts w:ascii="Times New Roman" w:hAnsi="Times New Roman" w:cs="Times New Roman"/>
          <w:color w:val="000000" w:themeColor="text1"/>
          <w:lang w:val="en-US"/>
        </w:rPr>
        <w:t xml:space="preserve">] </w:t>
      </w:r>
      <w:r w:rsidR="00AF68A9" w:rsidRPr="0033502B">
        <w:rPr>
          <w:rFonts w:ascii="Times New Roman" w:hAnsi="Times New Roman" w:cs="Times New Roman"/>
          <w:color w:val="000000" w:themeColor="text1"/>
          <w:lang w:val="en-US"/>
        </w:rPr>
        <w:t>and</w:t>
      </w:r>
      <w:r w:rsidRPr="0033502B">
        <w:rPr>
          <w:rFonts w:ascii="Times New Roman" w:hAnsi="Times New Roman" w:cs="Times New Roman"/>
          <w:color w:val="000000" w:themeColor="text1"/>
          <w:lang w:val="en-US"/>
        </w:rPr>
        <w:t xml:space="preserve"> 1.</w:t>
      </w:r>
      <w:r w:rsidR="00623CC8" w:rsidRPr="0033502B">
        <w:rPr>
          <w:rFonts w:ascii="Times New Roman" w:hAnsi="Times New Roman" w:cs="Times New Roman"/>
          <w:color w:val="000000" w:themeColor="text1"/>
          <w:lang w:val="en-US"/>
        </w:rPr>
        <w:t xml:space="preserve">345 </w:t>
      </w:r>
      <w:r w:rsidRPr="0033502B">
        <w:rPr>
          <w:rFonts w:ascii="Times New Roman" w:hAnsi="Times New Roman" w:cs="Times New Roman"/>
          <w:color w:val="000000" w:themeColor="text1"/>
          <w:lang w:val="en-US"/>
        </w:rPr>
        <w:t>[</w:t>
      </w:r>
      <w:r w:rsidR="00623CC8" w:rsidRPr="0033502B">
        <w:rPr>
          <w:rFonts w:ascii="Times New Roman" w:hAnsi="Times New Roman" w:cs="Times New Roman"/>
          <w:color w:val="000000" w:themeColor="text1"/>
          <w:lang w:val="en-US"/>
        </w:rPr>
        <w:t>1.123</w:t>
      </w:r>
      <w:r w:rsidRPr="0033502B">
        <w:rPr>
          <w:rFonts w:ascii="Times New Roman" w:hAnsi="Times New Roman" w:cs="Times New Roman"/>
          <w:color w:val="000000" w:themeColor="text1"/>
          <w:lang w:val="en-US"/>
        </w:rPr>
        <w:t>-1.</w:t>
      </w:r>
      <w:r w:rsidR="00623CC8" w:rsidRPr="0033502B">
        <w:rPr>
          <w:rFonts w:ascii="Times New Roman" w:hAnsi="Times New Roman" w:cs="Times New Roman"/>
          <w:color w:val="000000" w:themeColor="text1"/>
          <w:lang w:val="en-US"/>
        </w:rPr>
        <w:t>598</w:t>
      </w:r>
      <w:r w:rsidRPr="0033502B">
        <w:rPr>
          <w:rFonts w:ascii="Times New Roman" w:hAnsi="Times New Roman" w:cs="Times New Roman"/>
          <w:color w:val="000000" w:themeColor="text1"/>
          <w:lang w:val="en-US"/>
        </w:rPr>
        <w:t xml:space="preserve">]. </w:t>
      </w:r>
    </w:p>
    <w:p w14:paraId="755E6B4C" w14:textId="77777777" w:rsidR="0033502B" w:rsidRDefault="0033502B" w:rsidP="0033502B">
      <w:pPr>
        <w:spacing w:after="0" w:line="240" w:lineRule="auto"/>
        <w:rPr>
          <w:rFonts w:ascii="Times New Roman" w:hAnsi="Times New Roman" w:cs="Times New Roman"/>
          <w:b/>
          <w:color w:val="000000" w:themeColor="text1"/>
          <w:lang w:val="en-US"/>
        </w:rPr>
      </w:pPr>
    </w:p>
    <w:p w14:paraId="757D8DC3" w14:textId="5C43F9B8" w:rsidR="00216A35" w:rsidRPr="0033502B" w:rsidRDefault="00216A35"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b/>
          <w:color w:val="000000" w:themeColor="text1"/>
          <w:lang w:val="en-US"/>
        </w:rPr>
        <w:t>Conclusions</w:t>
      </w:r>
      <w:r w:rsidRPr="0033502B">
        <w:rPr>
          <w:rFonts w:ascii="Times New Roman" w:hAnsi="Times New Roman" w:cs="Times New Roman"/>
          <w:color w:val="000000" w:themeColor="text1"/>
          <w:lang w:val="en-US"/>
        </w:rPr>
        <w:t xml:space="preserve">: </w:t>
      </w:r>
      <w:r w:rsidR="005C2C10" w:rsidRPr="0033502B">
        <w:rPr>
          <w:rFonts w:ascii="Times New Roman" w:hAnsi="Times New Roman" w:cs="Times New Roman"/>
          <w:color w:val="000000" w:themeColor="text1"/>
          <w:lang w:val="en-US"/>
        </w:rPr>
        <w:t xml:space="preserve">The methods used to create </w:t>
      </w:r>
      <w:r w:rsidRPr="0033502B">
        <w:rPr>
          <w:rFonts w:ascii="Times New Roman" w:hAnsi="Times New Roman" w:cs="Times New Roman"/>
          <w:color w:val="000000" w:themeColor="text1"/>
          <w:lang w:val="en-US"/>
        </w:rPr>
        <w:t>UK</w:t>
      </w:r>
      <w:r w:rsidR="002C6B9E" w:rsidRPr="0033502B">
        <w:rPr>
          <w:rFonts w:ascii="Times New Roman" w:hAnsi="Times New Roman" w:cs="Times New Roman"/>
          <w:color w:val="000000" w:themeColor="text1"/>
          <w:lang w:val="en-US"/>
        </w:rPr>
        <w:t>&amp;</w:t>
      </w:r>
      <w:r w:rsidRPr="0033502B">
        <w:rPr>
          <w:rFonts w:ascii="Times New Roman" w:hAnsi="Times New Roman" w:cs="Times New Roman"/>
          <w:color w:val="000000" w:themeColor="text1"/>
          <w:lang w:val="en-US"/>
        </w:rPr>
        <w:t xml:space="preserve">NZ </w:t>
      </w:r>
      <w:r w:rsidR="00767436" w:rsidRPr="0033502B">
        <w:rPr>
          <w:rFonts w:ascii="Times New Roman" w:hAnsi="Times New Roman" w:cs="Times New Roman"/>
          <w:color w:val="000000" w:themeColor="text1"/>
          <w:lang w:val="en-US"/>
        </w:rPr>
        <w:t xml:space="preserve">indexes </w:t>
      </w:r>
      <w:r w:rsidRPr="0033502B">
        <w:rPr>
          <w:rFonts w:ascii="Times New Roman" w:hAnsi="Times New Roman" w:cs="Times New Roman"/>
          <w:color w:val="000000" w:themeColor="text1"/>
          <w:lang w:val="en-US"/>
        </w:rPr>
        <w:t xml:space="preserve">have good transferability to </w:t>
      </w:r>
      <w:r w:rsidR="00B84561" w:rsidRPr="0033502B">
        <w:rPr>
          <w:rFonts w:ascii="Times New Roman" w:hAnsi="Times New Roman" w:cs="Times New Roman"/>
          <w:color w:val="000000" w:themeColor="text1"/>
          <w:lang w:val="en-US"/>
        </w:rPr>
        <w:t>Portugal</w:t>
      </w:r>
      <w:r w:rsidR="005C2C10"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 xml:space="preserve"> MEDIx might contribute to untangle the complex pathways that link health, socioeconomic and physical environment</w:t>
      </w:r>
      <w:r w:rsidR="0022347A" w:rsidRPr="0033502B">
        <w:rPr>
          <w:rFonts w:ascii="Times New Roman" w:hAnsi="Times New Roman" w:cs="Times New Roman"/>
          <w:color w:val="000000" w:themeColor="text1"/>
          <w:lang w:val="en-US"/>
        </w:rPr>
        <w:t>.</w:t>
      </w:r>
    </w:p>
    <w:p w14:paraId="7D930A00" w14:textId="77777777" w:rsidR="00C45914" w:rsidRPr="0033502B" w:rsidRDefault="00C45914" w:rsidP="0033502B">
      <w:pPr>
        <w:spacing w:after="0" w:line="240" w:lineRule="auto"/>
        <w:rPr>
          <w:rFonts w:ascii="Times New Roman" w:hAnsi="Times New Roman" w:cs="Times New Roman"/>
          <w:color w:val="000000" w:themeColor="text1"/>
          <w:lang w:val="en-US"/>
        </w:rPr>
      </w:pPr>
    </w:p>
    <w:p w14:paraId="6CB479AF" w14:textId="7AC98CEB" w:rsidR="00B50F2D" w:rsidRPr="0033502B" w:rsidRDefault="004E4A67"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Key-words: Portugal, health inequalities, environment</w:t>
      </w:r>
      <w:r w:rsidR="0072112F" w:rsidRPr="0033502B">
        <w:rPr>
          <w:rFonts w:ascii="Times New Roman" w:hAnsi="Times New Roman" w:cs="Times New Roman"/>
          <w:color w:val="000000" w:themeColor="text1"/>
          <w:lang w:val="en-US"/>
        </w:rPr>
        <w:t xml:space="preserve">al </w:t>
      </w:r>
      <w:r w:rsidR="00DD2CB5" w:rsidRPr="0033502B">
        <w:rPr>
          <w:rFonts w:ascii="Times New Roman" w:hAnsi="Times New Roman" w:cs="Times New Roman"/>
          <w:color w:val="000000" w:themeColor="text1"/>
          <w:lang w:val="en-US"/>
        </w:rPr>
        <w:t xml:space="preserve">deprivation </w:t>
      </w:r>
      <w:r w:rsidR="0072112F" w:rsidRPr="0033502B">
        <w:rPr>
          <w:rFonts w:ascii="Times New Roman" w:hAnsi="Times New Roman" w:cs="Times New Roman"/>
          <w:color w:val="000000" w:themeColor="text1"/>
          <w:lang w:val="en-US"/>
        </w:rPr>
        <w:t>index</w:t>
      </w:r>
      <w:r w:rsidRPr="0033502B">
        <w:rPr>
          <w:rFonts w:ascii="Times New Roman" w:hAnsi="Times New Roman" w:cs="Times New Roman"/>
          <w:color w:val="000000" w:themeColor="text1"/>
          <w:lang w:val="en-US"/>
        </w:rPr>
        <w:t>, mortality, Geographic Information Systems</w:t>
      </w:r>
    </w:p>
    <w:p w14:paraId="61600E72" w14:textId="77777777" w:rsidR="001D49D9" w:rsidRPr="0033502B" w:rsidRDefault="001D49D9" w:rsidP="0033502B">
      <w:pPr>
        <w:spacing w:after="0" w:line="240" w:lineRule="auto"/>
        <w:rPr>
          <w:rFonts w:ascii="Times New Roman" w:hAnsi="Times New Roman" w:cs="Times New Roman"/>
          <w:b/>
          <w:color w:val="000000" w:themeColor="text1"/>
          <w:lang w:val="en-US"/>
        </w:rPr>
      </w:pPr>
    </w:p>
    <w:p w14:paraId="4436C796" w14:textId="77777777" w:rsidR="0033502B" w:rsidRDefault="0033502B">
      <w:pPr>
        <w:rPr>
          <w:rFonts w:ascii="Times New Roman" w:hAnsi="Times New Roman" w:cs="Times New Roman"/>
          <w:b/>
          <w:color w:val="000000" w:themeColor="text1"/>
          <w:lang w:val="en-US"/>
        </w:rPr>
      </w:pPr>
      <w:r>
        <w:rPr>
          <w:rFonts w:ascii="Times New Roman" w:hAnsi="Times New Roman" w:cs="Times New Roman"/>
          <w:b/>
          <w:color w:val="000000" w:themeColor="text1"/>
          <w:lang w:val="en-US"/>
        </w:rPr>
        <w:br w:type="page"/>
      </w:r>
    </w:p>
    <w:p w14:paraId="308E4C42" w14:textId="42474BE1" w:rsidR="006A68C5" w:rsidRPr="0033502B" w:rsidRDefault="006A68C5" w:rsidP="0033502B">
      <w:pPr>
        <w:spacing w:after="0" w:line="240" w:lineRule="auto"/>
        <w:rPr>
          <w:rFonts w:ascii="Times New Roman" w:hAnsi="Times New Roman" w:cs="Times New Roman"/>
          <w:b/>
          <w:color w:val="000000" w:themeColor="text1"/>
          <w:lang w:val="en-US"/>
        </w:rPr>
      </w:pPr>
      <w:r w:rsidRPr="0033502B">
        <w:rPr>
          <w:rFonts w:ascii="Times New Roman" w:hAnsi="Times New Roman" w:cs="Times New Roman"/>
          <w:b/>
          <w:color w:val="000000" w:themeColor="text1"/>
          <w:lang w:val="en-US"/>
        </w:rPr>
        <w:lastRenderedPageBreak/>
        <w:t>Introduction</w:t>
      </w:r>
    </w:p>
    <w:p w14:paraId="22814742" w14:textId="77777777" w:rsidR="00ED526C" w:rsidRPr="0033502B" w:rsidRDefault="00ED526C" w:rsidP="0033502B">
      <w:pPr>
        <w:spacing w:after="0" w:line="240" w:lineRule="auto"/>
        <w:rPr>
          <w:rFonts w:ascii="Times New Roman" w:hAnsi="Times New Roman" w:cs="Times New Roman"/>
          <w:color w:val="000000" w:themeColor="text1"/>
          <w:lang w:val="en-US"/>
        </w:rPr>
      </w:pPr>
    </w:p>
    <w:p w14:paraId="5E106068" w14:textId="203734CD" w:rsidR="00164503" w:rsidRPr="0033502B" w:rsidRDefault="00C22A13"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Spatial i</w:t>
      </w:r>
      <w:r w:rsidR="00FC0E46" w:rsidRPr="0033502B">
        <w:rPr>
          <w:rFonts w:ascii="Times New Roman" w:hAnsi="Times New Roman" w:cs="Times New Roman"/>
          <w:color w:val="000000" w:themeColor="text1"/>
          <w:lang w:val="en-US"/>
        </w:rPr>
        <w:t>nequalities in health</w:t>
      </w:r>
      <w:r w:rsidR="008B29C1" w:rsidRPr="0033502B">
        <w:rPr>
          <w:rFonts w:ascii="Times New Roman" w:hAnsi="Times New Roman" w:cs="Times New Roman"/>
          <w:color w:val="000000" w:themeColor="text1"/>
          <w:lang w:val="en-US"/>
        </w:rPr>
        <w:t xml:space="preserve"> and health-related behaviors</w:t>
      </w:r>
      <w:r w:rsidR="00FC0E46" w:rsidRPr="0033502B">
        <w:rPr>
          <w:rFonts w:ascii="Times New Roman" w:hAnsi="Times New Roman" w:cs="Times New Roman"/>
          <w:color w:val="000000" w:themeColor="text1"/>
          <w:lang w:val="en-US"/>
        </w:rPr>
        <w:t xml:space="preserve"> </w:t>
      </w:r>
      <w:r w:rsidR="00EF5384" w:rsidRPr="0033502B">
        <w:rPr>
          <w:rFonts w:ascii="Times New Roman" w:hAnsi="Times New Roman" w:cs="Times New Roman"/>
          <w:color w:val="000000" w:themeColor="text1"/>
          <w:lang w:val="en-US"/>
        </w:rPr>
        <w:t>have been</w:t>
      </w:r>
      <w:r w:rsidR="008B29C1" w:rsidRPr="0033502B">
        <w:rPr>
          <w:rFonts w:ascii="Times New Roman" w:hAnsi="Times New Roman" w:cs="Times New Roman"/>
          <w:color w:val="000000" w:themeColor="text1"/>
          <w:lang w:val="en-US"/>
        </w:rPr>
        <w:t xml:space="preserve"> identified worldwide </w:t>
      </w:r>
      <w:r w:rsidR="005A30B0" w:rsidRPr="0033502B">
        <w:rPr>
          <w:rFonts w:ascii="Times New Roman" w:hAnsi="Times New Roman" w:cs="Times New Roman"/>
          <w:color w:val="000000" w:themeColor="text1"/>
          <w:lang w:val="en-US"/>
        </w:rPr>
        <w:fldChar w:fldCharType="begin"/>
      </w:r>
      <w:r w:rsidR="00661AA1" w:rsidRPr="0033502B">
        <w:rPr>
          <w:rFonts w:ascii="Times New Roman" w:hAnsi="Times New Roman" w:cs="Times New Roman"/>
          <w:color w:val="000000" w:themeColor="text1"/>
          <w:lang w:val="en-US"/>
        </w:rPr>
        <w:instrText xml:space="preserve"> ADDIN EN.CITE &lt;EndNote&gt;&lt;Cite&gt;&lt;Author&gt;van Lenthe&lt;/Author&gt;&lt;Year&gt;2007&lt;/Year&gt;&lt;RecNum&gt;286&lt;/RecNum&gt;&lt;DisplayText&gt;(1)&lt;/DisplayText&gt;&lt;record&gt;&lt;rec-number&gt;286&lt;/rec-number&gt;&lt;foreign-keys&gt;&lt;key app="EN" db-id="ate9a0dt7ztx2xe9er8xw05uderwaddxxdd9"&gt;286&lt;/key&gt;&lt;/foreign-keys&gt;&lt;ref-type name="Journal Article"&gt;17&lt;/ref-type&gt;&lt;contributors&gt;&lt;authors&gt;&lt;author&gt;van Lenthe, Frank J.&lt;/author&gt;&lt;author&gt;Martikainen, Pekka&lt;/author&gt;&lt;author&gt;Mackenbach, Johan P.&lt;/author&gt;&lt;/authors&gt;&lt;/contributors&gt;&lt;titles&gt;&lt;title&gt;Neighbourhood inequalities in health and health-related behaviour: Results of selective migration?&lt;/title&gt;&lt;secondary-title&gt;Health &amp;amp; Place&lt;/secondary-title&gt;&lt;/titles&gt;&lt;periodical&gt;&lt;full-title&gt;Health Place&lt;/full-title&gt;&lt;abbr-1&gt;Health &amp;amp; place&lt;/abbr-1&gt;&lt;/periodical&gt;&lt;pages&gt;123-137&lt;/pages&gt;&lt;volume&gt;13&lt;/volume&gt;&lt;number&gt;1&lt;/number&gt;&lt;keywords&gt;&lt;keyword&gt;Neighbourhood&lt;/keyword&gt;&lt;keyword&gt;Socioeconomic inequality&lt;/keyword&gt;&lt;keyword&gt;Health&lt;/keyword&gt;&lt;keyword&gt;Migration&lt;/keyword&gt;&lt;/keywords&gt;&lt;dates&gt;&lt;year&gt;2007&lt;/year&gt;&lt;pub-dates&gt;&lt;date&gt;3//&lt;/date&gt;&lt;/pub-dates&gt;&lt;/dates&gt;&lt;isbn&gt;1353-8292&lt;/isbn&gt;&lt;urls&gt;&lt;related-urls&gt;&lt;url&gt;http://www.sciencedirect.com/science/article/pii/S1353829205000857&lt;/url&gt;&lt;/related-urls&gt;&lt;/urls&gt;&lt;electronic-resource-num&gt;http://dx.doi.org/10.1016/j.healthplace.2005.09.013&lt;/electronic-resource-num&gt;&lt;/record&gt;&lt;/Cite&gt;&lt;/EndNote&gt;</w:instrText>
      </w:r>
      <w:r w:rsidR="005A30B0" w:rsidRPr="0033502B">
        <w:rPr>
          <w:rFonts w:ascii="Times New Roman" w:hAnsi="Times New Roman" w:cs="Times New Roman"/>
          <w:color w:val="000000" w:themeColor="text1"/>
          <w:lang w:val="en-US"/>
        </w:rPr>
        <w:fldChar w:fldCharType="separate"/>
      </w:r>
      <w:r w:rsidR="008B29C1" w:rsidRPr="0033502B">
        <w:rPr>
          <w:rFonts w:ascii="Times New Roman" w:hAnsi="Times New Roman" w:cs="Times New Roman"/>
          <w:noProof/>
          <w:color w:val="000000" w:themeColor="text1"/>
          <w:lang w:val="en-US"/>
        </w:rPr>
        <w:t>(</w:t>
      </w:r>
      <w:hyperlink w:anchor="_ENREF_1" w:tooltip="van Lenthe, 2007 #286" w:history="1">
        <w:r w:rsidR="00057019" w:rsidRPr="0033502B">
          <w:rPr>
            <w:rFonts w:ascii="Times New Roman" w:hAnsi="Times New Roman" w:cs="Times New Roman"/>
            <w:noProof/>
            <w:color w:val="000000" w:themeColor="text1"/>
            <w:lang w:val="en-US"/>
          </w:rPr>
          <w:t>1</w:t>
        </w:r>
      </w:hyperlink>
      <w:r w:rsidR="008B29C1" w:rsidRPr="0033502B">
        <w:rPr>
          <w:rFonts w:ascii="Times New Roman" w:hAnsi="Times New Roman" w:cs="Times New Roman"/>
          <w:noProof/>
          <w:color w:val="000000" w:themeColor="text1"/>
          <w:lang w:val="en-US"/>
        </w:rPr>
        <w:t>)</w:t>
      </w:r>
      <w:r w:rsidR="005A30B0" w:rsidRPr="0033502B">
        <w:rPr>
          <w:rFonts w:ascii="Times New Roman" w:hAnsi="Times New Roman" w:cs="Times New Roman"/>
          <w:color w:val="000000" w:themeColor="text1"/>
          <w:lang w:val="en-US"/>
        </w:rPr>
        <w:fldChar w:fldCharType="end"/>
      </w:r>
      <w:r w:rsidR="008B29C1" w:rsidRPr="0033502B">
        <w:rPr>
          <w:rFonts w:ascii="Times New Roman" w:hAnsi="Times New Roman" w:cs="Times New Roman"/>
          <w:color w:val="000000" w:themeColor="text1"/>
          <w:lang w:val="en-US"/>
        </w:rPr>
        <w:t>.</w:t>
      </w:r>
      <w:r w:rsidR="00A2642B" w:rsidRPr="0033502B">
        <w:rPr>
          <w:rFonts w:ascii="Times New Roman" w:hAnsi="Times New Roman" w:cs="Times New Roman"/>
          <w:color w:val="000000" w:themeColor="text1"/>
          <w:lang w:val="en-US"/>
        </w:rPr>
        <w:t xml:space="preserve"> </w:t>
      </w:r>
      <w:r w:rsidR="00C0313D" w:rsidRPr="0033502B">
        <w:rPr>
          <w:rFonts w:ascii="Times New Roman" w:hAnsi="Times New Roman" w:cs="Times New Roman"/>
          <w:color w:val="000000" w:themeColor="text1"/>
          <w:lang w:val="en-US"/>
        </w:rPr>
        <w:t>Reducing health inequalities is currently a politic</w:t>
      </w:r>
      <w:r w:rsidR="00576E80" w:rsidRPr="0033502B">
        <w:rPr>
          <w:rFonts w:ascii="Times New Roman" w:hAnsi="Times New Roman" w:cs="Times New Roman"/>
          <w:color w:val="000000" w:themeColor="text1"/>
          <w:lang w:val="en-US"/>
        </w:rPr>
        <w:t>al</w:t>
      </w:r>
      <w:r w:rsidR="00C0313D" w:rsidRPr="0033502B">
        <w:rPr>
          <w:rFonts w:ascii="Times New Roman" w:hAnsi="Times New Roman" w:cs="Times New Roman"/>
          <w:color w:val="000000" w:themeColor="text1"/>
          <w:lang w:val="en-US"/>
        </w:rPr>
        <w:t xml:space="preserve"> priority </w:t>
      </w:r>
      <w:r w:rsidR="005A30B0" w:rsidRPr="0033502B">
        <w:rPr>
          <w:rFonts w:ascii="Times New Roman" w:hAnsi="Times New Roman" w:cs="Times New Roman"/>
          <w:color w:val="000000" w:themeColor="text1"/>
          <w:lang w:val="en-US"/>
        </w:rPr>
        <w:fldChar w:fldCharType="begin"/>
      </w:r>
      <w:r w:rsidR="00E57F80" w:rsidRPr="0033502B">
        <w:rPr>
          <w:rFonts w:ascii="Times New Roman" w:hAnsi="Times New Roman" w:cs="Times New Roman"/>
          <w:color w:val="000000" w:themeColor="text1"/>
          <w:lang w:val="en-US"/>
        </w:rPr>
        <w:instrText xml:space="preserve"> ADDIN EN.CITE &lt;EndNote&gt;&lt;Cite&gt;&lt;Author&gt;Woodward&lt;/Author&gt;&lt;Year&gt;2000&lt;/Year&gt;&lt;RecNum&gt;303&lt;/RecNum&gt;&lt;DisplayText&gt;(2)&lt;/DisplayText&gt;&lt;record&gt;&lt;rec-number&gt;303&lt;/rec-number&gt;&lt;foreign-keys&gt;&lt;key app="EN" db-id="ate9a0dt7ztx2xe9er8xw05uderwaddxxdd9"&gt;303&lt;/key&gt;&lt;/foreign-keys&gt;&lt;ref-type name="Journal Article"&gt;17&lt;/ref-type&gt;&lt;contributors&gt;&lt;authors&gt;&lt;author&gt;Woodward, A.&lt;/author&gt;&lt;author&gt;Kawachi, I.&lt;/author&gt;&lt;/authors&gt;&lt;/contributors&gt;&lt;auth-address&gt;Department of Public Health, Wellington School of Medicine, PO Box 7343 Wellington South, New Zealand. woodward@wnmeds.ac.nz&lt;/auth-address&gt;&lt;titles&gt;&lt;title&gt;Why reduce health inequalities?&lt;/title&gt;&lt;secondary-title&gt;J Epidemiol Community Health&lt;/secondary-title&gt;&lt;alt-title&gt;Journal of epidemiology and community health&lt;/alt-title&gt;&lt;/titles&gt;&lt;periodical&gt;&lt;full-title&gt;J Epidemiol Community Health&lt;/full-title&gt;&lt;abbr-1&gt;Journal of epidemiology and community health&lt;/abbr-1&gt;&lt;/periodical&gt;&lt;alt-periodical&gt;&lt;full-title&gt;J Epidemiol Community Health&lt;/full-title&gt;&lt;abbr-1&gt;Journal of epidemiology and community health&lt;/abbr-1&gt;&lt;/alt-periodical&gt;&lt;pages&gt;923-9&lt;/pages&gt;&lt;volume&gt;54&lt;/volume&gt;&lt;number&gt;12&lt;/number&gt;&lt;edition&gt;2000/11/15&lt;/edition&gt;&lt;keywords&gt;&lt;keyword&gt;Cost-Benefit Analysis&lt;/keyword&gt;&lt;keyword&gt;Cultural Characteristics&lt;/keyword&gt;&lt;keyword&gt;Female&lt;/keyword&gt;&lt;keyword&gt;Health Status&lt;/keyword&gt;&lt;keyword&gt;Humans&lt;/keyword&gt;&lt;keyword&gt;Male&lt;/keyword&gt;&lt;keyword&gt;Public Health/economics&lt;/keyword&gt;&lt;keyword&gt;Social Class&lt;/keyword&gt;&lt;keyword&gt;Social Conditions/economics&lt;/keyword&gt;&lt;keyword&gt;Socioeconomic Factors&lt;/keyword&gt;&lt;/keywords&gt;&lt;dates&gt;&lt;year&gt;2000&lt;/year&gt;&lt;pub-dates&gt;&lt;date&gt;Dec&lt;/date&gt;&lt;/pub-dates&gt;&lt;/dates&gt;&lt;isbn&gt;0143-005X (Print)&amp;#xD;0143-005X (Linking)&lt;/isbn&gt;&lt;accession-num&gt;11076989&lt;/accession-num&gt;&lt;urls&gt;&lt;/urls&gt;&lt;custom2&gt;PMC1731601&lt;/custom2&gt;&lt;remote-database-provider&gt;NLM&lt;/remote-database-provider&gt;&lt;language&gt;eng&lt;/language&gt;&lt;/record&gt;&lt;/Cite&gt;&lt;/EndNote&gt;</w:instrText>
      </w:r>
      <w:r w:rsidR="005A30B0" w:rsidRPr="0033502B">
        <w:rPr>
          <w:rFonts w:ascii="Times New Roman" w:hAnsi="Times New Roman" w:cs="Times New Roman"/>
          <w:color w:val="000000" w:themeColor="text1"/>
          <w:lang w:val="en-US"/>
        </w:rPr>
        <w:fldChar w:fldCharType="separate"/>
      </w:r>
      <w:r w:rsidR="008C0186" w:rsidRPr="0033502B">
        <w:rPr>
          <w:rFonts w:ascii="Times New Roman" w:hAnsi="Times New Roman" w:cs="Times New Roman"/>
          <w:noProof/>
          <w:color w:val="000000" w:themeColor="text1"/>
          <w:lang w:val="en-US"/>
        </w:rPr>
        <w:t>(</w:t>
      </w:r>
      <w:hyperlink w:anchor="_ENREF_2" w:tooltip="Woodward, 2000 #303" w:history="1">
        <w:r w:rsidR="00057019" w:rsidRPr="0033502B">
          <w:rPr>
            <w:rFonts w:ascii="Times New Roman" w:hAnsi="Times New Roman" w:cs="Times New Roman"/>
            <w:noProof/>
            <w:color w:val="000000" w:themeColor="text1"/>
            <w:lang w:val="en-US"/>
          </w:rPr>
          <w:t>2</w:t>
        </w:r>
      </w:hyperlink>
      <w:r w:rsidR="008C0186" w:rsidRPr="0033502B">
        <w:rPr>
          <w:rFonts w:ascii="Times New Roman" w:hAnsi="Times New Roman" w:cs="Times New Roman"/>
          <w:noProof/>
          <w:color w:val="000000" w:themeColor="text1"/>
          <w:lang w:val="en-US"/>
        </w:rPr>
        <w:t>)</w:t>
      </w:r>
      <w:r w:rsidR="005A30B0" w:rsidRPr="0033502B">
        <w:rPr>
          <w:rFonts w:ascii="Times New Roman" w:hAnsi="Times New Roman" w:cs="Times New Roman"/>
          <w:color w:val="000000" w:themeColor="text1"/>
          <w:lang w:val="en-US"/>
        </w:rPr>
        <w:fldChar w:fldCharType="end"/>
      </w:r>
      <w:r w:rsidR="007525FD" w:rsidRPr="0033502B">
        <w:rPr>
          <w:rFonts w:ascii="Times New Roman" w:hAnsi="Times New Roman" w:cs="Times New Roman"/>
          <w:color w:val="000000" w:themeColor="text1"/>
          <w:lang w:val="en-US"/>
        </w:rPr>
        <w:t xml:space="preserve"> </w:t>
      </w:r>
      <w:r w:rsidR="00576E80" w:rsidRPr="0033502B">
        <w:rPr>
          <w:rFonts w:ascii="Times New Roman" w:hAnsi="Times New Roman" w:cs="Times New Roman"/>
          <w:color w:val="000000" w:themeColor="text1"/>
          <w:lang w:val="en-US"/>
        </w:rPr>
        <w:t xml:space="preserve">yet </w:t>
      </w:r>
      <w:r w:rsidR="00A2642B" w:rsidRPr="0033502B">
        <w:rPr>
          <w:rFonts w:ascii="Times New Roman" w:hAnsi="Times New Roman" w:cs="Times New Roman"/>
          <w:color w:val="000000" w:themeColor="text1"/>
          <w:lang w:val="en-US"/>
        </w:rPr>
        <w:t xml:space="preserve">spatial inequalities in health are </w:t>
      </w:r>
      <w:r w:rsidR="007525FD" w:rsidRPr="0033502B">
        <w:rPr>
          <w:rFonts w:ascii="Times New Roman" w:hAnsi="Times New Roman" w:cs="Times New Roman"/>
          <w:color w:val="000000" w:themeColor="text1"/>
          <w:lang w:val="en-US"/>
        </w:rPr>
        <w:t>widening</w:t>
      </w:r>
      <w:r w:rsidR="00EF2F9A" w:rsidRPr="0033502B">
        <w:rPr>
          <w:rFonts w:ascii="Times New Roman" w:hAnsi="Times New Roman" w:cs="Times New Roman"/>
          <w:color w:val="000000" w:themeColor="text1"/>
          <w:lang w:val="en-US"/>
        </w:rPr>
        <w:t xml:space="preserve"> rather than narrowing </w:t>
      </w:r>
      <w:r w:rsidR="005A30B0" w:rsidRPr="0033502B">
        <w:rPr>
          <w:rFonts w:ascii="Times New Roman" w:hAnsi="Times New Roman" w:cs="Times New Roman"/>
          <w:color w:val="000000" w:themeColor="text1"/>
          <w:lang w:val="en-US"/>
        </w:rPr>
        <w:fldChar w:fldCharType="begin"/>
      </w:r>
      <w:r w:rsidR="00661AA1" w:rsidRPr="0033502B">
        <w:rPr>
          <w:rFonts w:ascii="Times New Roman" w:hAnsi="Times New Roman" w:cs="Times New Roman"/>
          <w:color w:val="000000" w:themeColor="text1"/>
          <w:lang w:val="en-US"/>
        </w:rPr>
        <w:instrText xml:space="preserve"> ADDIN EN.CITE &lt;EndNote&gt;&lt;Cite&gt;&lt;Author&gt;Richardson&lt;/Author&gt;&lt;Year&gt;2013&lt;/Year&gt;&lt;RecNum&gt;285&lt;/RecNum&gt;&lt;DisplayText&gt;(3)&lt;/DisplayText&gt;&lt;record&gt;&lt;rec-number&gt;285&lt;/rec-number&gt;&lt;foreign-keys&gt;&lt;key app="EN" db-id="ate9a0dt7ztx2xe9er8xw05uderwaddxxdd9"&gt;285&lt;/key&gt;&lt;/foreign-keys&gt;&lt;ref-type name="Journal Article"&gt;17&lt;/ref-type&gt;&lt;contributors&gt;&lt;authors&gt;&lt;author&gt;Richardson, E. A.&lt;/author&gt;&lt;author&gt;Pearce, J.&lt;/author&gt;&lt;author&gt;Mitchell, R.&lt;/author&gt;&lt;author&gt;Shortt, N. K.&lt;/author&gt;&lt;author&gt;Tunstall, H.&lt;/author&gt;&lt;/authors&gt;&lt;/contributors&gt;&lt;auth-address&gt;1 Centre for Research on Environment, Society and Health (CRESH), Research Institute of Geography and the Lived Environment, School of GeoSciences, University of Edinburgh, Edinburgh EH8 9XP, UK.&lt;/auth-address&gt;&lt;titles&gt;&lt;title&gt;Have regional inequalities in life expectancy widened within the European Union between 1991 and 2008?&lt;/title&gt;&lt;secondary-title&gt;Eur J Public Health&lt;/secondary-title&gt;&lt;alt-title&gt;European journal of public health&lt;/alt-title&gt;&lt;/titles&gt;&lt;periodical&gt;&lt;full-title&gt;Eur J Public Health&lt;/full-title&gt;&lt;abbr-1&gt;European journal of public health&lt;/abbr-1&gt;&lt;/periodical&gt;&lt;alt-periodical&gt;&lt;full-title&gt;Eur J Public Health&lt;/full-title&gt;&lt;abbr-1&gt;European journal of public health&lt;/abbr-1&gt;&lt;/alt-periodical&gt;&lt;edition&gt;2013/07/03&lt;/edition&gt;&lt;dates&gt;&lt;year&gt;2013&lt;/year&gt;&lt;pub-dates&gt;&lt;date&gt;Jun 27&lt;/date&gt;&lt;/pub-dates&gt;&lt;/dates&gt;&lt;isbn&gt;1464-360X (Electronic)&amp;#xD;1101-1262 (Linking)&lt;/isbn&gt;&lt;accession-num&gt;23813717&lt;/accession-num&gt;&lt;urls&gt;&lt;/urls&gt;&lt;electronic-resource-num&gt;10.1093/eurpub/ckt084&lt;/electronic-resource-num&gt;&lt;remote-database-provider&gt;NLM&lt;/remote-database-provider&gt;&lt;language&gt;Eng&lt;/language&gt;&lt;/record&gt;&lt;/Cite&gt;&lt;/EndNote&gt;</w:instrText>
      </w:r>
      <w:r w:rsidR="005A30B0" w:rsidRPr="0033502B">
        <w:rPr>
          <w:rFonts w:ascii="Times New Roman" w:hAnsi="Times New Roman" w:cs="Times New Roman"/>
          <w:color w:val="000000" w:themeColor="text1"/>
          <w:lang w:val="en-US"/>
        </w:rPr>
        <w:fldChar w:fldCharType="separate"/>
      </w:r>
      <w:r w:rsidR="008C0186" w:rsidRPr="0033502B">
        <w:rPr>
          <w:rFonts w:ascii="Times New Roman" w:hAnsi="Times New Roman" w:cs="Times New Roman"/>
          <w:noProof/>
          <w:color w:val="000000" w:themeColor="text1"/>
          <w:lang w:val="en-US"/>
        </w:rPr>
        <w:t>(</w:t>
      </w:r>
      <w:hyperlink w:anchor="_ENREF_3" w:tooltip="Richardson, 2013 #285" w:history="1">
        <w:r w:rsidR="00057019" w:rsidRPr="0033502B">
          <w:rPr>
            <w:rFonts w:ascii="Times New Roman" w:hAnsi="Times New Roman" w:cs="Times New Roman"/>
            <w:noProof/>
            <w:color w:val="000000" w:themeColor="text1"/>
            <w:lang w:val="en-US"/>
          </w:rPr>
          <w:t>3</w:t>
        </w:r>
      </w:hyperlink>
      <w:r w:rsidR="008C0186" w:rsidRPr="0033502B">
        <w:rPr>
          <w:rFonts w:ascii="Times New Roman" w:hAnsi="Times New Roman" w:cs="Times New Roman"/>
          <w:noProof/>
          <w:color w:val="000000" w:themeColor="text1"/>
          <w:lang w:val="en-US"/>
        </w:rPr>
        <w:t>)</w:t>
      </w:r>
      <w:r w:rsidR="005A30B0" w:rsidRPr="0033502B">
        <w:rPr>
          <w:rFonts w:ascii="Times New Roman" w:hAnsi="Times New Roman" w:cs="Times New Roman"/>
          <w:color w:val="000000" w:themeColor="text1"/>
          <w:lang w:val="en-US"/>
        </w:rPr>
        <w:fldChar w:fldCharType="end"/>
      </w:r>
      <w:r w:rsidR="00A2642B" w:rsidRPr="0033502B">
        <w:rPr>
          <w:rFonts w:ascii="Times New Roman" w:hAnsi="Times New Roman" w:cs="Times New Roman"/>
          <w:color w:val="000000" w:themeColor="text1"/>
          <w:lang w:val="en-US"/>
        </w:rPr>
        <w:t>.</w:t>
      </w:r>
      <w:r w:rsidR="008B29C1" w:rsidRPr="0033502B">
        <w:rPr>
          <w:rFonts w:ascii="Times New Roman" w:hAnsi="Times New Roman" w:cs="Times New Roman"/>
          <w:color w:val="000000" w:themeColor="text1"/>
          <w:lang w:val="en-US"/>
        </w:rPr>
        <w:t xml:space="preserve"> </w:t>
      </w:r>
      <w:r w:rsidR="000825E9" w:rsidRPr="0033502B">
        <w:rPr>
          <w:rFonts w:ascii="Times New Roman" w:hAnsi="Times New Roman" w:cs="Times New Roman"/>
          <w:color w:val="000000" w:themeColor="text1"/>
          <w:lang w:val="en-US"/>
        </w:rPr>
        <w:t>However</w:t>
      </w:r>
      <w:r w:rsidR="00164503" w:rsidRPr="0033502B">
        <w:rPr>
          <w:rFonts w:ascii="Times New Roman" w:hAnsi="Times New Roman" w:cs="Times New Roman"/>
          <w:color w:val="000000" w:themeColor="text1"/>
          <w:lang w:val="en-US"/>
        </w:rPr>
        <w:t xml:space="preserve">, </w:t>
      </w:r>
      <w:r w:rsidR="00122957" w:rsidRPr="0033502B">
        <w:rPr>
          <w:rFonts w:ascii="Times New Roman" w:hAnsi="Times New Roman" w:cs="Times New Roman"/>
          <w:color w:val="000000" w:themeColor="text1"/>
          <w:lang w:val="en-US"/>
        </w:rPr>
        <w:t>individual-level characteristics and area-level socioeconomic differentials</w:t>
      </w:r>
      <w:r w:rsidR="00122957" w:rsidRPr="0033502B" w:rsidDel="00122957">
        <w:rPr>
          <w:rFonts w:ascii="Times New Roman" w:hAnsi="Times New Roman" w:cs="Times New Roman"/>
          <w:color w:val="000000" w:themeColor="text1"/>
          <w:lang w:val="en-US"/>
        </w:rPr>
        <w:t xml:space="preserve"> </w:t>
      </w:r>
      <w:r w:rsidR="008B29C1" w:rsidRPr="0033502B">
        <w:rPr>
          <w:rFonts w:ascii="Times New Roman" w:hAnsi="Times New Roman" w:cs="Times New Roman"/>
          <w:color w:val="000000" w:themeColor="text1"/>
          <w:lang w:val="en-US"/>
        </w:rPr>
        <w:t xml:space="preserve">are far </w:t>
      </w:r>
      <w:r w:rsidR="005E4D61" w:rsidRPr="0033502B">
        <w:rPr>
          <w:rFonts w:ascii="Times New Roman" w:hAnsi="Times New Roman" w:cs="Times New Roman"/>
          <w:color w:val="000000" w:themeColor="text1"/>
          <w:lang w:val="en-US"/>
        </w:rPr>
        <w:t>from being the</w:t>
      </w:r>
      <w:r w:rsidR="008B29C1" w:rsidRPr="0033502B">
        <w:rPr>
          <w:rFonts w:ascii="Times New Roman" w:hAnsi="Times New Roman" w:cs="Times New Roman"/>
          <w:color w:val="000000" w:themeColor="text1"/>
          <w:lang w:val="en-US"/>
        </w:rPr>
        <w:t xml:space="preserve"> </w:t>
      </w:r>
      <w:r w:rsidR="00576E80" w:rsidRPr="0033502B">
        <w:rPr>
          <w:rFonts w:ascii="Times New Roman" w:hAnsi="Times New Roman" w:cs="Times New Roman"/>
          <w:color w:val="000000" w:themeColor="text1"/>
          <w:lang w:val="en-US"/>
        </w:rPr>
        <w:t xml:space="preserve">whole </w:t>
      </w:r>
      <w:r w:rsidR="008B29C1" w:rsidRPr="0033502B">
        <w:rPr>
          <w:rFonts w:ascii="Times New Roman" w:hAnsi="Times New Roman" w:cs="Times New Roman"/>
          <w:color w:val="000000" w:themeColor="text1"/>
          <w:lang w:val="en-US"/>
        </w:rPr>
        <w:t>explanation</w:t>
      </w:r>
      <w:r w:rsidR="00DB3758" w:rsidRPr="0033502B">
        <w:rPr>
          <w:rFonts w:ascii="Times New Roman" w:hAnsi="Times New Roman" w:cs="Times New Roman"/>
          <w:color w:val="000000" w:themeColor="text1"/>
          <w:lang w:val="en-US"/>
        </w:rPr>
        <w:t xml:space="preserve"> for </w:t>
      </w:r>
      <w:r w:rsidR="008E22AC" w:rsidRPr="0033502B">
        <w:rPr>
          <w:rFonts w:ascii="Times New Roman" w:hAnsi="Times New Roman" w:cs="Times New Roman"/>
          <w:color w:val="000000" w:themeColor="text1"/>
          <w:lang w:val="en-US"/>
        </w:rPr>
        <w:t>them.</w:t>
      </w:r>
      <w:r w:rsidR="00164503" w:rsidRPr="0033502B">
        <w:rPr>
          <w:rFonts w:ascii="Times New Roman" w:hAnsi="Times New Roman" w:cs="Times New Roman"/>
          <w:color w:val="000000" w:themeColor="text1"/>
          <w:lang w:val="en-US"/>
        </w:rPr>
        <w:t xml:space="preserve"> </w:t>
      </w:r>
    </w:p>
    <w:p w14:paraId="354F6D38" w14:textId="77777777" w:rsidR="003E3C94" w:rsidRPr="0033502B" w:rsidRDefault="003E3C94" w:rsidP="0033502B">
      <w:pPr>
        <w:spacing w:after="0" w:line="240" w:lineRule="auto"/>
        <w:rPr>
          <w:rFonts w:ascii="Times New Roman" w:hAnsi="Times New Roman" w:cs="Times New Roman"/>
          <w:color w:val="000000" w:themeColor="text1"/>
          <w:lang w:val="en-US"/>
        </w:rPr>
      </w:pPr>
    </w:p>
    <w:p w14:paraId="431DC55A" w14:textId="6BB513D6" w:rsidR="00164503" w:rsidRPr="0033502B" w:rsidRDefault="001B4B61"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P</w:t>
      </w:r>
      <w:r w:rsidR="00164503" w:rsidRPr="0033502B">
        <w:rPr>
          <w:rFonts w:ascii="Times New Roman" w:hAnsi="Times New Roman" w:cs="Times New Roman"/>
          <w:color w:val="000000" w:themeColor="text1"/>
          <w:lang w:val="en-US"/>
        </w:rPr>
        <w:t xml:space="preserve">hysical environment might </w:t>
      </w:r>
      <w:r w:rsidR="00457EEC" w:rsidRPr="0033502B">
        <w:rPr>
          <w:rFonts w:ascii="Times New Roman" w:hAnsi="Times New Roman" w:cs="Times New Roman"/>
          <w:color w:val="000000" w:themeColor="text1"/>
          <w:lang w:val="en-US"/>
        </w:rPr>
        <w:t>be a key determinant of</w:t>
      </w:r>
      <w:r w:rsidR="00164503" w:rsidRPr="0033502B">
        <w:rPr>
          <w:rFonts w:ascii="Times New Roman" w:hAnsi="Times New Roman" w:cs="Times New Roman"/>
          <w:color w:val="000000" w:themeColor="text1"/>
          <w:lang w:val="en-US"/>
        </w:rPr>
        <w:t xml:space="preserve"> the spatial distribution of health and disease</w:t>
      </w:r>
      <w:r w:rsidR="0010423F" w:rsidRPr="0033502B">
        <w:rPr>
          <w:rFonts w:ascii="Times New Roman" w:hAnsi="Times New Roman" w:cs="Times New Roman"/>
          <w:color w:val="000000" w:themeColor="text1"/>
          <w:lang w:val="en-US"/>
        </w:rPr>
        <w:t xml:space="preserve"> </w:t>
      </w:r>
      <w:r w:rsidR="0024125C" w:rsidRPr="0033502B">
        <w:rPr>
          <w:rFonts w:ascii="Times New Roman" w:hAnsi="Times New Roman" w:cs="Times New Roman"/>
          <w:color w:val="000000" w:themeColor="text1"/>
          <w:lang w:val="en-US"/>
        </w:rPr>
        <w:fldChar w:fldCharType="begin"/>
      </w:r>
      <w:r w:rsidR="00E57F80" w:rsidRPr="0033502B">
        <w:rPr>
          <w:rFonts w:ascii="Times New Roman" w:hAnsi="Times New Roman" w:cs="Times New Roman"/>
          <w:color w:val="000000" w:themeColor="text1"/>
          <w:lang w:val="en-US"/>
        </w:rPr>
        <w:instrText xml:space="preserve"> ADDIN EN.CITE &lt;EndNote&gt;&lt;Cite&gt;&lt;Author&gt;Ezzati&lt;/Author&gt;&lt;Year&gt;2002&lt;/Year&gt;&lt;RecNum&gt;311&lt;/RecNum&gt;&lt;DisplayText&gt;(4)&lt;/DisplayText&gt;&lt;record&gt;&lt;rec-number&gt;311&lt;/rec-number&gt;&lt;foreign-keys&gt;&lt;key app="EN" db-id="ate9a0dt7ztx2xe9er8xw05uderwaddxxdd9"&gt;311&lt;/key&gt;&lt;/foreign-keys&gt;&lt;ref-type name="Journal Article"&gt;17&lt;/ref-type&gt;&lt;contributors&gt;&lt;authors&gt;&lt;author&gt;Ezzati, Majid&lt;/author&gt;&lt;author&gt;Lopez, Alan D.&lt;/author&gt;&lt;author&gt;Rodgers, Anthony&lt;/author&gt;&lt;author&gt;Vander Hoorn, Stephen&lt;/author&gt;&lt;author&gt;Murray, Christopher J. L.&lt;/author&gt;&lt;/authors&gt;&lt;/contributors&gt;&lt;titles&gt;&lt;title&gt;Selected major risk factors and global and regional burden of disease&lt;/title&gt;&lt;secondary-title&gt;The Lancet&lt;/secondary-title&gt;&lt;/titles&gt;&lt;periodical&gt;&lt;full-title&gt;The Lancet&lt;/full-title&gt;&lt;/periodical&gt;&lt;pages&gt;1347-1360&lt;/pages&gt;&lt;volume&gt;360&lt;/volume&gt;&lt;number&gt;9343&lt;/number&gt;&lt;dates&gt;&lt;year&gt;2002&lt;/year&gt;&lt;/dates&gt;&lt;isbn&gt;0140-6736&lt;/isbn&gt;&lt;urls&gt;&lt;related-urls&gt;&lt;url&gt;http://linkinghub.elsevier.com/retrieve/pii/S0140673602114036&lt;/url&gt;&lt;/related-urls&gt;&lt;/urls&gt;&lt;/record&gt;&lt;/Cite&gt;&lt;/EndNote&gt;</w:instrText>
      </w:r>
      <w:r w:rsidR="0024125C" w:rsidRPr="0033502B">
        <w:rPr>
          <w:rFonts w:ascii="Times New Roman" w:hAnsi="Times New Roman" w:cs="Times New Roman"/>
          <w:color w:val="000000" w:themeColor="text1"/>
          <w:lang w:val="en-US"/>
        </w:rPr>
        <w:fldChar w:fldCharType="separate"/>
      </w:r>
      <w:r w:rsidR="0024125C" w:rsidRPr="0033502B">
        <w:rPr>
          <w:rFonts w:ascii="Times New Roman" w:hAnsi="Times New Roman" w:cs="Times New Roman"/>
          <w:noProof/>
          <w:color w:val="000000" w:themeColor="text1"/>
          <w:lang w:val="en-US"/>
        </w:rPr>
        <w:t>(</w:t>
      </w:r>
      <w:hyperlink w:anchor="_ENREF_4" w:tooltip="Ezzati, 2002 #311" w:history="1">
        <w:r w:rsidR="00057019" w:rsidRPr="0033502B">
          <w:rPr>
            <w:rFonts w:ascii="Times New Roman" w:hAnsi="Times New Roman" w:cs="Times New Roman"/>
            <w:noProof/>
            <w:color w:val="000000" w:themeColor="text1"/>
            <w:lang w:val="en-US"/>
          </w:rPr>
          <w:t>4</w:t>
        </w:r>
      </w:hyperlink>
      <w:r w:rsidR="0024125C" w:rsidRPr="0033502B">
        <w:rPr>
          <w:rFonts w:ascii="Times New Roman" w:hAnsi="Times New Roman" w:cs="Times New Roman"/>
          <w:noProof/>
          <w:color w:val="000000" w:themeColor="text1"/>
          <w:lang w:val="en-US"/>
        </w:rPr>
        <w:t>)</w:t>
      </w:r>
      <w:r w:rsidR="0024125C" w:rsidRPr="0033502B">
        <w:rPr>
          <w:rFonts w:ascii="Times New Roman" w:hAnsi="Times New Roman" w:cs="Times New Roman"/>
          <w:color w:val="000000" w:themeColor="text1"/>
          <w:lang w:val="en-US"/>
        </w:rPr>
        <w:fldChar w:fldCharType="end"/>
      </w:r>
      <w:r w:rsidR="00164503" w:rsidRPr="0033502B">
        <w:rPr>
          <w:rFonts w:ascii="Times New Roman" w:hAnsi="Times New Roman" w:cs="Times New Roman"/>
          <w:color w:val="000000" w:themeColor="text1"/>
          <w:lang w:val="en-US"/>
        </w:rPr>
        <w:t xml:space="preserve">. </w:t>
      </w:r>
      <w:r w:rsidR="00EC5626" w:rsidRPr="0033502B">
        <w:rPr>
          <w:rFonts w:ascii="Times New Roman" w:hAnsi="Times New Roman" w:cs="Times New Roman"/>
          <w:color w:val="000000" w:themeColor="text1"/>
          <w:lang w:val="en-US"/>
        </w:rPr>
        <w:t>However,</w:t>
      </w:r>
      <w:r w:rsidR="00164503" w:rsidRPr="0033502B">
        <w:rPr>
          <w:rFonts w:ascii="Times New Roman" w:hAnsi="Times New Roman" w:cs="Times New Roman"/>
          <w:color w:val="000000" w:themeColor="text1"/>
          <w:lang w:val="en-US"/>
        </w:rPr>
        <w:t xml:space="preserve"> it has been </w:t>
      </w:r>
      <w:r w:rsidR="00457EEC" w:rsidRPr="0033502B">
        <w:rPr>
          <w:rFonts w:ascii="Times New Roman" w:hAnsi="Times New Roman" w:cs="Times New Roman"/>
          <w:color w:val="000000" w:themeColor="text1"/>
          <w:lang w:val="en-US"/>
        </w:rPr>
        <w:t>often</w:t>
      </w:r>
      <w:r w:rsidR="00222ADF" w:rsidRPr="0033502B">
        <w:rPr>
          <w:rFonts w:ascii="Times New Roman" w:hAnsi="Times New Roman" w:cs="Times New Roman"/>
          <w:color w:val="000000" w:themeColor="text1"/>
          <w:lang w:val="en-US"/>
        </w:rPr>
        <w:t xml:space="preserve"> ignored</w:t>
      </w:r>
      <w:r w:rsidR="00576E80" w:rsidRPr="0033502B">
        <w:rPr>
          <w:rFonts w:ascii="Times New Roman" w:hAnsi="Times New Roman" w:cs="Times New Roman"/>
          <w:color w:val="000000" w:themeColor="text1"/>
          <w:lang w:val="en-US"/>
        </w:rPr>
        <w:t xml:space="preserve"> by research on inequalities</w:t>
      </w:r>
      <w:r w:rsidR="00222ADF" w:rsidRPr="0033502B">
        <w:rPr>
          <w:rFonts w:ascii="Times New Roman" w:hAnsi="Times New Roman" w:cs="Times New Roman"/>
          <w:color w:val="000000" w:themeColor="text1"/>
          <w:lang w:val="en-US"/>
        </w:rPr>
        <w:t xml:space="preserve">. </w:t>
      </w:r>
      <w:r w:rsidR="00576E80" w:rsidRPr="0033502B">
        <w:rPr>
          <w:rFonts w:ascii="Times New Roman" w:hAnsi="Times New Roman" w:cs="Times New Roman"/>
          <w:color w:val="000000" w:themeColor="text1"/>
          <w:lang w:val="en-US"/>
        </w:rPr>
        <w:t xml:space="preserve">Where it has been included, the focus has tended to be </w:t>
      </w:r>
      <w:r w:rsidR="00164503" w:rsidRPr="0033502B">
        <w:rPr>
          <w:rFonts w:ascii="Times New Roman" w:hAnsi="Times New Roman" w:cs="Times New Roman"/>
          <w:color w:val="000000" w:themeColor="text1"/>
          <w:lang w:val="en-US"/>
        </w:rPr>
        <w:t>on harmful factors (</w:t>
      </w:r>
      <w:r w:rsidR="008F4693" w:rsidRPr="0033502B">
        <w:rPr>
          <w:rFonts w:ascii="Times New Roman" w:hAnsi="Times New Roman" w:cs="Times New Roman"/>
          <w:color w:val="000000" w:themeColor="text1"/>
          <w:lang w:val="en-US"/>
        </w:rPr>
        <w:t xml:space="preserve">e.g. </w:t>
      </w:r>
      <w:r w:rsidR="00164503" w:rsidRPr="0033502B">
        <w:rPr>
          <w:rFonts w:ascii="Times New Roman" w:hAnsi="Times New Roman" w:cs="Times New Roman"/>
          <w:color w:val="000000" w:themeColor="text1"/>
          <w:lang w:val="en-US"/>
        </w:rPr>
        <w:t>pollution, climate extremes)</w:t>
      </w:r>
      <w:r w:rsidR="00FC7354" w:rsidRPr="0033502B">
        <w:rPr>
          <w:rFonts w:ascii="Times New Roman" w:hAnsi="Times New Roman" w:cs="Times New Roman"/>
          <w:color w:val="000000" w:themeColor="text1"/>
          <w:lang w:val="en-US"/>
        </w:rPr>
        <w:t xml:space="preserve"> ignoring the beneficial ones (</w:t>
      </w:r>
      <w:r w:rsidR="008F4693" w:rsidRPr="0033502B">
        <w:rPr>
          <w:rFonts w:ascii="Times New Roman" w:hAnsi="Times New Roman" w:cs="Times New Roman"/>
          <w:color w:val="000000" w:themeColor="text1"/>
          <w:lang w:val="en-US"/>
        </w:rPr>
        <w:t xml:space="preserve">e.g. </w:t>
      </w:r>
      <w:r w:rsidR="00FC7354" w:rsidRPr="0033502B">
        <w:rPr>
          <w:rFonts w:ascii="Times New Roman" w:hAnsi="Times New Roman" w:cs="Times New Roman"/>
          <w:color w:val="000000" w:themeColor="text1"/>
          <w:lang w:val="en-US"/>
        </w:rPr>
        <w:t xml:space="preserve">green space, </w:t>
      </w:r>
      <w:r w:rsidR="00C0313D" w:rsidRPr="0033502B">
        <w:rPr>
          <w:rFonts w:ascii="Times New Roman" w:hAnsi="Times New Roman" w:cs="Times New Roman"/>
          <w:color w:val="000000" w:themeColor="text1"/>
          <w:lang w:val="en-US"/>
        </w:rPr>
        <w:t>mild</w:t>
      </w:r>
      <w:r w:rsidR="00FA46B5" w:rsidRPr="0033502B">
        <w:rPr>
          <w:rFonts w:ascii="Times New Roman" w:hAnsi="Times New Roman" w:cs="Times New Roman"/>
          <w:color w:val="000000" w:themeColor="text1"/>
          <w:lang w:val="en-US"/>
        </w:rPr>
        <w:t xml:space="preserve"> climate)</w:t>
      </w:r>
      <w:r w:rsidR="00576E80" w:rsidRPr="0033502B">
        <w:rPr>
          <w:rFonts w:ascii="Times New Roman" w:hAnsi="Times New Roman" w:cs="Times New Roman"/>
          <w:color w:val="000000" w:themeColor="text1"/>
          <w:lang w:val="en-US"/>
        </w:rPr>
        <w:t xml:space="preserve">. </w:t>
      </w:r>
      <w:r w:rsidR="001B30DF" w:rsidRPr="0033502B">
        <w:rPr>
          <w:rFonts w:ascii="Times New Roman" w:hAnsi="Times New Roman" w:cs="Times New Roman"/>
          <w:color w:val="000000" w:themeColor="text1"/>
          <w:lang w:val="en-US"/>
        </w:rPr>
        <w:t>Also, r</w:t>
      </w:r>
      <w:r w:rsidR="00576E80" w:rsidRPr="0033502B">
        <w:rPr>
          <w:rFonts w:ascii="Times New Roman" w:hAnsi="Times New Roman" w:cs="Times New Roman"/>
          <w:color w:val="000000" w:themeColor="text1"/>
          <w:lang w:val="en-US"/>
        </w:rPr>
        <w:t>esearch</w:t>
      </w:r>
      <w:r w:rsidR="001B30DF" w:rsidRPr="0033502B">
        <w:rPr>
          <w:rFonts w:ascii="Times New Roman" w:hAnsi="Times New Roman" w:cs="Times New Roman"/>
          <w:color w:val="000000" w:themeColor="text1"/>
          <w:lang w:val="en-US"/>
        </w:rPr>
        <w:t>ers</w:t>
      </w:r>
      <w:r w:rsidR="00576E80" w:rsidRPr="0033502B">
        <w:rPr>
          <w:rFonts w:ascii="Times New Roman" w:hAnsi="Times New Roman" w:cs="Times New Roman"/>
          <w:color w:val="000000" w:themeColor="text1"/>
          <w:lang w:val="en-US"/>
        </w:rPr>
        <w:t xml:space="preserve"> ha</w:t>
      </w:r>
      <w:r w:rsidR="001B30DF" w:rsidRPr="0033502B">
        <w:rPr>
          <w:rFonts w:ascii="Times New Roman" w:hAnsi="Times New Roman" w:cs="Times New Roman"/>
          <w:color w:val="000000" w:themeColor="text1"/>
          <w:lang w:val="en-US"/>
        </w:rPr>
        <w:t>ve</w:t>
      </w:r>
      <w:r w:rsidR="00576E80" w:rsidRPr="0033502B">
        <w:rPr>
          <w:rFonts w:ascii="Times New Roman" w:hAnsi="Times New Roman" w:cs="Times New Roman"/>
          <w:color w:val="000000" w:themeColor="text1"/>
          <w:lang w:val="en-US"/>
        </w:rPr>
        <w:t xml:space="preserve"> typically </w:t>
      </w:r>
      <w:r w:rsidR="00164503" w:rsidRPr="0033502B">
        <w:rPr>
          <w:rFonts w:ascii="Times New Roman" w:hAnsi="Times New Roman" w:cs="Times New Roman"/>
          <w:color w:val="000000" w:themeColor="text1"/>
          <w:lang w:val="en-US"/>
        </w:rPr>
        <w:t>analyze</w:t>
      </w:r>
      <w:r w:rsidR="00576E80" w:rsidRPr="0033502B">
        <w:rPr>
          <w:rFonts w:ascii="Times New Roman" w:hAnsi="Times New Roman" w:cs="Times New Roman"/>
          <w:color w:val="000000" w:themeColor="text1"/>
          <w:lang w:val="en-US"/>
        </w:rPr>
        <w:t>d</w:t>
      </w:r>
      <w:r w:rsidR="00164503" w:rsidRPr="0033502B">
        <w:rPr>
          <w:rFonts w:ascii="Times New Roman" w:hAnsi="Times New Roman" w:cs="Times New Roman"/>
          <w:color w:val="000000" w:themeColor="text1"/>
          <w:lang w:val="en-US"/>
        </w:rPr>
        <w:t xml:space="preserve"> single </w:t>
      </w:r>
      <w:r w:rsidR="00780379" w:rsidRPr="0033502B">
        <w:rPr>
          <w:rFonts w:ascii="Times New Roman" w:hAnsi="Times New Roman" w:cs="Times New Roman"/>
          <w:color w:val="000000" w:themeColor="text1"/>
          <w:lang w:val="en-US"/>
        </w:rPr>
        <w:t>exposures</w:t>
      </w:r>
      <w:r w:rsidR="00576E80" w:rsidRPr="0033502B">
        <w:rPr>
          <w:rFonts w:ascii="Times New Roman" w:hAnsi="Times New Roman" w:cs="Times New Roman"/>
          <w:color w:val="000000" w:themeColor="text1"/>
          <w:lang w:val="en-US"/>
        </w:rPr>
        <w:t>, ignoring the fact that</w:t>
      </w:r>
      <w:r w:rsidR="00164503" w:rsidRPr="0033502B">
        <w:rPr>
          <w:rFonts w:ascii="Times New Roman" w:hAnsi="Times New Roman" w:cs="Times New Roman"/>
          <w:color w:val="000000" w:themeColor="text1"/>
          <w:lang w:val="en-US"/>
        </w:rPr>
        <w:t xml:space="preserve"> </w:t>
      </w:r>
      <w:r w:rsidR="00576E80" w:rsidRPr="0033502B">
        <w:rPr>
          <w:rFonts w:ascii="Times New Roman" w:hAnsi="Times New Roman" w:cs="Times New Roman"/>
          <w:color w:val="000000" w:themeColor="text1"/>
          <w:lang w:val="en-US"/>
        </w:rPr>
        <w:t xml:space="preserve">pathogenic </w:t>
      </w:r>
      <w:r w:rsidR="00C0313D" w:rsidRPr="0033502B">
        <w:rPr>
          <w:rFonts w:ascii="Times New Roman" w:hAnsi="Times New Roman" w:cs="Times New Roman"/>
          <w:color w:val="000000" w:themeColor="text1"/>
          <w:lang w:val="en-US"/>
        </w:rPr>
        <w:t xml:space="preserve">exposures </w:t>
      </w:r>
      <w:r w:rsidR="00576E80" w:rsidRPr="0033502B">
        <w:rPr>
          <w:rFonts w:ascii="Times New Roman" w:hAnsi="Times New Roman" w:cs="Times New Roman"/>
          <w:color w:val="000000" w:themeColor="text1"/>
          <w:lang w:val="en-US"/>
        </w:rPr>
        <w:t xml:space="preserve">rarely </w:t>
      </w:r>
      <w:r w:rsidR="00C0313D" w:rsidRPr="0033502B">
        <w:rPr>
          <w:rFonts w:ascii="Times New Roman" w:hAnsi="Times New Roman" w:cs="Times New Roman"/>
          <w:color w:val="000000" w:themeColor="text1"/>
          <w:lang w:val="en-US"/>
        </w:rPr>
        <w:t>occur in isolation</w:t>
      </w:r>
      <w:r w:rsidR="001B30DF" w:rsidRPr="0033502B">
        <w:rPr>
          <w:rFonts w:ascii="Times New Roman" w:hAnsi="Times New Roman" w:cs="Times New Roman"/>
          <w:color w:val="000000" w:themeColor="text1"/>
          <w:lang w:val="en-US"/>
        </w:rPr>
        <w:t xml:space="preserve">, and have mostly considered </w:t>
      </w:r>
      <w:r w:rsidR="00164503" w:rsidRPr="0033502B">
        <w:rPr>
          <w:rFonts w:ascii="Times New Roman" w:hAnsi="Times New Roman" w:cs="Times New Roman"/>
          <w:color w:val="000000" w:themeColor="text1"/>
          <w:lang w:val="en-US"/>
        </w:rPr>
        <w:t>acute effec</w:t>
      </w:r>
      <w:r w:rsidR="00C0313D" w:rsidRPr="0033502B">
        <w:rPr>
          <w:rFonts w:ascii="Times New Roman" w:hAnsi="Times New Roman" w:cs="Times New Roman"/>
          <w:color w:val="000000" w:themeColor="text1"/>
          <w:lang w:val="en-US"/>
        </w:rPr>
        <w:t>ts</w:t>
      </w:r>
      <w:r w:rsidR="00A503D3" w:rsidRPr="0033502B">
        <w:rPr>
          <w:rFonts w:ascii="Times New Roman" w:hAnsi="Times New Roman" w:cs="Times New Roman"/>
          <w:color w:val="000000" w:themeColor="text1"/>
          <w:lang w:val="en-US"/>
        </w:rPr>
        <w:t>,</w:t>
      </w:r>
      <w:r w:rsidR="00C0313D" w:rsidRPr="0033502B">
        <w:rPr>
          <w:rFonts w:ascii="Times New Roman" w:hAnsi="Times New Roman" w:cs="Times New Roman"/>
          <w:color w:val="000000" w:themeColor="text1"/>
          <w:lang w:val="en-US"/>
        </w:rPr>
        <w:t xml:space="preserve"> </w:t>
      </w:r>
      <w:r w:rsidR="00222ADF" w:rsidRPr="0033502B">
        <w:rPr>
          <w:rFonts w:ascii="Times New Roman" w:hAnsi="Times New Roman" w:cs="Times New Roman"/>
          <w:color w:val="000000" w:themeColor="text1"/>
          <w:lang w:val="en-US"/>
        </w:rPr>
        <w:t>overlooking</w:t>
      </w:r>
      <w:r w:rsidR="008B29C1" w:rsidRPr="0033502B">
        <w:rPr>
          <w:rFonts w:ascii="Times New Roman" w:hAnsi="Times New Roman" w:cs="Times New Roman"/>
          <w:color w:val="000000" w:themeColor="text1"/>
          <w:lang w:val="en-US"/>
        </w:rPr>
        <w:t xml:space="preserve"> the potential</w:t>
      </w:r>
      <w:r w:rsidR="00FA46B5" w:rsidRPr="0033502B">
        <w:rPr>
          <w:rFonts w:ascii="Times New Roman" w:hAnsi="Times New Roman" w:cs="Times New Roman"/>
          <w:color w:val="000000" w:themeColor="text1"/>
          <w:lang w:val="en-US"/>
        </w:rPr>
        <w:t xml:space="preserve"> chronic effects</w:t>
      </w:r>
      <w:r w:rsidR="00576E80" w:rsidRPr="0033502B">
        <w:rPr>
          <w:rFonts w:ascii="Times New Roman" w:hAnsi="Times New Roman" w:cs="Times New Roman"/>
          <w:color w:val="000000" w:themeColor="text1"/>
          <w:lang w:val="en-US"/>
        </w:rPr>
        <w:t xml:space="preserve"> </w:t>
      </w:r>
      <w:r w:rsidR="003B3AD8" w:rsidRPr="0033502B">
        <w:rPr>
          <w:rFonts w:ascii="Times New Roman" w:hAnsi="Times New Roman" w:cs="Times New Roman"/>
          <w:color w:val="000000" w:themeColor="text1"/>
          <w:lang w:val="en-US"/>
        </w:rPr>
        <w:fldChar w:fldCharType="begin">
          <w:fldData xml:space="preserve">PEVuZE5vdGU+PENpdGU+PEF1dGhvcj5MYW5ncmlzaDwvQXV0aG9yPjxZZWFyPjIwMTI8L1llYXI+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=
</w:fldData>
        </w:fldChar>
      </w:r>
      <w:r w:rsidR="00E57F80" w:rsidRPr="0033502B">
        <w:rPr>
          <w:rFonts w:ascii="Times New Roman" w:hAnsi="Times New Roman" w:cs="Times New Roman"/>
          <w:color w:val="000000" w:themeColor="text1"/>
          <w:lang w:val="en-US"/>
        </w:rPr>
        <w:instrText xml:space="preserve"> ADDIN EN.CITE </w:instrText>
      </w:r>
      <w:r w:rsidR="00E57F80" w:rsidRPr="0033502B">
        <w:rPr>
          <w:rFonts w:ascii="Times New Roman" w:hAnsi="Times New Roman" w:cs="Times New Roman"/>
          <w:color w:val="000000" w:themeColor="text1"/>
          <w:lang w:val="en-US"/>
        </w:rPr>
        <w:fldChar w:fldCharType="begin">
          <w:fldData xml:space="preserve">PEVuZE5vdGU+PENpdGU+PEF1dGhvcj5MYW5ncmlzaDwvQXV0aG9yPjxZZWFyPjIwMTI8L1llYXI+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=
</w:fldData>
        </w:fldChar>
      </w:r>
      <w:r w:rsidR="00E57F80" w:rsidRPr="0033502B">
        <w:rPr>
          <w:rFonts w:ascii="Times New Roman" w:hAnsi="Times New Roman" w:cs="Times New Roman"/>
          <w:color w:val="000000" w:themeColor="text1"/>
          <w:lang w:val="en-US"/>
        </w:rPr>
        <w:instrText xml:space="preserve"> ADDIN EN.CITE.DATA </w:instrText>
      </w:r>
      <w:r w:rsidR="00E57F80" w:rsidRPr="0033502B">
        <w:rPr>
          <w:rFonts w:ascii="Times New Roman" w:hAnsi="Times New Roman" w:cs="Times New Roman"/>
          <w:color w:val="000000" w:themeColor="text1"/>
          <w:lang w:val="en-US"/>
        </w:rPr>
      </w:r>
      <w:r w:rsidR="00E57F80" w:rsidRPr="0033502B">
        <w:rPr>
          <w:rFonts w:ascii="Times New Roman" w:hAnsi="Times New Roman" w:cs="Times New Roman"/>
          <w:color w:val="000000" w:themeColor="text1"/>
          <w:lang w:val="en-US"/>
        </w:rPr>
        <w:fldChar w:fldCharType="end"/>
      </w:r>
      <w:r w:rsidR="003B3AD8" w:rsidRPr="0033502B">
        <w:rPr>
          <w:rFonts w:ascii="Times New Roman" w:hAnsi="Times New Roman" w:cs="Times New Roman"/>
          <w:color w:val="000000" w:themeColor="text1"/>
          <w:lang w:val="en-US"/>
        </w:rPr>
      </w:r>
      <w:r w:rsidR="003B3AD8" w:rsidRPr="0033502B">
        <w:rPr>
          <w:rFonts w:ascii="Times New Roman" w:hAnsi="Times New Roman" w:cs="Times New Roman"/>
          <w:color w:val="000000" w:themeColor="text1"/>
          <w:lang w:val="en-US"/>
        </w:rPr>
        <w:fldChar w:fldCharType="separate"/>
      </w:r>
      <w:r w:rsidR="003B3AD8" w:rsidRPr="0033502B">
        <w:rPr>
          <w:rFonts w:ascii="Times New Roman" w:hAnsi="Times New Roman" w:cs="Times New Roman"/>
          <w:noProof/>
          <w:color w:val="000000" w:themeColor="text1"/>
          <w:lang w:val="en-US"/>
        </w:rPr>
        <w:t>(</w:t>
      </w:r>
      <w:hyperlink w:anchor="_ENREF_5" w:tooltip="Langrish, 2012 #312" w:history="1">
        <w:r w:rsidR="00057019" w:rsidRPr="0033502B">
          <w:rPr>
            <w:rFonts w:ascii="Times New Roman" w:hAnsi="Times New Roman" w:cs="Times New Roman"/>
            <w:noProof/>
            <w:color w:val="000000" w:themeColor="text1"/>
            <w:lang w:val="en-US"/>
          </w:rPr>
          <w:t>5</w:t>
        </w:r>
      </w:hyperlink>
      <w:r w:rsidR="003B3AD8" w:rsidRPr="0033502B">
        <w:rPr>
          <w:rFonts w:ascii="Times New Roman" w:hAnsi="Times New Roman" w:cs="Times New Roman"/>
          <w:noProof/>
          <w:color w:val="000000" w:themeColor="text1"/>
          <w:lang w:val="en-US"/>
        </w:rPr>
        <w:t>)</w:t>
      </w:r>
      <w:r w:rsidR="003B3AD8" w:rsidRPr="0033502B">
        <w:rPr>
          <w:rFonts w:ascii="Times New Roman" w:hAnsi="Times New Roman" w:cs="Times New Roman"/>
          <w:color w:val="000000" w:themeColor="text1"/>
          <w:lang w:val="en-US"/>
        </w:rPr>
        <w:fldChar w:fldCharType="end"/>
      </w:r>
      <w:r w:rsidR="00164503" w:rsidRPr="0033502B">
        <w:rPr>
          <w:rFonts w:ascii="Times New Roman" w:hAnsi="Times New Roman" w:cs="Times New Roman"/>
          <w:color w:val="000000" w:themeColor="text1"/>
          <w:lang w:val="en-US"/>
        </w:rPr>
        <w:t xml:space="preserve">. We </w:t>
      </w:r>
      <w:r w:rsidR="00216A35" w:rsidRPr="0033502B">
        <w:rPr>
          <w:rFonts w:ascii="Times New Roman" w:hAnsi="Times New Roman" w:cs="Times New Roman"/>
          <w:color w:val="000000" w:themeColor="text1"/>
          <w:lang w:val="en-US"/>
        </w:rPr>
        <w:t>hypothesize</w:t>
      </w:r>
      <w:r w:rsidR="00164503" w:rsidRPr="0033502B">
        <w:rPr>
          <w:rFonts w:ascii="Times New Roman" w:hAnsi="Times New Roman" w:cs="Times New Roman"/>
          <w:color w:val="000000" w:themeColor="text1"/>
          <w:lang w:val="en-US"/>
        </w:rPr>
        <w:t xml:space="preserve"> that a wide range of harmful and beneficial factors, interacting with each other and with socioeconomic, cultural </w:t>
      </w:r>
      <w:r w:rsidR="00216A35" w:rsidRPr="0033502B">
        <w:rPr>
          <w:rFonts w:ascii="Times New Roman" w:hAnsi="Times New Roman" w:cs="Times New Roman"/>
          <w:color w:val="000000" w:themeColor="text1"/>
          <w:lang w:val="en-US"/>
        </w:rPr>
        <w:t xml:space="preserve">and individual characteristics, might </w:t>
      </w:r>
      <w:r w:rsidR="00164503" w:rsidRPr="0033502B">
        <w:rPr>
          <w:rFonts w:ascii="Times New Roman" w:hAnsi="Times New Roman" w:cs="Times New Roman"/>
          <w:color w:val="000000" w:themeColor="text1"/>
          <w:lang w:val="en-US"/>
        </w:rPr>
        <w:t xml:space="preserve">shape </w:t>
      </w:r>
      <w:r w:rsidR="008507CE" w:rsidRPr="0033502B">
        <w:rPr>
          <w:rFonts w:ascii="Times New Roman" w:hAnsi="Times New Roman" w:cs="Times New Roman"/>
          <w:color w:val="000000" w:themeColor="text1"/>
          <w:lang w:val="en-US"/>
        </w:rPr>
        <w:t>the geographies of</w:t>
      </w:r>
      <w:r w:rsidR="00164503" w:rsidRPr="0033502B">
        <w:rPr>
          <w:rFonts w:ascii="Times New Roman" w:hAnsi="Times New Roman" w:cs="Times New Roman"/>
          <w:color w:val="000000" w:themeColor="text1"/>
          <w:lang w:val="en-US"/>
        </w:rPr>
        <w:t xml:space="preserve"> health.</w:t>
      </w:r>
    </w:p>
    <w:p w14:paraId="6828D686" w14:textId="77777777" w:rsidR="003E3C94" w:rsidRPr="0033502B" w:rsidRDefault="003E3C94" w:rsidP="0033502B">
      <w:pPr>
        <w:spacing w:after="0" w:line="240" w:lineRule="auto"/>
        <w:rPr>
          <w:rFonts w:ascii="Times New Roman" w:hAnsi="Times New Roman" w:cs="Times New Roman"/>
          <w:color w:val="000000" w:themeColor="text1"/>
          <w:lang w:val="en-US"/>
        </w:rPr>
      </w:pPr>
    </w:p>
    <w:p w14:paraId="01BAC1CD" w14:textId="00A3E0BE" w:rsidR="008507CE" w:rsidRPr="0033502B" w:rsidRDefault="00B734F6"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Recently, researche</w:t>
      </w:r>
      <w:r w:rsidR="00C0313D" w:rsidRPr="0033502B">
        <w:rPr>
          <w:rFonts w:ascii="Times New Roman" w:hAnsi="Times New Roman" w:cs="Times New Roman"/>
          <w:color w:val="000000" w:themeColor="text1"/>
          <w:lang w:val="en-US"/>
        </w:rPr>
        <w:t>rs</w:t>
      </w:r>
      <w:r w:rsidRPr="0033502B">
        <w:rPr>
          <w:rFonts w:ascii="Times New Roman" w:hAnsi="Times New Roman" w:cs="Times New Roman"/>
          <w:color w:val="000000" w:themeColor="text1"/>
          <w:lang w:val="en-US"/>
        </w:rPr>
        <w:t xml:space="preserve"> from </w:t>
      </w:r>
      <w:r w:rsidR="0040076E" w:rsidRPr="0033502B">
        <w:rPr>
          <w:rFonts w:ascii="Times New Roman" w:hAnsi="Times New Roman" w:cs="Times New Roman"/>
          <w:color w:val="000000" w:themeColor="text1"/>
          <w:lang w:val="en-US"/>
        </w:rPr>
        <w:t>United Kingdom (</w:t>
      </w:r>
      <w:r w:rsidRPr="0033502B">
        <w:rPr>
          <w:rFonts w:ascii="Times New Roman" w:hAnsi="Times New Roman" w:cs="Times New Roman"/>
          <w:color w:val="000000" w:themeColor="text1"/>
          <w:lang w:val="en-US"/>
        </w:rPr>
        <w:t>UK</w:t>
      </w:r>
      <w:r w:rsidR="0040076E"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 xml:space="preserve"> and </w:t>
      </w:r>
      <w:r w:rsidR="0040076E" w:rsidRPr="0033502B">
        <w:rPr>
          <w:rFonts w:ascii="Times New Roman" w:hAnsi="Times New Roman" w:cs="Times New Roman"/>
          <w:color w:val="000000" w:themeColor="text1"/>
          <w:lang w:val="en-US"/>
        </w:rPr>
        <w:t>New Zealand (</w:t>
      </w:r>
      <w:r w:rsidRPr="0033502B">
        <w:rPr>
          <w:rFonts w:ascii="Times New Roman" w:hAnsi="Times New Roman" w:cs="Times New Roman"/>
          <w:color w:val="000000" w:themeColor="text1"/>
          <w:lang w:val="en-US"/>
        </w:rPr>
        <w:t>NZ</w:t>
      </w:r>
      <w:r w:rsidR="0040076E"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 xml:space="preserve"> look</w:t>
      </w:r>
      <w:r w:rsidR="001B30DF" w:rsidRPr="0033502B">
        <w:rPr>
          <w:rFonts w:ascii="Times New Roman" w:hAnsi="Times New Roman" w:cs="Times New Roman"/>
          <w:color w:val="000000" w:themeColor="text1"/>
          <w:lang w:val="en-US"/>
        </w:rPr>
        <w:t>ed</w:t>
      </w:r>
      <w:r w:rsidRPr="0033502B">
        <w:rPr>
          <w:rFonts w:ascii="Times New Roman" w:hAnsi="Times New Roman" w:cs="Times New Roman"/>
          <w:color w:val="000000" w:themeColor="text1"/>
          <w:lang w:val="en-US"/>
        </w:rPr>
        <w:t xml:space="preserve"> at the implications of physical environmental </w:t>
      </w:r>
      <w:r w:rsidR="00EF2F9A" w:rsidRPr="0033502B">
        <w:rPr>
          <w:rFonts w:ascii="Times New Roman" w:hAnsi="Times New Roman" w:cs="Times New Roman"/>
          <w:color w:val="000000" w:themeColor="text1"/>
          <w:lang w:val="en-US"/>
        </w:rPr>
        <w:t xml:space="preserve">for </w:t>
      </w:r>
      <w:r w:rsidRPr="0033502B">
        <w:rPr>
          <w:rFonts w:ascii="Times New Roman" w:hAnsi="Times New Roman" w:cs="Times New Roman"/>
          <w:color w:val="000000" w:themeColor="text1"/>
          <w:lang w:val="en-US"/>
        </w:rPr>
        <w:t xml:space="preserve">spatial inequalities in health. </w:t>
      </w:r>
      <w:r w:rsidR="008E22AC" w:rsidRPr="0033502B">
        <w:rPr>
          <w:rFonts w:ascii="Times New Roman" w:hAnsi="Times New Roman" w:cs="Times New Roman"/>
          <w:color w:val="000000" w:themeColor="text1"/>
          <w:lang w:val="en-US"/>
        </w:rPr>
        <w:t>T</w:t>
      </w:r>
      <w:r w:rsidR="00334950" w:rsidRPr="0033502B">
        <w:rPr>
          <w:rFonts w:ascii="Times New Roman" w:hAnsi="Times New Roman" w:cs="Times New Roman"/>
          <w:color w:val="000000" w:themeColor="text1"/>
          <w:lang w:val="en-US"/>
        </w:rPr>
        <w:t xml:space="preserve">hey </w:t>
      </w:r>
      <w:r w:rsidR="00A01083" w:rsidRPr="0033502B">
        <w:rPr>
          <w:rFonts w:ascii="Times New Roman" w:hAnsi="Times New Roman" w:cs="Times New Roman"/>
          <w:color w:val="000000" w:themeColor="text1"/>
          <w:lang w:val="en-US"/>
        </w:rPr>
        <w:t>followed the principles</w:t>
      </w:r>
      <w:r w:rsidRPr="0033502B">
        <w:rPr>
          <w:rFonts w:ascii="Times New Roman" w:hAnsi="Times New Roman" w:cs="Times New Roman"/>
          <w:color w:val="000000" w:themeColor="text1"/>
          <w:lang w:val="en-US"/>
        </w:rPr>
        <w:t xml:space="preserve"> used to </w:t>
      </w:r>
      <w:r w:rsidR="000825E9" w:rsidRPr="0033502B">
        <w:rPr>
          <w:rFonts w:ascii="Times New Roman" w:hAnsi="Times New Roman" w:cs="Times New Roman"/>
          <w:color w:val="000000" w:themeColor="text1"/>
          <w:lang w:val="en-US"/>
        </w:rPr>
        <w:t>build</w:t>
      </w:r>
      <w:r w:rsidR="00A503D3"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 xml:space="preserve">well-known </w:t>
      </w:r>
      <w:r w:rsidR="002A77EC" w:rsidRPr="0033502B">
        <w:rPr>
          <w:rFonts w:ascii="Times New Roman" w:hAnsi="Times New Roman" w:cs="Times New Roman"/>
          <w:color w:val="000000" w:themeColor="text1"/>
          <w:lang w:val="en-US"/>
        </w:rPr>
        <w:t xml:space="preserve">socioeconomic </w:t>
      </w:r>
      <w:r w:rsidRPr="0033502B">
        <w:rPr>
          <w:rFonts w:ascii="Times New Roman" w:hAnsi="Times New Roman" w:cs="Times New Roman"/>
          <w:color w:val="000000" w:themeColor="text1"/>
          <w:lang w:val="en-US"/>
        </w:rPr>
        <w:t>deprivation index</w:t>
      </w:r>
      <w:r w:rsidR="00C0313D" w:rsidRPr="0033502B">
        <w:rPr>
          <w:rFonts w:ascii="Times New Roman" w:hAnsi="Times New Roman" w:cs="Times New Roman"/>
          <w:color w:val="000000" w:themeColor="text1"/>
          <w:lang w:val="en-US"/>
        </w:rPr>
        <w:t>es</w:t>
      </w:r>
      <w:r w:rsidR="000F1DAA" w:rsidRPr="0033502B">
        <w:rPr>
          <w:rFonts w:ascii="Times New Roman" w:hAnsi="Times New Roman" w:cs="Times New Roman"/>
          <w:color w:val="000000" w:themeColor="text1"/>
          <w:lang w:val="en-US"/>
        </w:rPr>
        <w:t xml:space="preserve"> </w:t>
      </w:r>
      <w:r w:rsidR="00757D37" w:rsidRPr="0033502B">
        <w:rPr>
          <w:rFonts w:ascii="Times New Roman" w:hAnsi="Times New Roman" w:cs="Times New Roman"/>
          <w:color w:val="000000" w:themeColor="text1"/>
          <w:lang w:val="en-US"/>
        </w:rPr>
        <w:t>–</w:t>
      </w:r>
      <w:r w:rsidR="000F1DAA" w:rsidRPr="0033502B">
        <w:rPr>
          <w:rFonts w:ascii="Times New Roman" w:hAnsi="Times New Roman" w:cs="Times New Roman"/>
          <w:color w:val="000000" w:themeColor="text1"/>
          <w:lang w:val="en-US"/>
        </w:rPr>
        <w:t xml:space="preserve"> England</w:t>
      </w:r>
      <w:r w:rsidR="00757D37" w:rsidRPr="0033502B">
        <w:rPr>
          <w:rFonts w:ascii="Times New Roman" w:hAnsi="Times New Roman" w:cs="Times New Roman"/>
          <w:color w:val="000000" w:themeColor="text1"/>
          <w:lang w:val="en-US"/>
        </w:rPr>
        <w:t xml:space="preserve"> </w:t>
      </w:r>
      <w:r w:rsidR="00757D37" w:rsidRPr="0033502B">
        <w:rPr>
          <w:rFonts w:ascii="Times New Roman" w:hAnsi="Times New Roman" w:cs="Times New Roman"/>
          <w:color w:val="000000" w:themeColor="text1"/>
          <w:lang w:val="en-US"/>
        </w:rPr>
        <w:fldChar w:fldCharType="begin"/>
      </w:r>
      <w:r w:rsidR="00757D37" w:rsidRPr="0033502B">
        <w:rPr>
          <w:rFonts w:ascii="Times New Roman" w:hAnsi="Times New Roman" w:cs="Times New Roman"/>
          <w:color w:val="000000" w:themeColor="text1"/>
          <w:lang w:val="en-US"/>
        </w:rPr>
        <w:instrText xml:space="preserve"> ADDIN EN.CITE &lt;EndNote&gt;&lt;Cite&gt;&lt;Year&gt;2011&lt;/Year&gt;&lt;RecNum&gt;327&lt;/RecNum&gt;&lt;DisplayText&gt;(6)&lt;/DisplayText&gt;&lt;record&gt;&lt;rec-number&gt;327&lt;/rec-number&gt;&lt;foreign-keys&gt;&lt;key app="EN" db-id="ate9a0dt7ztx2xe9er8xw05uderwaddxxdd9"&gt;327&lt;/key&gt;&lt;/foreign-keys&gt;&lt;ref-type name="Report"&gt;27&lt;/ref-type&gt;&lt;contributors&gt;&lt;/contributors&gt;&lt;titles&gt;&lt;title&gt;The English Indices of Deprivation 2010&lt;/title&gt;&lt;/titles&gt;&lt;dates&gt;&lt;year&gt;2011&lt;/year&gt;&lt;/dates&gt;&lt;pub-location&gt;London&lt;/pub-location&gt;&lt;publisher&gt;Department for Communities and Local Government&lt;/publisher&gt;&lt;urls&gt;&lt;/urls&gt;&lt;/record&gt;&lt;/Cite&gt;&lt;/EndNote&gt;</w:instrText>
      </w:r>
      <w:r w:rsidR="00757D37" w:rsidRPr="0033502B">
        <w:rPr>
          <w:rFonts w:ascii="Times New Roman" w:hAnsi="Times New Roman" w:cs="Times New Roman"/>
          <w:color w:val="000000" w:themeColor="text1"/>
          <w:lang w:val="en-US"/>
        </w:rPr>
        <w:fldChar w:fldCharType="separate"/>
      </w:r>
      <w:r w:rsidR="00757D37" w:rsidRPr="0033502B">
        <w:rPr>
          <w:rFonts w:ascii="Times New Roman" w:hAnsi="Times New Roman" w:cs="Times New Roman"/>
          <w:noProof/>
          <w:color w:val="000000" w:themeColor="text1"/>
          <w:lang w:val="en-US"/>
        </w:rPr>
        <w:t>(</w:t>
      </w:r>
      <w:hyperlink w:anchor="_ENREF_6" w:tooltip=", 2011 #327" w:history="1">
        <w:r w:rsidR="00057019" w:rsidRPr="0033502B">
          <w:rPr>
            <w:rFonts w:ascii="Times New Roman" w:hAnsi="Times New Roman" w:cs="Times New Roman"/>
            <w:noProof/>
            <w:color w:val="000000" w:themeColor="text1"/>
            <w:lang w:val="en-US"/>
          </w:rPr>
          <w:t>6</w:t>
        </w:r>
      </w:hyperlink>
      <w:r w:rsidR="00757D37" w:rsidRPr="0033502B">
        <w:rPr>
          <w:rFonts w:ascii="Times New Roman" w:hAnsi="Times New Roman" w:cs="Times New Roman"/>
          <w:noProof/>
          <w:color w:val="000000" w:themeColor="text1"/>
          <w:lang w:val="en-US"/>
        </w:rPr>
        <w:t>)</w:t>
      </w:r>
      <w:r w:rsidR="00757D37" w:rsidRPr="0033502B">
        <w:rPr>
          <w:rFonts w:ascii="Times New Roman" w:hAnsi="Times New Roman" w:cs="Times New Roman"/>
          <w:color w:val="000000" w:themeColor="text1"/>
          <w:lang w:val="en-US"/>
        </w:rPr>
        <w:fldChar w:fldCharType="end"/>
      </w:r>
      <w:r w:rsidR="000F1DAA" w:rsidRPr="0033502B">
        <w:rPr>
          <w:rFonts w:ascii="Times New Roman" w:hAnsi="Times New Roman" w:cs="Times New Roman"/>
          <w:color w:val="000000" w:themeColor="text1"/>
          <w:lang w:val="en-US"/>
        </w:rPr>
        <w:t>, Scotland</w:t>
      </w:r>
      <w:r w:rsidR="00757D37" w:rsidRPr="0033502B">
        <w:rPr>
          <w:rFonts w:ascii="Times New Roman" w:hAnsi="Times New Roman" w:cs="Times New Roman"/>
          <w:color w:val="000000" w:themeColor="text1"/>
          <w:lang w:val="en-US"/>
        </w:rPr>
        <w:t xml:space="preserve"> </w:t>
      </w:r>
      <w:r w:rsidR="00757D37" w:rsidRPr="0033502B">
        <w:rPr>
          <w:rFonts w:ascii="Times New Roman" w:hAnsi="Times New Roman" w:cs="Times New Roman"/>
          <w:color w:val="000000" w:themeColor="text1"/>
          <w:lang w:val="en-US"/>
        </w:rPr>
        <w:fldChar w:fldCharType="begin"/>
      </w:r>
      <w:r w:rsidR="00757D37" w:rsidRPr="0033502B">
        <w:rPr>
          <w:rFonts w:ascii="Times New Roman" w:hAnsi="Times New Roman" w:cs="Times New Roman"/>
          <w:color w:val="000000" w:themeColor="text1"/>
          <w:lang w:val="en-US"/>
        </w:rPr>
        <w:instrText xml:space="preserve"> ADDIN EN.CITE &lt;EndNote&gt;&lt;Cite&gt;&lt;Year&gt;2012&lt;/Year&gt;&lt;RecNum&gt;326&lt;/RecNum&gt;&lt;DisplayText&gt;(7)&lt;/DisplayText&gt;&lt;record&gt;&lt;rec-number&gt;326&lt;/rec-number&gt;&lt;foreign-keys&gt;&lt;key app="EN" db-id="ate9a0dt7ztx2xe9er8xw05uderwaddxxdd9"&gt;326&lt;/key&gt;&lt;/foreign-keys&gt;&lt;ref-type name="Report"&gt;27&lt;/ref-type&gt;&lt;contributors&gt;&lt;/contributors&gt;&lt;titles&gt;&lt;title&gt;Scottish Index of Multiple Deprivation 2012.  A National Statistics Publication for Scotland&lt;/title&gt;&lt;/titles&gt;&lt;dates&gt;&lt;year&gt;2012&lt;/year&gt;&lt;/dates&gt;&lt;pub-location&gt;Edinburgh&lt;/pub-location&gt;&lt;publisher&gt;The Scottish Government&lt;/publisher&gt;&lt;urls&gt;&lt;/urls&gt;&lt;/record&gt;&lt;/Cite&gt;&lt;/EndNote&gt;</w:instrText>
      </w:r>
      <w:r w:rsidR="00757D37" w:rsidRPr="0033502B">
        <w:rPr>
          <w:rFonts w:ascii="Times New Roman" w:hAnsi="Times New Roman" w:cs="Times New Roman"/>
          <w:color w:val="000000" w:themeColor="text1"/>
          <w:lang w:val="en-US"/>
        </w:rPr>
        <w:fldChar w:fldCharType="separate"/>
      </w:r>
      <w:r w:rsidR="00757D37" w:rsidRPr="0033502B">
        <w:rPr>
          <w:rFonts w:ascii="Times New Roman" w:hAnsi="Times New Roman" w:cs="Times New Roman"/>
          <w:noProof/>
          <w:color w:val="000000" w:themeColor="text1"/>
          <w:lang w:val="en-US"/>
        </w:rPr>
        <w:t>(</w:t>
      </w:r>
      <w:hyperlink w:anchor="_ENREF_7" w:tooltip=", 2012 #326" w:history="1">
        <w:r w:rsidR="00057019" w:rsidRPr="0033502B">
          <w:rPr>
            <w:rFonts w:ascii="Times New Roman" w:hAnsi="Times New Roman" w:cs="Times New Roman"/>
            <w:noProof/>
            <w:color w:val="000000" w:themeColor="text1"/>
            <w:lang w:val="en-US"/>
          </w:rPr>
          <w:t>7</w:t>
        </w:r>
      </w:hyperlink>
      <w:r w:rsidR="00757D37" w:rsidRPr="0033502B">
        <w:rPr>
          <w:rFonts w:ascii="Times New Roman" w:hAnsi="Times New Roman" w:cs="Times New Roman"/>
          <w:noProof/>
          <w:color w:val="000000" w:themeColor="text1"/>
          <w:lang w:val="en-US"/>
        </w:rPr>
        <w:t>)</w:t>
      </w:r>
      <w:r w:rsidR="00757D37" w:rsidRPr="0033502B">
        <w:rPr>
          <w:rFonts w:ascii="Times New Roman" w:hAnsi="Times New Roman" w:cs="Times New Roman"/>
          <w:color w:val="000000" w:themeColor="text1"/>
          <w:lang w:val="en-US"/>
        </w:rPr>
        <w:fldChar w:fldCharType="end"/>
      </w:r>
      <w:r w:rsidR="000F1DAA" w:rsidRPr="0033502B">
        <w:rPr>
          <w:rFonts w:ascii="Times New Roman" w:hAnsi="Times New Roman" w:cs="Times New Roman"/>
          <w:color w:val="000000" w:themeColor="text1"/>
          <w:lang w:val="en-US"/>
        </w:rPr>
        <w:t>, Wales</w:t>
      </w:r>
      <w:r w:rsidR="00757D37" w:rsidRPr="0033502B">
        <w:rPr>
          <w:rFonts w:ascii="Times New Roman" w:hAnsi="Times New Roman" w:cs="Times New Roman"/>
          <w:color w:val="000000" w:themeColor="text1"/>
          <w:lang w:val="en-US"/>
        </w:rPr>
        <w:t xml:space="preserve"> </w:t>
      </w:r>
      <w:r w:rsidR="00757D37" w:rsidRPr="0033502B">
        <w:rPr>
          <w:rFonts w:ascii="Times New Roman" w:hAnsi="Times New Roman" w:cs="Times New Roman"/>
          <w:color w:val="000000" w:themeColor="text1"/>
          <w:lang w:val="en-US"/>
        </w:rPr>
        <w:fldChar w:fldCharType="begin"/>
      </w:r>
      <w:r w:rsidR="00757D37" w:rsidRPr="0033502B">
        <w:rPr>
          <w:rFonts w:ascii="Times New Roman" w:hAnsi="Times New Roman" w:cs="Times New Roman"/>
          <w:color w:val="000000" w:themeColor="text1"/>
          <w:lang w:val="en-US"/>
        </w:rPr>
        <w:instrText xml:space="preserve"> ADDIN EN.CITE &lt;EndNote&gt;&lt;Cite&gt;&lt;Year&gt;2011&lt;/Year&gt;&lt;RecNum&gt;330&lt;/RecNum&gt;&lt;DisplayText&gt;(8)&lt;/DisplayText&gt;&lt;record&gt;&lt;rec-number&gt;330&lt;/rec-number&gt;&lt;foreign-keys&gt;&lt;key app="EN" db-id="ate9a0dt7ztx2xe9er8xw05uderwaddxxdd9"&gt;330&lt;/key&gt;&lt;/foreign-keys&gt;&lt;ref-type name="Report"&gt;27&lt;/ref-type&gt;&lt;contributors&gt;&lt;/contributors&gt;&lt;titles&gt;&lt;title&gt;Welsh Index of Multiple Deprivation 2011&lt;/title&gt;&lt;/titles&gt;&lt;dates&gt;&lt;year&gt;2011&lt;/year&gt;&lt;/dates&gt;&lt;pub-location&gt;Cardiff&lt;/pub-location&gt;&lt;publisher&gt;Welsh Government&lt;/publisher&gt;&lt;urls&gt;&lt;/urls&gt;&lt;/record&gt;&lt;/Cite&gt;&lt;/EndNote&gt;</w:instrText>
      </w:r>
      <w:r w:rsidR="00757D37" w:rsidRPr="0033502B">
        <w:rPr>
          <w:rFonts w:ascii="Times New Roman" w:hAnsi="Times New Roman" w:cs="Times New Roman"/>
          <w:color w:val="000000" w:themeColor="text1"/>
          <w:lang w:val="en-US"/>
        </w:rPr>
        <w:fldChar w:fldCharType="separate"/>
      </w:r>
      <w:r w:rsidR="00757D37" w:rsidRPr="0033502B">
        <w:rPr>
          <w:rFonts w:ascii="Times New Roman" w:hAnsi="Times New Roman" w:cs="Times New Roman"/>
          <w:noProof/>
          <w:color w:val="000000" w:themeColor="text1"/>
          <w:lang w:val="en-US"/>
        </w:rPr>
        <w:t>(</w:t>
      </w:r>
      <w:hyperlink w:anchor="_ENREF_8" w:tooltip=", 2011 #330" w:history="1">
        <w:r w:rsidR="00057019" w:rsidRPr="0033502B">
          <w:rPr>
            <w:rFonts w:ascii="Times New Roman" w:hAnsi="Times New Roman" w:cs="Times New Roman"/>
            <w:noProof/>
            <w:color w:val="000000" w:themeColor="text1"/>
            <w:lang w:val="en-US"/>
          </w:rPr>
          <w:t>8</w:t>
        </w:r>
      </w:hyperlink>
      <w:r w:rsidR="00757D37" w:rsidRPr="0033502B">
        <w:rPr>
          <w:rFonts w:ascii="Times New Roman" w:hAnsi="Times New Roman" w:cs="Times New Roman"/>
          <w:noProof/>
          <w:color w:val="000000" w:themeColor="text1"/>
          <w:lang w:val="en-US"/>
        </w:rPr>
        <w:t>)</w:t>
      </w:r>
      <w:r w:rsidR="00757D37" w:rsidRPr="0033502B">
        <w:rPr>
          <w:rFonts w:ascii="Times New Roman" w:hAnsi="Times New Roman" w:cs="Times New Roman"/>
          <w:color w:val="000000" w:themeColor="text1"/>
          <w:lang w:val="en-US"/>
        </w:rPr>
        <w:fldChar w:fldCharType="end"/>
      </w:r>
      <w:r w:rsidR="000F1DAA" w:rsidRPr="0033502B">
        <w:rPr>
          <w:rFonts w:ascii="Times New Roman" w:hAnsi="Times New Roman" w:cs="Times New Roman"/>
          <w:color w:val="000000" w:themeColor="text1"/>
          <w:lang w:val="en-US"/>
        </w:rPr>
        <w:t xml:space="preserve"> and Northern Ireland</w:t>
      </w:r>
      <w:r w:rsidR="00757D37" w:rsidRPr="0033502B">
        <w:rPr>
          <w:rFonts w:ascii="Times New Roman" w:hAnsi="Times New Roman" w:cs="Times New Roman"/>
          <w:color w:val="000000" w:themeColor="text1"/>
          <w:lang w:val="en-US"/>
        </w:rPr>
        <w:t xml:space="preserve"> </w:t>
      </w:r>
      <w:r w:rsidR="00757D37" w:rsidRPr="0033502B">
        <w:rPr>
          <w:rFonts w:ascii="Times New Roman" w:hAnsi="Times New Roman" w:cs="Times New Roman"/>
          <w:color w:val="000000" w:themeColor="text1"/>
          <w:lang w:val="en-US"/>
        </w:rPr>
        <w:fldChar w:fldCharType="begin"/>
      </w:r>
      <w:r w:rsidR="00757D37" w:rsidRPr="0033502B">
        <w:rPr>
          <w:rFonts w:ascii="Times New Roman" w:hAnsi="Times New Roman" w:cs="Times New Roman"/>
          <w:color w:val="000000" w:themeColor="text1"/>
          <w:lang w:val="en-US"/>
        </w:rPr>
        <w:instrText xml:space="preserve"> ADDIN EN.CITE &lt;EndNote&gt;&lt;Cite&gt;&lt;Year&gt;2010&lt;/Year&gt;&lt;RecNum&gt;331&lt;/RecNum&gt;&lt;DisplayText&gt;(9)&lt;/DisplayText&gt;&lt;record&gt;&lt;rec-number&gt;331&lt;/rec-number&gt;&lt;foreign-keys&gt;&lt;key app="EN" db-id="ate9a0dt7ztx2xe9er8xw05uderwaddxxdd9"&gt;331&lt;/key&gt;&lt;/foreign-keys&gt;&lt;ref-type name="Report"&gt;27&lt;/ref-type&gt;&lt;contributors&gt;&lt;/contributors&gt;&lt;titles&gt;&lt;title&gt;Northern Ireland Multiple Deprivation Measure 2010&lt;/title&gt;&lt;/titles&gt;&lt;dates&gt;&lt;year&gt;2010&lt;/year&gt;&lt;/dates&gt;&lt;pub-location&gt;Belfast&lt;/pub-location&gt;&lt;publisher&gt;Northern Ireland Statistics and Research Agency&lt;/publisher&gt;&lt;urls&gt;&lt;/urls&gt;&lt;/record&gt;&lt;/Cite&gt;&lt;/EndNote&gt;</w:instrText>
      </w:r>
      <w:r w:rsidR="00757D37" w:rsidRPr="0033502B">
        <w:rPr>
          <w:rFonts w:ascii="Times New Roman" w:hAnsi="Times New Roman" w:cs="Times New Roman"/>
          <w:color w:val="000000" w:themeColor="text1"/>
          <w:lang w:val="en-US"/>
        </w:rPr>
        <w:fldChar w:fldCharType="separate"/>
      </w:r>
      <w:r w:rsidR="00757D37" w:rsidRPr="0033502B">
        <w:rPr>
          <w:rFonts w:ascii="Times New Roman" w:hAnsi="Times New Roman" w:cs="Times New Roman"/>
          <w:noProof/>
          <w:color w:val="000000" w:themeColor="text1"/>
          <w:lang w:val="en-US"/>
        </w:rPr>
        <w:t>(</w:t>
      </w:r>
      <w:hyperlink w:anchor="_ENREF_9" w:tooltip=", 2010 #331" w:history="1">
        <w:r w:rsidR="00057019" w:rsidRPr="0033502B">
          <w:rPr>
            <w:rFonts w:ascii="Times New Roman" w:hAnsi="Times New Roman" w:cs="Times New Roman"/>
            <w:noProof/>
            <w:color w:val="000000" w:themeColor="text1"/>
            <w:lang w:val="en-US"/>
          </w:rPr>
          <w:t>9</w:t>
        </w:r>
      </w:hyperlink>
      <w:r w:rsidR="00757D37" w:rsidRPr="0033502B">
        <w:rPr>
          <w:rFonts w:ascii="Times New Roman" w:hAnsi="Times New Roman" w:cs="Times New Roman"/>
          <w:noProof/>
          <w:color w:val="000000" w:themeColor="text1"/>
          <w:lang w:val="en-US"/>
        </w:rPr>
        <w:t>)</w:t>
      </w:r>
      <w:r w:rsidR="00757D37" w:rsidRPr="0033502B">
        <w:rPr>
          <w:rFonts w:ascii="Times New Roman" w:hAnsi="Times New Roman" w:cs="Times New Roman"/>
          <w:color w:val="000000" w:themeColor="text1"/>
          <w:lang w:val="en-US"/>
        </w:rPr>
        <w:fldChar w:fldCharType="end"/>
      </w:r>
      <w:r w:rsidR="000F1DAA" w:rsidRPr="0033502B">
        <w:rPr>
          <w:rFonts w:ascii="Times New Roman" w:hAnsi="Times New Roman" w:cs="Times New Roman"/>
          <w:color w:val="000000" w:themeColor="text1"/>
          <w:lang w:val="en-US"/>
        </w:rPr>
        <w:t xml:space="preserve"> indices of  multiple deprivation, </w:t>
      </w:r>
      <w:r w:rsidR="008B27E3" w:rsidRPr="0033502B">
        <w:rPr>
          <w:rFonts w:ascii="Times New Roman" w:hAnsi="Times New Roman" w:cs="Times New Roman"/>
          <w:color w:val="000000" w:themeColor="text1"/>
          <w:lang w:val="en-US"/>
        </w:rPr>
        <w:t xml:space="preserve"> </w:t>
      </w:r>
      <w:r w:rsidR="000F1DAA" w:rsidRPr="0033502B">
        <w:rPr>
          <w:rFonts w:ascii="Times New Roman" w:hAnsi="Times New Roman" w:cs="Times New Roman"/>
          <w:color w:val="000000" w:themeColor="text1"/>
          <w:lang w:val="en-US"/>
        </w:rPr>
        <w:t xml:space="preserve">which recently started to integrate variables of the physical environment such as air pollution, as well as </w:t>
      </w:r>
      <w:r w:rsidRPr="0033502B">
        <w:rPr>
          <w:rFonts w:ascii="Times New Roman" w:hAnsi="Times New Roman" w:cs="Times New Roman"/>
          <w:color w:val="000000" w:themeColor="text1"/>
          <w:lang w:val="en-US"/>
        </w:rPr>
        <w:t>Cars</w:t>
      </w:r>
      <w:r w:rsidR="007525FD" w:rsidRPr="0033502B">
        <w:rPr>
          <w:rFonts w:ascii="Times New Roman" w:hAnsi="Times New Roman" w:cs="Times New Roman"/>
          <w:color w:val="000000" w:themeColor="text1"/>
          <w:lang w:val="en-US"/>
        </w:rPr>
        <w:t>tai</w:t>
      </w:r>
      <w:r w:rsidRPr="0033502B">
        <w:rPr>
          <w:rFonts w:ascii="Times New Roman" w:hAnsi="Times New Roman" w:cs="Times New Roman"/>
          <w:color w:val="000000" w:themeColor="text1"/>
          <w:lang w:val="en-US"/>
        </w:rPr>
        <w:t>rs</w:t>
      </w:r>
      <w:r w:rsidR="007E1D44" w:rsidRPr="0033502B">
        <w:rPr>
          <w:rFonts w:ascii="Times New Roman" w:hAnsi="Times New Roman" w:cs="Times New Roman"/>
          <w:color w:val="000000" w:themeColor="text1"/>
          <w:lang w:val="en-US"/>
        </w:rPr>
        <w:t xml:space="preserve"> </w:t>
      </w:r>
      <w:r w:rsidR="007E1D44" w:rsidRPr="0033502B">
        <w:rPr>
          <w:rFonts w:ascii="Times New Roman" w:hAnsi="Times New Roman" w:cs="Times New Roman"/>
          <w:color w:val="000000" w:themeColor="text1"/>
          <w:lang w:val="en-US"/>
        </w:rPr>
        <w:fldChar w:fldCharType="begin"/>
      </w:r>
      <w:r w:rsidR="00757D37" w:rsidRPr="0033502B">
        <w:rPr>
          <w:rFonts w:ascii="Times New Roman" w:hAnsi="Times New Roman" w:cs="Times New Roman"/>
          <w:color w:val="000000" w:themeColor="text1"/>
          <w:lang w:val="en-US"/>
        </w:rPr>
        <w:instrText xml:space="preserve"> ADDIN EN.CITE &lt;EndNote&gt;&lt;Cite&gt;&lt;Author&gt;Carstairs&lt;/Author&gt;&lt;Year&gt;1989&lt;/Year&gt;&lt;RecNum&gt;320&lt;/RecNum&gt;&lt;DisplayText&gt;(10)&lt;/DisplayText&gt;&lt;record&gt;&lt;rec-number&gt;320&lt;/rec-number&gt;&lt;foreign-keys&gt;&lt;key app="EN" db-id="ate9a0dt7ztx2xe9er8xw05uderwaddxxdd9"&gt;320&lt;/key&gt;&lt;/foreign-keys&gt;&lt;ref-type name="Journal Article"&gt;17&lt;/ref-type&gt;&lt;contributors&gt;&lt;authors&gt;&lt;author&gt;Carstairs, V.&lt;/author&gt;&lt;author&gt;Morris, R.&lt;/author&gt;&lt;/authors&gt;&lt;/contributors&gt;&lt;auth-address&gt;Department of Community Medicine, Medical School, Edinburgh.&lt;/auth-address&gt;&lt;titles&gt;&lt;title&gt;Deprivation: explaining differences in mortality between Scotland and England and Wales&lt;/title&gt;&lt;secondary-title&gt;BMJ&lt;/secondary-title&gt;&lt;alt-title&gt;BMJ (Clinical research ed.)&lt;/alt-title&gt;&lt;/titles&gt;&lt;periodical&gt;&lt;full-title&gt;BMJ&lt;/full-title&gt;&lt;/periodical&gt;&lt;pages&gt;886-9&lt;/pages&gt;&lt;volume&gt;299&lt;/volume&gt;&lt;number&gt;6704&lt;/number&gt;&lt;edition&gt;1989/10/07&lt;/edition&gt;&lt;keywords&gt;&lt;keyword&gt;Automobiles&lt;/keyword&gt;&lt;keyword&gt;England/epidemiology&lt;/keyword&gt;&lt;keyword&gt;Female&lt;/keyword&gt;&lt;keyword&gt;Health Status Indicators&lt;/keyword&gt;&lt;keyword&gt;Housing&lt;/keyword&gt;&lt;keyword&gt;Humans&lt;/keyword&gt;&lt;keyword&gt;Male&lt;/keyword&gt;&lt;keyword&gt;Mortality&lt;/keyword&gt;&lt;keyword&gt;Scotland/epidemiology&lt;/keyword&gt;&lt;keyword&gt;Social Class&lt;/keyword&gt;&lt;keyword&gt;Socioeconomic Factors&lt;/keyword&gt;&lt;keyword&gt;Unemployment&lt;/keyword&gt;&lt;keyword&gt;Wales/epidemiology&lt;/keyword&gt;&lt;/keywords&gt;&lt;dates&gt;&lt;year&gt;1989&lt;/year&gt;&lt;pub-dates&gt;&lt;date&gt;Oct 7&lt;/date&gt;&lt;/pub-dates&gt;&lt;/dates&gt;&lt;isbn&gt;0959-8138 (Print)&amp;#xD;0959-535X (Linking)&lt;/isbn&gt;&lt;accession-num&gt;2510878&lt;/accession-num&gt;&lt;urls&gt;&lt;/urls&gt;&lt;custom2&gt;PMC1837760&lt;/custom2&gt;&lt;remote-database-provider&gt;NLM&lt;/remote-database-provider&gt;&lt;language&gt;eng&lt;/language&gt;&lt;/record&gt;&lt;/Cite&gt;&lt;/EndNote&gt;</w:instrText>
      </w:r>
      <w:r w:rsidR="007E1D44" w:rsidRPr="0033502B">
        <w:rPr>
          <w:rFonts w:ascii="Times New Roman" w:hAnsi="Times New Roman" w:cs="Times New Roman"/>
          <w:color w:val="000000" w:themeColor="text1"/>
          <w:lang w:val="en-US"/>
        </w:rPr>
        <w:fldChar w:fldCharType="separate"/>
      </w:r>
      <w:r w:rsidR="00757D37" w:rsidRPr="0033502B">
        <w:rPr>
          <w:rFonts w:ascii="Times New Roman" w:hAnsi="Times New Roman" w:cs="Times New Roman"/>
          <w:noProof/>
          <w:color w:val="000000" w:themeColor="text1"/>
          <w:lang w:val="en-US"/>
        </w:rPr>
        <w:t>(</w:t>
      </w:r>
      <w:hyperlink w:anchor="_ENREF_10" w:tooltip="Carstairs, 1989 #320" w:history="1">
        <w:r w:rsidR="00057019" w:rsidRPr="0033502B">
          <w:rPr>
            <w:rFonts w:ascii="Times New Roman" w:hAnsi="Times New Roman" w:cs="Times New Roman"/>
            <w:noProof/>
            <w:color w:val="000000" w:themeColor="text1"/>
            <w:lang w:val="en-US"/>
          </w:rPr>
          <w:t>10</w:t>
        </w:r>
      </w:hyperlink>
      <w:r w:rsidR="00757D37" w:rsidRPr="0033502B">
        <w:rPr>
          <w:rFonts w:ascii="Times New Roman" w:hAnsi="Times New Roman" w:cs="Times New Roman"/>
          <w:noProof/>
          <w:color w:val="000000" w:themeColor="text1"/>
          <w:lang w:val="en-US"/>
        </w:rPr>
        <w:t>)</w:t>
      </w:r>
      <w:r w:rsidR="007E1D44" w:rsidRPr="0033502B">
        <w:rPr>
          <w:rFonts w:ascii="Times New Roman" w:hAnsi="Times New Roman" w:cs="Times New Roman"/>
          <w:color w:val="000000" w:themeColor="text1"/>
          <w:lang w:val="en-US"/>
        </w:rPr>
        <w:fldChar w:fldCharType="end"/>
      </w:r>
      <w:r w:rsidR="00C40209" w:rsidRPr="0033502B">
        <w:rPr>
          <w:rFonts w:ascii="Times New Roman" w:hAnsi="Times New Roman" w:cs="Times New Roman"/>
          <w:color w:val="000000" w:themeColor="text1"/>
          <w:lang w:val="en-US"/>
        </w:rPr>
        <w:t xml:space="preserve"> and</w:t>
      </w:r>
      <w:r w:rsidRPr="0033502B">
        <w:rPr>
          <w:rFonts w:ascii="Times New Roman" w:hAnsi="Times New Roman" w:cs="Times New Roman"/>
          <w:color w:val="000000" w:themeColor="text1"/>
          <w:lang w:val="en-US"/>
        </w:rPr>
        <w:t xml:space="preserve"> </w:t>
      </w:r>
      <w:r w:rsidR="007525FD" w:rsidRPr="0033502B">
        <w:rPr>
          <w:rFonts w:ascii="Times New Roman" w:hAnsi="Times New Roman" w:cs="Times New Roman"/>
          <w:color w:val="000000" w:themeColor="text1"/>
          <w:lang w:val="en-US"/>
        </w:rPr>
        <w:t>Townsend</w:t>
      </w:r>
      <w:r w:rsidR="00C40209" w:rsidRPr="0033502B">
        <w:rPr>
          <w:rFonts w:ascii="Times New Roman" w:hAnsi="Times New Roman" w:cs="Times New Roman"/>
          <w:color w:val="000000" w:themeColor="text1"/>
          <w:lang w:val="en-US"/>
        </w:rPr>
        <w:t xml:space="preserve"> </w:t>
      </w:r>
      <w:r w:rsidR="00DB5518" w:rsidRPr="0033502B">
        <w:rPr>
          <w:rFonts w:ascii="Times New Roman" w:hAnsi="Times New Roman" w:cs="Times New Roman"/>
          <w:color w:val="000000" w:themeColor="text1"/>
          <w:lang w:val="en-US"/>
        </w:rPr>
        <w:fldChar w:fldCharType="begin"/>
      </w:r>
      <w:r w:rsidR="00757D37" w:rsidRPr="0033502B">
        <w:rPr>
          <w:rFonts w:ascii="Times New Roman" w:hAnsi="Times New Roman" w:cs="Times New Roman"/>
          <w:color w:val="000000" w:themeColor="text1"/>
          <w:lang w:val="en-US"/>
        </w:rPr>
        <w:instrText xml:space="preserve"> ADDIN EN.CITE &lt;EndNote&gt;&lt;Cite&gt;&lt;Author&gt;Townsend&lt;/Author&gt;&lt;Year&gt;1988&lt;/Year&gt;&lt;RecNum&gt;321&lt;/RecNum&gt;&lt;DisplayText&gt;(11)&lt;/DisplayText&gt;&lt;record&gt;&lt;rec-number&gt;321&lt;/rec-number&gt;&lt;foreign-keys&gt;&lt;key app="EN" db-id="ate9a0dt7ztx2xe9er8xw05uderwaddxxdd9"&gt;321&lt;/key&gt;&lt;/foreign-keys&gt;&lt;ref-type name="Book"&gt;6&lt;/ref-type&gt;&lt;contributors&gt;&lt;authors&gt;&lt;author&gt;Townsend, P&lt;/author&gt;&lt;author&gt;Phillimore, P&lt;/author&gt;&lt;author&gt;Beattie, A&lt;/author&gt;&lt;/authors&gt;&lt;secondary-authors&gt;&lt;author&gt;Routledge&lt;/author&gt;&lt;/secondary-authors&gt;&lt;/contributors&gt;&lt;titles&gt;&lt;title&gt;Health and Deprivation: Inequality and the North.&lt;/title&gt;&lt;/titles&gt;&lt;dates&gt;&lt;year&gt;1988&lt;/year&gt;&lt;/dates&gt;&lt;pub-location&gt;London&lt;/pub-location&gt;&lt;urls&gt;&lt;/urls&gt;&lt;/record&gt;&lt;/Cite&gt;&lt;/EndNote&gt;</w:instrText>
      </w:r>
      <w:r w:rsidR="00DB5518" w:rsidRPr="0033502B">
        <w:rPr>
          <w:rFonts w:ascii="Times New Roman" w:hAnsi="Times New Roman" w:cs="Times New Roman"/>
          <w:color w:val="000000" w:themeColor="text1"/>
          <w:lang w:val="en-US"/>
        </w:rPr>
        <w:fldChar w:fldCharType="separate"/>
      </w:r>
      <w:r w:rsidR="00757D37" w:rsidRPr="0033502B">
        <w:rPr>
          <w:rFonts w:ascii="Times New Roman" w:hAnsi="Times New Roman" w:cs="Times New Roman"/>
          <w:noProof/>
          <w:color w:val="000000" w:themeColor="text1"/>
          <w:lang w:val="en-US"/>
        </w:rPr>
        <w:t>(</w:t>
      </w:r>
      <w:hyperlink w:anchor="_ENREF_11" w:tooltip="Townsend, 1988 #321" w:history="1">
        <w:r w:rsidR="00057019" w:rsidRPr="0033502B">
          <w:rPr>
            <w:rFonts w:ascii="Times New Roman" w:hAnsi="Times New Roman" w:cs="Times New Roman"/>
            <w:noProof/>
            <w:color w:val="000000" w:themeColor="text1"/>
            <w:lang w:val="en-US"/>
          </w:rPr>
          <w:t>11</w:t>
        </w:r>
      </w:hyperlink>
      <w:r w:rsidR="00757D37" w:rsidRPr="0033502B">
        <w:rPr>
          <w:rFonts w:ascii="Times New Roman" w:hAnsi="Times New Roman" w:cs="Times New Roman"/>
          <w:noProof/>
          <w:color w:val="000000" w:themeColor="text1"/>
          <w:lang w:val="en-US"/>
        </w:rPr>
        <w:t>)</w:t>
      </w:r>
      <w:r w:rsidR="00DB5518" w:rsidRPr="0033502B">
        <w:rPr>
          <w:rFonts w:ascii="Times New Roman" w:hAnsi="Times New Roman" w:cs="Times New Roman"/>
          <w:color w:val="000000" w:themeColor="text1"/>
          <w:lang w:val="en-US"/>
        </w:rPr>
        <w:fldChar w:fldCharType="end"/>
      </w:r>
      <w:r w:rsidR="00334950" w:rsidRPr="0033502B">
        <w:rPr>
          <w:rFonts w:ascii="Times New Roman" w:hAnsi="Times New Roman" w:cs="Times New Roman"/>
          <w:color w:val="000000" w:themeColor="text1"/>
          <w:lang w:val="en-US"/>
        </w:rPr>
        <w:t xml:space="preserve">. The outcome was the creation of the </w:t>
      </w:r>
      <w:r w:rsidR="00C40209" w:rsidRPr="0033502B">
        <w:rPr>
          <w:rFonts w:ascii="Times New Roman" w:hAnsi="Times New Roman" w:cs="Times New Roman"/>
          <w:color w:val="000000" w:themeColor="text1"/>
          <w:lang w:val="en-US"/>
        </w:rPr>
        <w:t>M</w:t>
      </w:r>
      <w:r w:rsidR="008507CE" w:rsidRPr="0033502B">
        <w:rPr>
          <w:rFonts w:ascii="Times New Roman" w:hAnsi="Times New Roman" w:cs="Times New Roman"/>
          <w:color w:val="000000" w:themeColor="text1"/>
          <w:lang w:val="en-US"/>
        </w:rPr>
        <w:t xml:space="preserve">ultiple </w:t>
      </w:r>
      <w:r w:rsidR="00C40209" w:rsidRPr="0033502B">
        <w:rPr>
          <w:rFonts w:ascii="Times New Roman" w:hAnsi="Times New Roman" w:cs="Times New Roman"/>
          <w:color w:val="000000" w:themeColor="text1"/>
          <w:lang w:val="en-US"/>
        </w:rPr>
        <w:t>E</w:t>
      </w:r>
      <w:r w:rsidR="008507CE" w:rsidRPr="0033502B">
        <w:rPr>
          <w:rFonts w:ascii="Times New Roman" w:hAnsi="Times New Roman" w:cs="Times New Roman"/>
          <w:color w:val="000000" w:themeColor="text1"/>
          <w:lang w:val="en-US"/>
        </w:rPr>
        <w:t xml:space="preserve">nvironmental </w:t>
      </w:r>
      <w:r w:rsidR="00C40209" w:rsidRPr="0033502B">
        <w:rPr>
          <w:rFonts w:ascii="Times New Roman" w:hAnsi="Times New Roman" w:cs="Times New Roman"/>
          <w:color w:val="000000" w:themeColor="text1"/>
          <w:lang w:val="en-US"/>
        </w:rPr>
        <w:t>D</w:t>
      </w:r>
      <w:r w:rsidR="00304D35" w:rsidRPr="0033502B">
        <w:rPr>
          <w:rFonts w:ascii="Times New Roman" w:hAnsi="Times New Roman" w:cs="Times New Roman"/>
          <w:color w:val="000000" w:themeColor="text1"/>
          <w:lang w:val="en-US"/>
        </w:rPr>
        <w:t xml:space="preserve">eprivation </w:t>
      </w:r>
      <w:r w:rsidR="00C40209" w:rsidRPr="0033502B">
        <w:rPr>
          <w:rFonts w:ascii="Times New Roman" w:hAnsi="Times New Roman" w:cs="Times New Roman"/>
          <w:color w:val="000000" w:themeColor="text1"/>
          <w:lang w:val="en-US"/>
        </w:rPr>
        <w:t>I</w:t>
      </w:r>
      <w:r w:rsidR="008507CE" w:rsidRPr="0033502B">
        <w:rPr>
          <w:rFonts w:ascii="Times New Roman" w:hAnsi="Times New Roman" w:cs="Times New Roman"/>
          <w:color w:val="000000" w:themeColor="text1"/>
          <w:lang w:val="en-US"/>
        </w:rPr>
        <w:t>ndexes</w:t>
      </w:r>
      <w:r w:rsidR="00304D35" w:rsidRPr="0033502B">
        <w:rPr>
          <w:rFonts w:ascii="Times New Roman" w:hAnsi="Times New Roman" w:cs="Times New Roman"/>
          <w:color w:val="000000" w:themeColor="text1"/>
          <w:lang w:val="en-US"/>
        </w:rPr>
        <w:t xml:space="preserve"> (MEDIx)</w:t>
      </w:r>
      <w:r w:rsidR="00E514AC" w:rsidRPr="0033502B">
        <w:rPr>
          <w:rFonts w:ascii="Times New Roman" w:hAnsi="Times New Roman" w:cs="Times New Roman"/>
          <w:color w:val="000000" w:themeColor="text1"/>
          <w:lang w:val="en-US"/>
        </w:rPr>
        <w:t xml:space="preserve"> specific to UK and to NZ</w:t>
      </w:r>
      <w:r w:rsidRPr="0033502B">
        <w:rPr>
          <w:rFonts w:ascii="Times New Roman" w:hAnsi="Times New Roman" w:cs="Times New Roman"/>
          <w:color w:val="000000" w:themeColor="text1"/>
          <w:lang w:val="en-US"/>
        </w:rPr>
        <w:t xml:space="preserve"> </w:t>
      </w:r>
      <w:r w:rsidR="005A30B0" w:rsidRPr="0033502B">
        <w:rPr>
          <w:rFonts w:ascii="Times New Roman" w:hAnsi="Times New Roman" w:cs="Times New Roman"/>
          <w:color w:val="000000" w:themeColor="text1"/>
          <w:lang w:val="en-US"/>
        </w:rPr>
        <w:fldChar w:fldCharType="begin">
          <w:fldData xml:space="preserve">PEVuZE5vdGU+PENpdGU+PEF1dGhvcj5TaG9ydHQ8L0F1dGhvcj48WWVhcj4yMDExPC9ZZWFyPjxS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</w:fldData>
        </w:fldChar>
      </w:r>
      <w:r w:rsidR="00661AA1" w:rsidRPr="0033502B">
        <w:rPr>
          <w:rFonts w:ascii="Times New Roman" w:hAnsi="Times New Roman" w:cs="Times New Roman"/>
          <w:color w:val="000000" w:themeColor="text1"/>
          <w:lang w:val="en-US"/>
        </w:rPr>
        <w:instrText xml:space="preserve"> ADDIN EN.CITE </w:instrText>
      </w:r>
      <w:r w:rsidR="00661AA1" w:rsidRPr="0033502B">
        <w:rPr>
          <w:rFonts w:ascii="Times New Roman" w:hAnsi="Times New Roman" w:cs="Times New Roman"/>
          <w:color w:val="000000" w:themeColor="text1"/>
          <w:lang w:val="en-US"/>
        </w:rPr>
        <w:fldChar w:fldCharType="begin">
          <w:fldData xml:space="preserve">PEVuZE5vdGU+PENpdGU+PEF1dGhvcj5TaG9ydHQ8L0F1dGhvcj48WWVhcj4yMDExPC9ZZWFyPjxS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</w:fldData>
        </w:fldChar>
      </w:r>
      <w:r w:rsidR="00661AA1" w:rsidRPr="0033502B">
        <w:rPr>
          <w:rFonts w:ascii="Times New Roman" w:hAnsi="Times New Roman" w:cs="Times New Roman"/>
          <w:color w:val="000000" w:themeColor="text1"/>
          <w:lang w:val="en-US"/>
        </w:rPr>
        <w:instrText xml:space="preserve"> ADDIN EN.CITE.DATA </w:instrText>
      </w:r>
      <w:r w:rsidR="00661AA1" w:rsidRPr="0033502B">
        <w:rPr>
          <w:rFonts w:ascii="Times New Roman" w:hAnsi="Times New Roman" w:cs="Times New Roman"/>
          <w:color w:val="000000" w:themeColor="text1"/>
          <w:lang w:val="en-US"/>
        </w:rPr>
      </w:r>
      <w:r w:rsidR="00661AA1" w:rsidRPr="0033502B">
        <w:rPr>
          <w:rFonts w:ascii="Times New Roman" w:hAnsi="Times New Roman" w:cs="Times New Roman"/>
          <w:color w:val="000000" w:themeColor="text1"/>
          <w:lang w:val="en-US"/>
        </w:rPr>
        <w:fldChar w:fldCharType="end"/>
      </w:r>
      <w:r w:rsidR="005A30B0" w:rsidRPr="0033502B">
        <w:rPr>
          <w:rFonts w:ascii="Times New Roman" w:hAnsi="Times New Roman" w:cs="Times New Roman"/>
          <w:color w:val="000000" w:themeColor="text1"/>
          <w:lang w:val="en-US"/>
        </w:rPr>
      </w:r>
      <w:r w:rsidR="005A30B0" w:rsidRPr="0033502B">
        <w:rPr>
          <w:rFonts w:ascii="Times New Roman" w:hAnsi="Times New Roman" w:cs="Times New Roman"/>
          <w:color w:val="000000" w:themeColor="text1"/>
          <w:lang w:val="en-US"/>
        </w:rPr>
        <w:fldChar w:fldCharType="separate"/>
      </w:r>
      <w:r w:rsidR="00757D37" w:rsidRPr="0033502B">
        <w:rPr>
          <w:rFonts w:ascii="Times New Roman" w:hAnsi="Times New Roman" w:cs="Times New Roman"/>
          <w:noProof/>
          <w:color w:val="000000" w:themeColor="text1"/>
          <w:lang w:val="en-US"/>
        </w:rPr>
        <w:t>(</w:t>
      </w:r>
      <w:hyperlink w:anchor="_ENREF_12" w:tooltip="Shortt, 2011 #280" w:history="1">
        <w:r w:rsidR="00057019" w:rsidRPr="0033502B">
          <w:rPr>
            <w:rFonts w:ascii="Times New Roman" w:hAnsi="Times New Roman" w:cs="Times New Roman"/>
            <w:noProof/>
            <w:color w:val="000000" w:themeColor="text1"/>
            <w:lang w:val="en-US"/>
          </w:rPr>
          <w:t>12-17</w:t>
        </w:r>
      </w:hyperlink>
      <w:r w:rsidR="00757D37" w:rsidRPr="0033502B">
        <w:rPr>
          <w:rFonts w:ascii="Times New Roman" w:hAnsi="Times New Roman" w:cs="Times New Roman"/>
          <w:noProof/>
          <w:color w:val="000000" w:themeColor="text1"/>
          <w:lang w:val="en-US"/>
        </w:rPr>
        <w:t>)</w:t>
      </w:r>
      <w:r w:rsidR="005A30B0" w:rsidRPr="0033502B">
        <w:rPr>
          <w:rFonts w:ascii="Times New Roman" w:hAnsi="Times New Roman" w:cs="Times New Roman"/>
          <w:color w:val="000000" w:themeColor="text1"/>
          <w:lang w:val="en-US"/>
        </w:rPr>
        <w:fldChar w:fldCharType="end"/>
      </w:r>
      <w:r w:rsidR="008507CE" w:rsidRPr="0033502B">
        <w:rPr>
          <w:rFonts w:ascii="Times New Roman" w:hAnsi="Times New Roman" w:cs="Times New Roman"/>
          <w:color w:val="000000" w:themeColor="text1"/>
          <w:lang w:val="en-US"/>
        </w:rPr>
        <w:t xml:space="preserve">. </w:t>
      </w:r>
      <w:r w:rsidR="002E38C8" w:rsidRPr="0033502B">
        <w:rPr>
          <w:rFonts w:ascii="Times New Roman" w:hAnsi="Times New Roman" w:cs="Times New Roman"/>
          <w:color w:val="000000" w:themeColor="text1"/>
          <w:lang w:val="en-US"/>
        </w:rPr>
        <w:t>T</w:t>
      </w:r>
      <w:r w:rsidR="0026593D" w:rsidRPr="0033502B">
        <w:rPr>
          <w:rFonts w:ascii="Times New Roman" w:hAnsi="Times New Roman" w:cs="Times New Roman"/>
          <w:color w:val="000000" w:themeColor="text1"/>
          <w:lang w:val="en-US"/>
        </w:rPr>
        <w:t>hese indexes, t</w:t>
      </w:r>
      <w:r w:rsidR="008507CE" w:rsidRPr="0033502B">
        <w:rPr>
          <w:rFonts w:ascii="Times New Roman" w:hAnsi="Times New Roman" w:cs="Times New Roman"/>
          <w:color w:val="000000" w:themeColor="text1"/>
          <w:lang w:val="en-US"/>
        </w:rPr>
        <w:t xml:space="preserve">ogether with </w:t>
      </w:r>
      <w:r w:rsidRPr="0033502B">
        <w:rPr>
          <w:rFonts w:ascii="Times New Roman" w:hAnsi="Times New Roman" w:cs="Times New Roman"/>
          <w:color w:val="000000" w:themeColor="text1"/>
          <w:lang w:val="en-US"/>
        </w:rPr>
        <w:t xml:space="preserve">socioeconomic </w:t>
      </w:r>
      <w:r w:rsidR="008507CE" w:rsidRPr="0033502B">
        <w:rPr>
          <w:rFonts w:ascii="Times New Roman" w:hAnsi="Times New Roman" w:cs="Times New Roman"/>
          <w:color w:val="000000" w:themeColor="text1"/>
          <w:lang w:val="en-US"/>
        </w:rPr>
        <w:t>deprivation, contributed to a better understanding o</w:t>
      </w:r>
      <w:r w:rsidR="00327378" w:rsidRPr="0033502B">
        <w:rPr>
          <w:rFonts w:ascii="Times New Roman" w:hAnsi="Times New Roman" w:cs="Times New Roman"/>
          <w:color w:val="000000" w:themeColor="text1"/>
          <w:lang w:val="en-US"/>
        </w:rPr>
        <w:t>f</w:t>
      </w:r>
      <w:r w:rsidR="008507CE" w:rsidRPr="0033502B">
        <w:rPr>
          <w:rFonts w:ascii="Times New Roman" w:hAnsi="Times New Roman" w:cs="Times New Roman"/>
          <w:color w:val="000000" w:themeColor="text1"/>
          <w:lang w:val="en-US"/>
        </w:rPr>
        <w:t xml:space="preserve"> spatial inequalities in health</w:t>
      </w:r>
      <w:r w:rsidR="00C40209" w:rsidRPr="0033502B">
        <w:rPr>
          <w:rFonts w:ascii="Times New Roman" w:hAnsi="Times New Roman" w:cs="Times New Roman"/>
          <w:color w:val="000000" w:themeColor="text1"/>
          <w:lang w:val="en-US"/>
        </w:rPr>
        <w:t xml:space="preserve"> within these countries</w:t>
      </w:r>
      <w:r w:rsidR="00F00A26" w:rsidRPr="0033502B">
        <w:rPr>
          <w:rFonts w:ascii="Times New Roman" w:hAnsi="Times New Roman" w:cs="Times New Roman"/>
          <w:color w:val="000000" w:themeColor="text1"/>
          <w:lang w:val="en-US"/>
        </w:rPr>
        <w:t>.</w:t>
      </w:r>
      <w:r w:rsidR="003F027C" w:rsidRPr="0033502B">
        <w:rPr>
          <w:rFonts w:ascii="Times New Roman" w:hAnsi="Times New Roman" w:cs="Times New Roman"/>
          <w:color w:val="000000" w:themeColor="text1"/>
          <w:lang w:val="en-US"/>
        </w:rPr>
        <w:t xml:space="preserve"> </w:t>
      </w:r>
      <w:r w:rsidR="008B27E3" w:rsidRPr="0033502B">
        <w:rPr>
          <w:rFonts w:ascii="Times New Roman" w:hAnsi="Times New Roman" w:cs="Times New Roman"/>
          <w:color w:val="000000" w:themeColor="text1"/>
          <w:lang w:val="en-US"/>
        </w:rPr>
        <w:t xml:space="preserve">Indeed </w:t>
      </w:r>
      <w:r w:rsidR="00271DA7" w:rsidRPr="0033502B">
        <w:rPr>
          <w:rFonts w:ascii="Times New Roman" w:hAnsi="Times New Roman" w:cs="Times New Roman"/>
          <w:color w:val="000000" w:themeColor="text1"/>
          <w:lang w:val="en-US"/>
        </w:rPr>
        <w:t xml:space="preserve">growing evidence </w:t>
      </w:r>
      <w:r w:rsidR="00A45E0A" w:rsidRPr="0033502B">
        <w:rPr>
          <w:rFonts w:ascii="Times New Roman" w:hAnsi="Times New Roman" w:cs="Times New Roman"/>
          <w:color w:val="000000" w:themeColor="text1"/>
          <w:lang w:val="en-US"/>
        </w:rPr>
        <w:t>suggests</w:t>
      </w:r>
      <w:r w:rsidR="00271DA7" w:rsidRPr="0033502B">
        <w:rPr>
          <w:rFonts w:ascii="Times New Roman" w:hAnsi="Times New Roman" w:cs="Times New Roman"/>
          <w:color w:val="000000" w:themeColor="text1"/>
          <w:lang w:val="en-US"/>
        </w:rPr>
        <w:t xml:space="preserve"> the effect of </w:t>
      </w:r>
      <w:r w:rsidR="008B27E3" w:rsidRPr="0033502B">
        <w:rPr>
          <w:rFonts w:ascii="Times New Roman" w:hAnsi="Times New Roman" w:cs="Times New Roman"/>
          <w:color w:val="000000" w:themeColor="text1"/>
          <w:lang w:val="en-US"/>
        </w:rPr>
        <w:t>socioeconomic and environmental deprivation</w:t>
      </w:r>
      <w:r w:rsidR="00271DA7" w:rsidRPr="0033502B">
        <w:rPr>
          <w:rFonts w:ascii="Times New Roman" w:hAnsi="Times New Roman" w:cs="Times New Roman"/>
          <w:color w:val="000000" w:themeColor="text1"/>
          <w:lang w:val="en-US"/>
        </w:rPr>
        <w:t xml:space="preserve"> on health inequalities</w:t>
      </w:r>
      <w:r w:rsidR="008B27E3" w:rsidRPr="0033502B">
        <w:rPr>
          <w:rFonts w:ascii="Times New Roman" w:hAnsi="Times New Roman" w:cs="Times New Roman"/>
          <w:color w:val="000000" w:themeColor="text1"/>
          <w:lang w:val="en-US"/>
        </w:rPr>
        <w:t xml:space="preserve"> cannot be </w:t>
      </w:r>
      <w:r w:rsidR="005E05AE" w:rsidRPr="0033502B">
        <w:rPr>
          <w:rFonts w:ascii="Times New Roman" w:hAnsi="Times New Roman" w:cs="Times New Roman"/>
          <w:color w:val="000000" w:themeColor="text1"/>
          <w:lang w:val="en-US"/>
        </w:rPr>
        <w:t>detached</w:t>
      </w:r>
      <w:r w:rsidR="00F00491" w:rsidRPr="0033502B">
        <w:rPr>
          <w:rFonts w:ascii="Times New Roman" w:hAnsi="Times New Roman" w:cs="Times New Roman"/>
          <w:color w:val="000000" w:themeColor="text1"/>
          <w:lang w:val="en-US"/>
        </w:rPr>
        <w:t>; they need to be studied within an ‘environmental justice’ framework to assess whether most socioeconomically deprived populations are exposed to harmful physical environments and vice-versa</w:t>
      </w:r>
      <w:r w:rsidR="00661AA1" w:rsidRPr="0033502B">
        <w:rPr>
          <w:rFonts w:ascii="Times New Roman" w:hAnsi="Times New Roman" w:cs="Times New Roman"/>
          <w:color w:val="000000" w:themeColor="text1"/>
          <w:lang w:val="en-US"/>
        </w:rPr>
        <w:t xml:space="preserve"> </w:t>
      </w:r>
      <w:r w:rsidR="00E82FFC" w:rsidRPr="0033502B">
        <w:rPr>
          <w:rFonts w:ascii="Times New Roman" w:hAnsi="Times New Roman" w:cs="Times New Roman"/>
          <w:color w:val="000000" w:themeColor="text1"/>
          <w:lang w:val="en-US"/>
        </w:rPr>
        <w:fldChar w:fldCharType="begin"/>
      </w:r>
      <w:r w:rsidR="00E82FFC" w:rsidRPr="0033502B">
        <w:rPr>
          <w:rFonts w:ascii="Times New Roman" w:hAnsi="Times New Roman" w:cs="Times New Roman"/>
          <w:color w:val="000000" w:themeColor="text1"/>
          <w:lang w:val="en-US"/>
        </w:rPr>
        <w:instrText xml:space="preserve"> ADDIN EN.CITE &lt;EndNote&gt;&lt;Cite&gt;&lt;Author&gt;Lee&lt;/Author&gt;&lt;Year&gt;2002&lt;/Year&gt;&lt;RecNum&gt;332&lt;/RecNum&gt;&lt;DisplayText&gt;(18)&lt;/DisplayText&gt;&lt;record&gt;&lt;rec-number&gt;332&lt;/rec-number&gt;&lt;foreign-keys&gt;&lt;key app="EN" db-id="ate9a0dt7ztx2xe9er8xw05uderwaddxxdd9"&gt;332&lt;/key&gt;&lt;/foreign-keys&gt;&lt;ref-type name="Journal Article"&gt;17&lt;/ref-type&gt;&lt;contributors&gt;&lt;authors&gt;&lt;author&gt;Lee, C.&lt;/author&gt;&lt;/authors&gt;&lt;/contributors&gt;&lt;auth-address&gt;Office of Environmental Justice, U.S. Environmental Protection Agency, Washington, DC, USA. lee.charles@epa.gov&lt;/auth-address&gt;&lt;titles&gt;&lt;title&gt;Environmental justice: building a unified vision of health and the environment&lt;/title&gt;&lt;secondary-title&gt;Environ Health Perspect&lt;/secondary-title&gt;&lt;alt-title&gt;Environmental health perspectives&lt;/alt-title&gt;&lt;/titles&gt;&lt;periodical&gt;&lt;full-title&gt;Environ Health Perspect&lt;/full-title&gt;&lt;abbr-1&gt;Environmental health perspectives&lt;/abbr-1&gt;&lt;/periodical&gt;&lt;alt-periodical&gt;&lt;full-title&gt;Environ Health Perspect&lt;/full-title&gt;&lt;abbr-1&gt;Environmental health perspectives&lt;/abbr-1&gt;&lt;/alt-periodical&gt;&lt;pages&gt;141-4&lt;/pages&gt;&lt;volume&gt;110 Suppl 2&lt;/volume&gt;&lt;edition&gt;2002/04/04&lt;/edition&gt;&lt;keywords&gt;&lt;keyword&gt;Environmental Health&lt;/keyword&gt;&lt;keyword&gt;Environmental Pollutants/ adverse effects&lt;/keyword&gt;&lt;keyword&gt;Humans&lt;/keyword&gt;&lt;keyword&gt;Liability, Legal&lt;/keyword&gt;&lt;keyword&gt;Minority Groups&lt;/keyword&gt;&lt;keyword&gt;Policy Making&lt;/keyword&gt;&lt;keyword&gt;Poverty&lt;/keyword&gt;&lt;keyword&gt;Public Policy&lt;/keyword&gt;&lt;keyword&gt;Social Class&lt;/keyword&gt;&lt;/keywords&gt;&lt;dates&gt;&lt;year&gt;2002&lt;/year&gt;&lt;pub-dates&gt;&lt;date&gt;Apr&lt;/date&gt;&lt;/pub-dates&gt;&lt;/dates&gt;&lt;isbn&gt;0091-6765 (Print)&amp;#xD;0091-6765 (Linking)&lt;/isbn&gt;&lt;accession-num&gt;11929721&lt;/accession-num&gt;&lt;urls&gt;&lt;/urls&gt;&lt;custom2&gt;PMC1241156&lt;/custom2&gt;&lt;remote-database-provider&gt;NLM&lt;/remote-database-provider&gt;&lt;language&gt;eng&lt;/language&gt;&lt;/record&gt;&lt;/Cite&gt;&lt;/EndNote&gt;</w:instrText>
      </w:r>
      <w:r w:rsidR="00E82FFC" w:rsidRPr="0033502B">
        <w:rPr>
          <w:rFonts w:ascii="Times New Roman" w:hAnsi="Times New Roman" w:cs="Times New Roman"/>
          <w:color w:val="000000" w:themeColor="text1"/>
          <w:lang w:val="en-US"/>
        </w:rPr>
        <w:fldChar w:fldCharType="separate"/>
      </w:r>
      <w:r w:rsidR="00E82FFC" w:rsidRPr="0033502B">
        <w:rPr>
          <w:rFonts w:ascii="Times New Roman" w:hAnsi="Times New Roman" w:cs="Times New Roman"/>
          <w:noProof/>
          <w:color w:val="000000" w:themeColor="text1"/>
          <w:lang w:val="en-US"/>
        </w:rPr>
        <w:t>(</w:t>
      </w:r>
      <w:hyperlink w:anchor="_ENREF_18" w:tooltip="Lee, 2002 #332" w:history="1">
        <w:r w:rsidR="00057019" w:rsidRPr="0033502B">
          <w:rPr>
            <w:rFonts w:ascii="Times New Roman" w:hAnsi="Times New Roman" w:cs="Times New Roman"/>
            <w:noProof/>
            <w:color w:val="000000" w:themeColor="text1"/>
            <w:lang w:val="en-US"/>
          </w:rPr>
          <w:t>18</w:t>
        </w:r>
      </w:hyperlink>
      <w:r w:rsidR="00E82FFC" w:rsidRPr="0033502B">
        <w:rPr>
          <w:rFonts w:ascii="Times New Roman" w:hAnsi="Times New Roman" w:cs="Times New Roman"/>
          <w:noProof/>
          <w:color w:val="000000" w:themeColor="text1"/>
          <w:lang w:val="en-US"/>
        </w:rPr>
        <w:t>)</w:t>
      </w:r>
      <w:r w:rsidR="00E82FFC" w:rsidRPr="0033502B">
        <w:rPr>
          <w:rFonts w:ascii="Times New Roman" w:hAnsi="Times New Roman" w:cs="Times New Roman"/>
          <w:color w:val="000000" w:themeColor="text1"/>
          <w:lang w:val="en-US"/>
        </w:rPr>
        <w:fldChar w:fldCharType="end"/>
      </w:r>
      <w:r w:rsidR="00E82FFC" w:rsidRPr="0033502B">
        <w:rPr>
          <w:rFonts w:ascii="Times New Roman" w:hAnsi="Times New Roman" w:cs="Times New Roman"/>
          <w:color w:val="000000" w:themeColor="text1"/>
          <w:lang w:val="en-US"/>
        </w:rPr>
        <w:t xml:space="preserve">. </w:t>
      </w:r>
      <w:r w:rsidR="00F00491" w:rsidRPr="0033502B">
        <w:rPr>
          <w:rFonts w:ascii="Times New Roman" w:hAnsi="Times New Roman" w:cs="Times New Roman"/>
          <w:color w:val="000000" w:themeColor="text1"/>
          <w:lang w:val="en-US"/>
        </w:rPr>
        <w:t xml:space="preserve"> Environmental justice can be defined as</w:t>
      </w:r>
      <w:r w:rsidR="00F00491" w:rsidRPr="0033502B">
        <w:rPr>
          <w:rFonts w:ascii="Times New Roman" w:hAnsi="Times New Roman" w:cs="Times New Roman"/>
          <w:color w:val="000000" w:themeColor="text1"/>
          <w:lang w:val="en"/>
        </w:rPr>
        <w:t xml:space="preserve"> the fair treatment and meaningful involvement of all people, regardless their demographic and socioeconomic </w:t>
      </w:r>
      <w:r w:rsidR="00E82FFC" w:rsidRPr="0033502B">
        <w:rPr>
          <w:rFonts w:ascii="Times New Roman" w:hAnsi="Times New Roman" w:cs="Times New Roman"/>
          <w:color w:val="000000" w:themeColor="text1"/>
          <w:lang w:val="en"/>
        </w:rPr>
        <w:t>profile</w:t>
      </w:r>
      <w:r w:rsidR="00F00491" w:rsidRPr="0033502B">
        <w:rPr>
          <w:rFonts w:ascii="Times New Roman" w:hAnsi="Times New Roman" w:cs="Times New Roman"/>
          <w:color w:val="000000" w:themeColor="text1"/>
          <w:lang w:val="en"/>
        </w:rPr>
        <w:t>, with respect to the development, implementation, and enforcement of environmental laws, regulations, and policies</w:t>
      </w:r>
      <w:r w:rsidR="00661AA1" w:rsidRPr="0033502B">
        <w:rPr>
          <w:rFonts w:ascii="Times New Roman" w:hAnsi="Times New Roman" w:cs="Times New Roman"/>
          <w:color w:val="000000" w:themeColor="text1"/>
          <w:lang w:val="en"/>
        </w:rPr>
        <w:t xml:space="preserve"> </w:t>
      </w:r>
      <w:r w:rsidR="00661AA1" w:rsidRPr="0033502B">
        <w:rPr>
          <w:rFonts w:ascii="Times New Roman" w:hAnsi="Times New Roman" w:cs="Times New Roman"/>
          <w:color w:val="000000" w:themeColor="text1"/>
          <w:lang w:val="en"/>
        </w:rPr>
        <w:fldChar w:fldCharType="begin"/>
      </w:r>
      <w:r w:rsidR="00661AA1" w:rsidRPr="0033502B">
        <w:rPr>
          <w:rFonts w:ascii="Times New Roman" w:hAnsi="Times New Roman" w:cs="Times New Roman"/>
          <w:color w:val="000000" w:themeColor="text1"/>
          <w:lang w:val="en"/>
        </w:rPr>
        <w:instrText xml:space="preserve"> ADDIN EN.CITE &lt;EndNote&gt;&lt;Cite&gt;&lt;RecNum&gt;333&lt;/RecNum&gt;&lt;DisplayText&gt;(19)&lt;/DisplayText&gt;&lt;record&gt;&lt;rec-number&gt;333&lt;/rec-number&gt;&lt;foreign-keys&gt;&lt;key app="EN" db-id="ate9a0dt7ztx2xe9er8xw05uderwaddxxdd9"&gt;333&lt;/key&gt;&lt;/foreign-keys&gt;&lt;ref-type name="Web Page"&gt;12&lt;/ref-type&gt;&lt;contributors&gt;&lt;secondary-authors&gt;&lt;author&gt;United States Environmental Protection Agency&lt;/author&gt;&lt;/secondary-authors&gt;&lt;/contributors&gt;&lt;titles&gt;&lt;title&gt;Environmental Justice. United States Environmental Protection Agency&lt;/title&gt;&lt;/titles&gt;&lt;number&gt;27th November 2014&lt;/number&gt;&lt;dates&gt;&lt;/dates&gt;&lt;pub-location&gt;United States Environmental Protection Agency&lt;/pub-location&gt;&lt;publisher&gt;United States Environmental Protection Agency&lt;/publisher&gt;&lt;urls&gt;&lt;related-urls&gt;&lt;url&gt;http://www.epa.gov/environmentaljustice/&lt;/url&gt;&lt;/related-urls&gt;&lt;/urls&gt;&lt;/record&gt;&lt;/Cite&gt;&lt;/EndNote&gt;</w:instrText>
      </w:r>
      <w:r w:rsidR="00661AA1" w:rsidRPr="0033502B">
        <w:rPr>
          <w:rFonts w:ascii="Times New Roman" w:hAnsi="Times New Roman" w:cs="Times New Roman"/>
          <w:color w:val="000000" w:themeColor="text1"/>
          <w:lang w:val="en"/>
        </w:rPr>
        <w:fldChar w:fldCharType="separate"/>
      </w:r>
      <w:r w:rsidR="00661AA1" w:rsidRPr="0033502B">
        <w:rPr>
          <w:rFonts w:ascii="Times New Roman" w:hAnsi="Times New Roman" w:cs="Times New Roman"/>
          <w:noProof/>
          <w:color w:val="000000" w:themeColor="text1"/>
          <w:lang w:val="en"/>
        </w:rPr>
        <w:t>(</w:t>
      </w:r>
      <w:hyperlink w:anchor="_ENREF_19" w:tooltip=",  #333" w:history="1">
        <w:r w:rsidR="00057019" w:rsidRPr="0033502B">
          <w:rPr>
            <w:rFonts w:ascii="Times New Roman" w:hAnsi="Times New Roman" w:cs="Times New Roman"/>
            <w:noProof/>
            <w:color w:val="000000" w:themeColor="text1"/>
            <w:lang w:val="en"/>
          </w:rPr>
          <w:t>19</w:t>
        </w:r>
      </w:hyperlink>
      <w:r w:rsidR="00661AA1" w:rsidRPr="0033502B">
        <w:rPr>
          <w:rFonts w:ascii="Times New Roman" w:hAnsi="Times New Roman" w:cs="Times New Roman"/>
          <w:noProof/>
          <w:color w:val="000000" w:themeColor="text1"/>
          <w:lang w:val="en"/>
        </w:rPr>
        <w:t>)</w:t>
      </w:r>
      <w:r w:rsidR="00661AA1" w:rsidRPr="0033502B">
        <w:rPr>
          <w:rFonts w:ascii="Times New Roman" w:hAnsi="Times New Roman" w:cs="Times New Roman"/>
          <w:color w:val="000000" w:themeColor="text1"/>
          <w:lang w:val="en"/>
        </w:rPr>
        <w:fldChar w:fldCharType="end"/>
      </w:r>
      <w:r w:rsidR="00E82FFC" w:rsidRPr="0033502B">
        <w:rPr>
          <w:rFonts w:ascii="Times New Roman" w:hAnsi="Times New Roman" w:cs="Times New Roman"/>
          <w:color w:val="000000" w:themeColor="text1"/>
          <w:lang w:val="en"/>
        </w:rPr>
        <w:t xml:space="preserve">.  </w:t>
      </w:r>
      <w:r w:rsidR="00E82FFC" w:rsidRPr="0033502B" w:rsidDel="00E82FFC">
        <w:rPr>
          <w:rFonts w:ascii="Times New Roman" w:hAnsi="Times New Roman" w:cs="Times New Roman"/>
          <w:color w:val="000000" w:themeColor="text1"/>
          <w:lang w:val="en-US"/>
        </w:rPr>
        <w:t xml:space="preserve"> </w:t>
      </w:r>
    </w:p>
    <w:p w14:paraId="74A99742" w14:textId="77777777" w:rsidR="003E3C94" w:rsidRPr="0033502B" w:rsidRDefault="003E3C94" w:rsidP="0033502B">
      <w:pPr>
        <w:spacing w:after="0" w:line="240" w:lineRule="auto"/>
        <w:rPr>
          <w:rFonts w:ascii="Times New Roman" w:hAnsi="Times New Roman" w:cs="Times New Roman"/>
          <w:color w:val="000000" w:themeColor="text1"/>
          <w:lang w:val="en-US"/>
        </w:rPr>
      </w:pPr>
    </w:p>
    <w:p w14:paraId="291CAB41" w14:textId="219807FA" w:rsidR="00541B98" w:rsidRPr="0033502B" w:rsidRDefault="008507CE"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In Portugal</w:t>
      </w:r>
      <w:r w:rsidR="002E38C8"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 xml:space="preserve"> studies on</w:t>
      </w:r>
      <w:r w:rsidR="00C0313D" w:rsidRPr="0033502B">
        <w:rPr>
          <w:rFonts w:ascii="Times New Roman" w:hAnsi="Times New Roman" w:cs="Times New Roman"/>
          <w:color w:val="000000" w:themeColor="text1"/>
          <w:lang w:val="en-US"/>
        </w:rPr>
        <w:t xml:space="preserve"> health inequalities are sparse. Even so, </w:t>
      </w:r>
      <w:r w:rsidRPr="0033502B">
        <w:rPr>
          <w:rFonts w:ascii="Times New Roman" w:hAnsi="Times New Roman" w:cs="Times New Roman"/>
          <w:color w:val="000000" w:themeColor="text1"/>
          <w:lang w:val="en-US"/>
        </w:rPr>
        <w:t xml:space="preserve">several-fold differences in mortality and morbidity have been </w:t>
      </w:r>
      <w:r w:rsidR="002A77EC" w:rsidRPr="0033502B">
        <w:rPr>
          <w:rFonts w:ascii="Times New Roman" w:hAnsi="Times New Roman" w:cs="Times New Roman"/>
          <w:color w:val="000000" w:themeColor="text1"/>
          <w:lang w:val="en-US"/>
        </w:rPr>
        <w:t xml:space="preserve">identified </w:t>
      </w:r>
      <w:r w:rsidR="005A30B0" w:rsidRPr="0033502B">
        <w:rPr>
          <w:rFonts w:ascii="Times New Roman" w:hAnsi="Times New Roman" w:cs="Times New Roman"/>
          <w:color w:val="000000" w:themeColor="text1"/>
          <w:lang w:val="en-US"/>
        </w:rPr>
        <w:fldChar w:fldCharType="begin">
          <w:fldData xml:space="preserve">PEVuZE5vdGU+PENpdGU+PEF1dGhvcj5GZXJyZWlyYS1QaW50bzwvQXV0aG9yPjxZZWFyPjIwMTI8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=
</w:fldData>
        </w:fldChar>
      </w:r>
      <w:r w:rsidR="00661AA1" w:rsidRPr="0033502B">
        <w:rPr>
          <w:rFonts w:ascii="Times New Roman" w:hAnsi="Times New Roman" w:cs="Times New Roman"/>
          <w:color w:val="000000" w:themeColor="text1"/>
          <w:lang w:val="en-US"/>
        </w:rPr>
        <w:instrText xml:space="preserve"> ADDIN EN.CITE </w:instrText>
      </w:r>
      <w:r w:rsidR="00661AA1" w:rsidRPr="0033502B">
        <w:rPr>
          <w:rFonts w:ascii="Times New Roman" w:hAnsi="Times New Roman" w:cs="Times New Roman"/>
          <w:color w:val="000000" w:themeColor="text1"/>
          <w:lang w:val="en-US"/>
        </w:rPr>
        <w:fldChar w:fldCharType="begin">
          <w:fldData xml:space="preserve">PEVuZE5vdGU+PENpdGU+PEF1dGhvcj5GZXJyZWlyYS1QaW50bzwvQXV0aG9yPjxZZWFyPjIwMTI8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=
</w:fldData>
        </w:fldChar>
      </w:r>
      <w:r w:rsidR="00661AA1" w:rsidRPr="0033502B">
        <w:rPr>
          <w:rFonts w:ascii="Times New Roman" w:hAnsi="Times New Roman" w:cs="Times New Roman"/>
          <w:color w:val="000000" w:themeColor="text1"/>
          <w:lang w:val="en-US"/>
        </w:rPr>
        <w:instrText xml:space="preserve"> ADDIN EN.CITE.DATA </w:instrText>
      </w:r>
      <w:r w:rsidR="00661AA1" w:rsidRPr="0033502B">
        <w:rPr>
          <w:rFonts w:ascii="Times New Roman" w:hAnsi="Times New Roman" w:cs="Times New Roman"/>
          <w:color w:val="000000" w:themeColor="text1"/>
          <w:lang w:val="en-US"/>
        </w:rPr>
      </w:r>
      <w:r w:rsidR="00661AA1" w:rsidRPr="0033502B">
        <w:rPr>
          <w:rFonts w:ascii="Times New Roman" w:hAnsi="Times New Roman" w:cs="Times New Roman"/>
          <w:color w:val="000000" w:themeColor="text1"/>
          <w:lang w:val="en-US"/>
        </w:rPr>
        <w:fldChar w:fldCharType="end"/>
      </w:r>
      <w:r w:rsidR="005A30B0" w:rsidRPr="0033502B">
        <w:rPr>
          <w:rFonts w:ascii="Times New Roman" w:hAnsi="Times New Roman" w:cs="Times New Roman"/>
          <w:color w:val="000000" w:themeColor="text1"/>
          <w:lang w:val="en-US"/>
        </w:rPr>
      </w:r>
      <w:r w:rsidR="005A30B0" w:rsidRPr="0033502B">
        <w:rPr>
          <w:rFonts w:ascii="Times New Roman" w:hAnsi="Times New Roman" w:cs="Times New Roman"/>
          <w:color w:val="000000" w:themeColor="text1"/>
          <w:lang w:val="en-US"/>
        </w:rPr>
        <w:fldChar w:fldCharType="separate"/>
      </w:r>
      <w:r w:rsidR="00661AA1" w:rsidRPr="0033502B">
        <w:rPr>
          <w:rFonts w:ascii="Times New Roman" w:hAnsi="Times New Roman" w:cs="Times New Roman"/>
          <w:noProof/>
          <w:color w:val="000000" w:themeColor="text1"/>
          <w:lang w:val="en-US"/>
        </w:rPr>
        <w:t>(</w:t>
      </w:r>
      <w:hyperlink w:anchor="_ENREF_20" w:tooltip="Ferreira-Pinto, 2012 #281" w:history="1">
        <w:r w:rsidR="00057019" w:rsidRPr="0033502B">
          <w:rPr>
            <w:rFonts w:ascii="Times New Roman" w:hAnsi="Times New Roman" w:cs="Times New Roman"/>
            <w:noProof/>
            <w:color w:val="000000" w:themeColor="text1"/>
            <w:lang w:val="en-US"/>
          </w:rPr>
          <w:t>20-23</w:t>
        </w:r>
      </w:hyperlink>
      <w:r w:rsidR="00661AA1" w:rsidRPr="0033502B">
        <w:rPr>
          <w:rFonts w:ascii="Times New Roman" w:hAnsi="Times New Roman" w:cs="Times New Roman"/>
          <w:noProof/>
          <w:color w:val="000000" w:themeColor="text1"/>
          <w:lang w:val="en-US"/>
        </w:rPr>
        <w:t>)</w:t>
      </w:r>
      <w:r w:rsidR="005A30B0" w:rsidRPr="0033502B">
        <w:rPr>
          <w:rFonts w:ascii="Times New Roman" w:hAnsi="Times New Roman" w:cs="Times New Roman"/>
          <w:color w:val="000000" w:themeColor="text1"/>
          <w:lang w:val="en-US"/>
        </w:rPr>
        <w:fldChar w:fldCharType="end"/>
      </w:r>
      <w:r w:rsidRPr="0033502B">
        <w:rPr>
          <w:rFonts w:ascii="Times New Roman" w:hAnsi="Times New Roman" w:cs="Times New Roman"/>
          <w:color w:val="000000" w:themeColor="text1"/>
          <w:lang w:val="en-US"/>
        </w:rPr>
        <w:t xml:space="preserve">. </w:t>
      </w:r>
      <w:r w:rsidR="00EC5626" w:rsidRPr="0033502B">
        <w:rPr>
          <w:rFonts w:ascii="Times New Roman" w:hAnsi="Times New Roman" w:cs="Times New Roman"/>
          <w:color w:val="000000" w:themeColor="text1"/>
          <w:lang w:val="en-US"/>
        </w:rPr>
        <w:t>Nevertheless</w:t>
      </w:r>
      <w:r w:rsidRPr="0033502B">
        <w:rPr>
          <w:rFonts w:ascii="Times New Roman" w:hAnsi="Times New Roman" w:cs="Times New Roman"/>
          <w:color w:val="000000" w:themeColor="text1"/>
          <w:lang w:val="en-US"/>
        </w:rPr>
        <w:t xml:space="preserve">, the strong </w:t>
      </w:r>
      <w:r w:rsidR="005F1884" w:rsidRPr="0033502B">
        <w:rPr>
          <w:rFonts w:ascii="Times New Roman" w:hAnsi="Times New Roman" w:cs="Times New Roman"/>
          <w:color w:val="000000" w:themeColor="text1"/>
          <w:lang w:val="en-US"/>
        </w:rPr>
        <w:t>regional</w:t>
      </w:r>
      <w:r w:rsidRPr="0033502B">
        <w:rPr>
          <w:rFonts w:ascii="Times New Roman" w:hAnsi="Times New Roman" w:cs="Times New Roman"/>
          <w:color w:val="000000" w:themeColor="text1"/>
          <w:lang w:val="en-US"/>
        </w:rPr>
        <w:t xml:space="preserve"> differences in </w:t>
      </w:r>
      <w:r w:rsidR="00CE46FF" w:rsidRPr="0033502B">
        <w:rPr>
          <w:rFonts w:ascii="Times New Roman" w:hAnsi="Times New Roman" w:cs="Times New Roman"/>
          <w:color w:val="000000" w:themeColor="text1"/>
          <w:lang w:val="en-US"/>
        </w:rPr>
        <w:t>diseases</w:t>
      </w:r>
      <w:r w:rsidR="00BD0ECA" w:rsidRPr="0033502B">
        <w:rPr>
          <w:rFonts w:ascii="Times New Roman" w:hAnsi="Times New Roman" w:cs="Times New Roman"/>
          <w:color w:val="000000" w:themeColor="text1"/>
          <w:lang w:val="en-US"/>
        </w:rPr>
        <w:t>,</w:t>
      </w:r>
      <w:r w:rsidR="00327378" w:rsidRPr="0033502B">
        <w:rPr>
          <w:rFonts w:ascii="Times New Roman" w:hAnsi="Times New Roman" w:cs="Times New Roman"/>
          <w:color w:val="000000" w:themeColor="text1"/>
          <w:lang w:val="en-US"/>
        </w:rPr>
        <w:t xml:space="preserve"> such as </w:t>
      </w:r>
      <w:r w:rsidRPr="0033502B">
        <w:rPr>
          <w:rFonts w:ascii="Times New Roman" w:hAnsi="Times New Roman" w:cs="Times New Roman"/>
          <w:color w:val="000000" w:themeColor="text1"/>
          <w:lang w:val="en-US"/>
        </w:rPr>
        <w:t>coronary heart disease</w:t>
      </w:r>
      <w:r w:rsidR="00BD0ECA"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 xml:space="preserve"> remain </w:t>
      </w:r>
      <w:r w:rsidR="00CE46FF" w:rsidRPr="0033502B">
        <w:rPr>
          <w:rFonts w:ascii="Times New Roman" w:hAnsi="Times New Roman" w:cs="Times New Roman"/>
          <w:color w:val="000000" w:themeColor="text1"/>
          <w:lang w:val="en-US"/>
        </w:rPr>
        <w:t xml:space="preserve">partially unexplained, </w:t>
      </w:r>
      <w:r w:rsidR="00222ADF" w:rsidRPr="0033502B">
        <w:rPr>
          <w:rFonts w:ascii="Times New Roman" w:hAnsi="Times New Roman" w:cs="Times New Roman"/>
          <w:color w:val="000000" w:themeColor="text1"/>
          <w:lang w:val="en-US"/>
        </w:rPr>
        <w:t>possibly</w:t>
      </w:r>
      <w:r w:rsidR="00CE46FF" w:rsidRPr="0033502B">
        <w:rPr>
          <w:rFonts w:ascii="Times New Roman" w:hAnsi="Times New Roman" w:cs="Times New Roman"/>
          <w:color w:val="000000" w:themeColor="text1"/>
          <w:lang w:val="en-US"/>
        </w:rPr>
        <w:t xml:space="preserve"> due to the </w:t>
      </w:r>
      <w:r w:rsidR="00D53DE1" w:rsidRPr="0033502B">
        <w:rPr>
          <w:rFonts w:ascii="Times New Roman" w:hAnsi="Times New Roman" w:cs="Times New Roman"/>
          <w:color w:val="000000" w:themeColor="text1"/>
          <w:lang w:val="en-US"/>
        </w:rPr>
        <w:t xml:space="preserve">restricted </w:t>
      </w:r>
      <w:r w:rsidR="001B30DF" w:rsidRPr="0033502B">
        <w:rPr>
          <w:rFonts w:ascii="Times New Roman" w:hAnsi="Times New Roman" w:cs="Times New Roman"/>
          <w:color w:val="000000" w:themeColor="text1"/>
          <w:lang w:val="en-US"/>
        </w:rPr>
        <w:t xml:space="preserve">diversity </w:t>
      </w:r>
      <w:r w:rsidR="00CE46FF" w:rsidRPr="0033502B">
        <w:rPr>
          <w:rFonts w:ascii="Times New Roman" w:hAnsi="Times New Roman" w:cs="Times New Roman"/>
          <w:color w:val="000000" w:themeColor="text1"/>
          <w:lang w:val="en-US"/>
        </w:rPr>
        <w:t>(mostly economic and health resources) of the</w:t>
      </w:r>
      <w:r w:rsidR="00BD0ECA" w:rsidRPr="0033502B">
        <w:rPr>
          <w:rFonts w:ascii="Times New Roman" w:hAnsi="Times New Roman" w:cs="Times New Roman"/>
          <w:color w:val="000000" w:themeColor="text1"/>
          <w:lang w:val="en-US"/>
        </w:rPr>
        <w:t xml:space="preserve"> </w:t>
      </w:r>
      <w:r w:rsidR="00CE46FF" w:rsidRPr="0033502B">
        <w:rPr>
          <w:rFonts w:ascii="Times New Roman" w:hAnsi="Times New Roman" w:cs="Times New Roman"/>
          <w:color w:val="000000" w:themeColor="text1"/>
          <w:lang w:val="en-US"/>
        </w:rPr>
        <w:t>explanatory variables</w:t>
      </w:r>
      <w:r w:rsidR="00BD0ECA" w:rsidRPr="0033502B">
        <w:rPr>
          <w:rFonts w:ascii="Times New Roman" w:hAnsi="Times New Roman" w:cs="Times New Roman"/>
          <w:color w:val="000000" w:themeColor="text1"/>
          <w:lang w:val="en-US"/>
        </w:rPr>
        <w:t xml:space="preserve"> that have been </w:t>
      </w:r>
      <w:r w:rsidR="00241EB6" w:rsidRPr="0033502B">
        <w:rPr>
          <w:rFonts w:ascii="Times New Roman" w:hAnsi="Times New Roman" w:cs="Times New Roman"/>
          <w:color w:val="000000" w:themeColor="text1"/>
          <w:lang w:val="en-US"/>
        </w:rPr>
        <w:t>considered</w:t>
      </w:r>
      <w:r w:rsidR="00CE46FF" w:rsidRPr="0033502B">
        <w:rPr>
          <w:rFonts w:ascii="Times New Roman" w:hAnsi="Times New Roman" w:cs="Times New Roman"/>
          <w:color w:val="000000" w:themeColor="text1"/>
          <w:lang w:val="en-US"/>
        </w:rPr>
        <w:t xml:space="preserve"> </w:t>
      </w:r>
      <w:r w:rsidR="005A30B0" w:rsidRPr="0033502B">
        <w:rPr>
          <w:rFonts w:ascii="Times New Roman" w:hAnsi="Times New Roman" w:cs="Times New Roman"/>
          <w:color w:val="000000" w:themeColor="text1"/>
          <w:lang w:val="en-US"/>
        </w:rPr>
        <w:fldChar w:fldCharType="begin"/>
      </w:r>
      <w:r w:rsidR="00661AA1" w:rsidRPr="0033502B">
        <w:rPr>
          <w:rFonts w:ascii="Times New Roman" w:hAnsi="Times New Roman" w:cs="Times New Roman"/>
          <w:color w:val="000000" w:themeColor="text1"/>
          <w:lang w:val="en-US"/>
        </w:rPr>
        <w:instrText xml:space="preserve"> ADDIN EN.CITE &lt;EndNote&gt;&lt;Cite&gt;&lt;Author&gt;Ferreira-Pinto&lt;/Author&gt;&lt;Year&gt;2012&lt;/Year&gt;&lt;RecNum&gt;281&lt;/RecNum&gt;&lt;DisplayText&gt;(20)&lt;/DisplayText&gt;&lt;record&gt;&lt;rec-number&gt;281&lt;/rec-number&gt;&lt;foreign-keys&gt;&lt;key app="EN" db-id="ate9a0dt7ztx2xe9er8xw05uderwaddxxdd9"&gt;281&lt;/key&gt;&lt;/foreign-keys&gt;&lt;ref-type name="Journal Article"&gt;17&lt;/ref-type&gt;&lt;contributors&gt;&lt;authors&gt;&lt;author&gt;Ferreira-Pinto, L. M.&lt;/author&gt;&lt;author&gt;Rocha-Goncalves, F.&lt;/author&gt;&lt;author&gt;Teixeira-Pinto, A.&lt;/author&gt;&lt;/authors&gt;&lt;/contributors&gt;&lt;auth-address&gt;CINTESIS, Faculty of Medicine, University of Porto, Porto, Portugal.&lt;/auth-address&gt;&lt;titles&gt;&lt;title&gt;An ecological study on the geographic patterns of ischaemic heart disease in Portugal and its association with demography, economic factors and health resources distribution&lt;/title&gt;&lt;secondary-title&gt;BMJ Open&lt;/secondary-title&gt;&lt;alt-title&gt;BMJ open&lt;/alt-title&gt;&lt;/titles&gt;&lt;periodical&gt;&lt;full-title&gt;BMJ Open&lt;/full-title&gt;&lt;abbr-1&gt;BMJ open&lt;/abbr-1&gt;&lt;/periodical&gt;&lt;alt-periodical&gt;&lt;full-title&gt;BMJ Open&lt;/full-title&gt;&lt;abbr-1&gt;BMJ open&lt;/abbr-1&gt;&lt;/alt-periodical&gt;&lt;volume&gt;2&lt;/volume&gt;&lt;number&gt;4&lt;/number&gt;&lt;edition&gt;2012/07/05&lt;/edition&gt;&lt;dates&gt;&lt;year&gt;2012&lt;/year&gt;&lt;/dates&gt;&lt;isbn&gt;2044-6055 (Electronic)&lt;/isbn&gt;&lt;accession-num&gt;22761279&lt;/accession-num&gt;&lt;urls&gt;&lt;/urls&gt;&lt;custom2&gt;PMC3391373&lt;/custom2&gt;&lt;electronic-resource-num&gt;10.1136/bmjopen-2011-000595&lt;/electronic-resource-num&gt;&lt;remote-database-provider&gt;NLM&lt;/remote-database-provider&gt;&lt;language&gt;eng&lt;/language&gt;&lt;/record&gt;&lt;/Cite&gt;&lt;/EndNote&gt;</w:instrText>
      </w:r>
      <w:r w:rsidR="005A30B0" w:rsidRPr="0033502B">
        <w:rPr>
          <w:rFonts w:ascii="Times New Roman" w:hAnsi="Times New Roman" w:cs="Times New Roman"/>
          <w:color w:val="000000" w:themeColor="text1"/>
          <w:lang w:val="en-US"/>
        </w:rPr>
        <w:fldChar w:fldCharType="separate"/>
      </w:r>
      <w:r w:rsidR="00661AA1" w:rsidRPr="0033502B">
        <w:rPr>
          <w:rFonts w:ascii="Times New Roman" w:hAnsi="Times New Roman" w:cs="Times New Roman"/>
          <w:noProof/>
          <w:color w:val="000000" w:themeColor="text1"/>
          <w:lang w:val="en-US"/>
        </w:rPr>
        <w:t>(</w:t>
      </w:r>
      <w:hyperlink w:anchor="_ENREF_20" w:tooltip="Ferreira-Pinto, 2012 #281" w:history="1">
        <w:r w:rsidR="00057019" w:rsidRPr="0033502B">
          <w:rPr>
            <w:rFonts w:ascii="Times New Roman" w:hAnsi="Times New Roman" w:cs="Times New Roman"/>
            <w:noProof/>
            <w:color w:val="000000" w:themeColor="text1"/>
            <w:lang w:val="en-US"/>
          </w:rPr>
          <w:t>20</w:t>
        </w:r>
      </w:hyperlink>
      <w:r w:rsidR="00661AA1" w:rsidRPr="0033502B">
        <w:rPr>
          <w:rFonts w:ascii="Times New Roman" w:hAnsi="Times New Roman" w:cs="Times New Roman"/>
          <w:noProof/>
          <w:color w:val="000000" w:themeColor="text1"/>
          <w:lang w:val="en-US"/>
        </w:rPr>
        <w:t>)</w:t>
      </w:r>
      <w:r w:rsidR="005A30B0" w:rsidRPr="0033502B">
        <w:rPr>
          <w:rFonts w:ascii="Times New Roman" w:hAnsi="Times New Roman" w:cs="Times New Roman"/>
          <w:color w:val="000000" w:themeColor="text1"/>
          <w:lang w:val="en-US"/>
        </w:rPr>
        <w:fldChar w:fldCharType="end"/>
      </w:r>
      <w:r w:rsidRPr="0033502B">
        <w:rPr>
          <w:rFonts w:ascii="Times New Roman" w:hAnsi="Times New Roman" w:cs="Times New Roman"/>
          <w:color w:val="000000" w:themeColor="text1"/>
          <w:lang w:val="en-US"/>
        </w:rPr>
        <w:t xml:space="preserve">. </w:t>
      </w:r>
    </w:p>
    <w:p w14:paraId="4BE292C9" w14:textId="77777777" w:rsidR="003E3C94" w:rsidRPr="0033502B" w:rsidRDefault="003E3C94" w:rsidP="0033502B">
      <w:pPr>
        <w:spacing w:after="0" w:line="240" w:lineRule="auto"/>
        <w:rPr>
          <w:rFonts w:ascii="Times New Roman" w:hAnsi="Times New Roman" w:cs="Times New Roman"/>
          <w:color w:val="000000" w:themeColor="text1"/>
          <w:lang w:val="en-US"/>
        </w:rPr>
      </w:pPr>
    </w:p>
    <w:p w14:paraId="4E260F5F" w14:textId="1E2B3E2B" w:rsidR="008507CE" w:rsidRPr="0033502B" w:rsidRDefault="00064C86"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Based</w:t>
      </w:r>
      <w:r w:rsidR="00304D35" w:rsidRPr="0033502B">
        <w:rPr>
          <w:rFonts w:ascii="Times New Roman" w:hAnsi="Times New Roman" w:cs="Times New Roman"/>
          <w:color w:val="000000" w:themeColor="text1"/>
          <w:lang w:val="en-US"/>
        </w:rPr>
        <w:t xml:space="preserve"> on </w:t>
      </w:r>
      <w:r w:rsidR="006314C3" w:rsidRPr="0033502B">
        <w:rPr>
          <w:rFonts w:ascii="Times New Roman" w:hAnsi="Times New Roman" w:cs="Times New Roman"/>
          <w:color w:val="000000" w:themeColor="text1"/>
          <w:lang w:val="en-US"/>
        </w:rPr>
        <w:t xml:space="preserve">the </w:t>
      </w:r>
      <w:r w:rsidR="00304D35" w:rsidRPr="0033502B">
        <w:rPr>
          <w:rFonts w:ascii="Times New Roman" w:hAnsi="Times New Roman" w:cs="Times New Roman"/>
          <w:color w:val="000000" w:themeColor="text1"/>
          <w:lang w:val="en-US"/>
        </w:rPr>
        <w:t>research</w:t>
      </w:r>
      <w:r w:rsidR="005826AA" w:rsidRPr="0033502B">
        <w:rPr>
          <w:rFonts w:ascii="Times New Roman" w:hAnsi="Times New Roman" w:cs="Times New Roman"/>
          <w:color w:val="000000" w:themeColor="text1"/>
          <w:lang w:val="en-US"/>
        </w:rPr>
        <w:t xml:space="preserve"> from the UK and NZ</w:t>
      </w:r>
      <w:r w:rsidR="00304D35" w:rsidRPr="0033502B">
        <w:rPr>
          <w:rFonts w:ascii="Times New Roman" w:hAnsi="Times New Roman" w:cs="Times New Roman"/>
          <w:color w:val="000000" w:themeColor="text1"/>
          <w:lang w:val="en-US"/>
        </w:rPr>
        <w:t xml:space="preserve">, we aimed to develop a Portuguese measure of multiple environmental deprivation (PT-MEDIx). </w:t>
      </w:r>
      <w:r w:rsidR="005826AA" w:rsidRPr="0033502B">
        <w:rPr>
          <w:rFonts w:ascii="Times New Roman" w:hAnsi="Times New Roman" w:cs="Times New Roman"/>
          <w:color w:val="000000" w:themeColor="text1"/>
          <w:lang w:val="en-US"/>
        </w:rPr>
        <w:t>Our aim was also to assess how t</w:t>
      </w:r>
      <w:r w:rsidR="00E7586E" w:rsidRPr="0033502B">
        <w:rPr>
          <w:rFonts w:ascii="Times New Roman" w:hAnsi="Times New Roman" w:cs="Times New Roman"/>
          <w:color w:val="000000" w:themeColor="text1"/>
          <w:lang w:val="en-US"/>
        </w:rPr>
        <w:t>he</w:t>
      </w:r>
      <w:r w:rsidR="00807C5D" w:rsidRPr="0033502B">
        <w:rPr>
          <w:rFonts w:ascii="Times New Roman" w:hAnsi="Times New Roman" w:cs="Times New Roman"/>
          <w:color w:val="000000" w:themeColor="text1"/>
          <w:lang w:val="en-US"/>
        </w:rPr>
        <w:t xml:space="preserve"> choice of the environmental factors, datasets and methods of analysis </w:t>
      </w:r>
      <w:r w:rsidR="005826AA" w:rsidRPr="0033502B">
        <w:rPr>
          <w:rFonts w:ascii="Times New Roman" w:hAnsi="Times New Roman" w:cs="Times New Roman"/>
          <w:color w:val="000000" w:themeColor="text1"/>
          <w:lang w:val="en-US"/>
        </w:rPr>
        <w:t>should be</w:t>
      </w:r>
      <w:r w:rsidR="00807C5D" w:rsidRPr="0033502B">
        <w:rPr>
          <w:rFonts w:ascii="Times New Roman" w:hAnsi="Times New Roman" w:cs="Times New Roman"/>
          <w:color w:val="000000" w:themeColor="text1"/>
          <w:lang w:val="en-US"/>
        </w:rPr>
        <w:t xml:space="preserve"> adapted to the Portuguese </w:t>
      </w:r>
      <w:r w:rsidR="00E7586E" w:rsidRPr="0033502B">
        <w:rPr>
          <w:rFonts w:ascii="Times New Roman" w:hAnsi="Times New Roman" w:cs="Times New Roman"/>
          <w:color w:val="000000" w:themeColor="text1"/>
          <w:lang w:val="en-US"/>
        </w:rPr>
        <w:t>idiosyncrasies</w:t>
      </w:r>
      <w:r w:rsidR="00807C5D" w:rsidRPr="0033502B">
        <w:rPr>
          <w:rFonts w:ascii="Times New Roman" w:hAnsi="Times New Roman" w:cs="Times New Roman"/>
          <w:color w:val="000000" w:themeColor="text1"/>
          <w:lang w:val="en-US"/>
        </w:rPr>
        <w:t xml:space="preserve"> without compromising comparability. </w:t>
      </w:r>
      <w:r w:rsidR="001B30DF" w:rsidRPr="0033502B">
        <w:rPr>
          <w:rFonts w:ascii="Times New Roman" w:hAnsi="Times New Roman" w:cs="Times New Roman"/>
          <w:color w:val="000000" w:themeColor="text1"/>
          <w:lang w:val="en-US"/>
        </w:rPr>
        <w:t>This</w:t>
      </w:r>
      <w:r w:rsidR="005826AA" w:rsidRPr="0033502B">
        <w:rPr>
          <w:rFonts w:ascii="Times New Roman" w:hAnsi="Times New Roman" w:cs="Times New Roman"/>
          <w:color w:val="000000" w:themeColor="text1"/>
          <w:lang w:val="en-US"/>
        </w:rPr>
        <w:t xml:space="preserve"> paper describes how the PT-MEDIx was created, and how it is associated with risk of mortality in Portugal</w:t>
      </w:r>
      <w:r w:rsidR="00D52DF4" w:rsidRPr="0033502B">
        <w:rPr>
          <w:rFonts w:ascii="Times New Roman" w:hAnsi="Times New Roman" w:cs="Times New Roman"/>
          <w:color w:val="000000" w:themeColor="text1"/>
          <w:lang w:val="en-US"/>
        </w:rPr>
        <w:t>.</w:t>
      </w:r>
    </w:p>
    <w:p w14:paraId="25288E00" w14:textId="77777777" w:rsidR="003A363C" w:rsidRPr="0033502B" w:rsidRDefault="003A363C" w:rsidP="0033502B">
      <w:pPr>
        <w:spacing w:after="0" w:line="240" w:lineRule="auto"/>
        <w:rPr>
          <w:rFonts w:ascii="Times New Roman" w:hAnsi="Times New Roman" w:cs="Times New Roman"/>
          <w:b/>
          <w:color w:val="000000" w:themeColor="text1"/>
          <w:lang w:val="en-US"/>
        </w:rPr>
      </w:pPr>
    </w:p>
    <w:p w14:paraId="1FDC4B5A" w14:textId="77777777" w:rsidR="003A0AFD" w:rsidRPr="0033502B" w:rsidRDefault="006A68C5" w:rsidP="0033502B">
      <w:pPr>
        <w:spacing w:after="0" w:line="240" w:lineRule="auto"/>
        <w:rPr>
          <w:rFonts w:ascii="Times New Roman" w:hAnsi="Times New Roman" w:cs="Times New Roman"/>
          <w:b/>
          <w:color w:val="000000" w:themeColor="text1"/>
          <w:lang w:val="en-US"/>
        </w:rPr>
      </w:pPr>
      <w:r w:rsidRPr="0033502B">
        <w:rPr>
          <w:rFonts w:ascii="Times New Roman" w:hAnsi="Times New Roman" w:cs="Times New Roman"/>
          <w:b/>
          <w:color w:val="000000" w:themeColor="text1"/>
          <w:lang w:val="en-US"/>
        </w:rPr>
        <w:t>Methods</w:t>
      </w:r>
    </w:p>
    <w:p w14:paraId="61437BC2" w14:textId="77777777" w:rsidR="002A77EC" w:rsidRPr="0033502B" w:rsidRDefault="002A77EC" w:rsidP="0033502B">
      <w:pPr>
        <w:spacing w:after="0" w:line="240" w:lineRule="auto"/>
        <w:rPr>
          <w:rFonts w:ascii="Times New Roman" w:hAnsi="Times New Roman" w:cs="Times New Roman"/>
          <w:b/>
          <w:color w:val="000000" w:themeColor="text1"/>
          <w:lang w:val="en-US"/>
        </w:rPr>
      </w:pPr>
    </w:p>
    <w:p w14:paraId="74EFA6ED" w14:textId="021572DF" w:rsidR="003A0AFD" w:rsidRPr="0033502B" w:rsidRDefault="00EF2F9A"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T</w:t>
      </w:r>
      <w:r w:rsidR="003A0AFD" w:rsidRPr="0033502B">
        <w:rPr>
          <w:rFonts w:ascii="Times New Roman" w:hAnsi="Times New Roman" w:cs="Times New Roman"/>
          <w:color w:val="000000" w:themeColor="text1"/>
          <w:lang w:val="en-US"/>
        </w:rPr>
        <w:t xml:space="preserve">he development of </w:t>
      </w:r>
      <w:r w:rsidR="00D74CC1" w:rsidRPr="0033502B">
        <w:rPr>
          <w:rFonts w:ascii="Times New Roman" w:hAnsi="Times New Roman" w:cs="Times New Roman"/>
          <w:color w:val="000000" w:themeColor="text1"/>
          <w:lang w:val="en-US"/>
        </w:rPr>
        <w:t>PT-MEDIx</w:t>
      </w:r>
      <w:r w:rsidR="003A0AFD" w:rsidRPr="0033502B">
        <w:rPr>
          <w:rFonts w:ascii="Times New Roman" w:hAnsi="Times New Roman" w:cs="Times New Roman"/>
          <w:color w:val="000000" w:themeColor="text1"/>
          <w:lang w:val="en-US"/>
        </w:rPr>
        <w:t xml:space="preserve"> </w:t>
      </w:r>
      <w:r w:rsidR="00ED1DF2" w:rsidRPr="0033502B">
        <w:rPr>
          <w:rFonts w:ascii="Times New Roman" w:hAnsi="Times New Roman" w:cs="Times New Roman"/>
          <w:color w:val="000000" w:themeColor="text1"/>
          <w:lang w:val="en-US"/>
        </w:rPr>
        <w:t>followed</w:t>
      </w:r>
      <w:r w:rsidR="003A0AFD"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 xml:space="preserve">the precedent set by the UK and NZ </w:t>
      </w:r>
      <w:r w:rsidR="00767436" w:rsidRPr="0033502B">
        <w:rPr>
          <w:rFonts w:ascii="Times New Roman" w:hAnsi="Times New Roman" w:cs="Times New Roman"/>
          <w:color w:val="000000" w:themeColor="text1"/>
          <w:lang w:val="en-US"/>
        </w:rPr>
        <w:t>indexes</w:t>
      </w:r>
      <w:r w:rsidR="00D74CC1" w:rsidRPr="0033502B">
        <w:rPr>
          <w:rFonts w:ascii="Times New Roman" w:hAnsi="Times New Roman" w:cs="Times New Roman"/>
          <w:color w:val="000000" w:themeColor="text1"/>
          <w:lang w:val="en-US"/>
        </w:rPr>
        <w:t>, and therefore had</w:t>
      </w:r>
      <w:r w:rsidRPr="0033502B">
        <w:rPr>
          <w:rFonts w:ascii="Times New Roman" w:hAnsi="Times New Roman" w:cs="Times New Roman"/>
          <w:color w:val="000000" w:themeColor="text1"/>
          <w:lang w:val="en-US"/>
        </w:rPr>
        <w:t xml:space="preserve"> </w:t>
      </w:r>
      <w:r w:rsidR="003A0AFD" w:rsidRPr="0033502B">
        <w:rPr>
          <w:rFonts w:ascii="Times New Roman" w:hAnsi="Times New Roman" w:cs="Times New Roman"/>
          <w:color w:val="000000" w:themeColor="text1"/>
          <w:lang w:val="en-US"/>
        </w:rPr>
        <w:t xml:space="preserve">four </w:t>
      </w:r>
      <w:r w:rsidR="009A46E5" w:rsidRPr="0033502B">
        <w:rPr>
          <w:rFonts w:ascii="Times New Roman" w:hAnsi="Times New Roman" w:cs="Times New Roman"/>
          <w:color w:val="000000" w:themeColor="text1"/>
          <w:lang w:val="en-US"/>
        </w:rPr>
        <w:t>stages</w:t>
      </w:r>
      <w:r w:rsidR="00BC79AE" w:rsidRPr="0033502B">
        <w:rPr>
          <w:rFonts w:ascii="Times New Roman" w:hAnsi="Times New Roman" w:cs="Times New Roman"/>
          <w:color w:val="000000" w:themeColor="text1"/>
          <w:lang w:val="en-US"/>
        </w:rPr>
        <w:t xml:space="preserve"> </w:t>
      </w:r>
      <w:r w:rsidR="005A30B0" w:rsidRPr="0033502B">
        <w:rPr>
          <w:rFonts w:ascii="Times New Roman" w:hAnsi="Times New Roman" w:cs="Times New Roman"/>
          <w:color w:val="000000" w:themeColor="text1"/>
          <w:lang w:val="en-US"/>
        </w:rPr>
        <w:fldChar w:fldCharType="begin">
          <w:fldData xml:space="preserve">PEVuZE5vdGU+PENpdGU+PEF1dGhvcj5QZWFyY2U8L0F1dGhvcj48WWVhcj4yMDExPC9ZZWFyPjxS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</w:fldData>
        </w:fldChar>
      </w:r>
      <w:r w:rsidR="00661AA1" w:rsidRPr="0033502B">
        <w:rPr>
          <w:rFonts w:ascii="Times New Roman" w:hAnsi="Times New Roman" w:cs="Times New Roman"/>
          <w:color w:val="000000" w:themeColor="text1"/>
          <w:lang w:val="en-US"/>
        </w:rPr>
        <w:instrText xml:space="preserve"> ADDIN EN.CITE </w:instrText>
      </w:r>
      <w:r w:rsidR="00661AA1" w:rsidRPr="0033502B">
        <w:rPr>
          <w:rFonts w:ascii="Times New Roman" w:hAnsi="Times New Roman" w:cs="Times New Roman"/>
          <w:color w:val="000000" w:themeColor="text1"/>
          <w:lang w:val="en-US"/>
        </w:rPr>
        <w:fldChar w:fldCharType="begin">
          <w:fldData xml:space="preserve">PEVuZE5vdGU+PENpdGU+PEF1dGhvcj5QZWFyY2U8L0F1dGhvcj48WWVhcj4yMDExPC9ZZWFyPjxS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</w:fldData>
        </w:fldChar>
      </w:r>
      <w:r w:rsidR="00661AA1" w:rsidRPr="0033502B">
        <w:rPr>
          <w:rFonts w:ascii="Times New Roman" w:hAnsi="Times New Roman" w:cs="Times New Roman"/>
          <w:color w:val="000000" w:themeColor="text1"/>
          <w:lang w:val="en-US"/>
        </w:rPr>
        <w:instrText xml:space="preserve"> ADDIN EN.CITE.DATA </w:instrText>
      </w:r>
      <w:r w:rsidR="00661AA1" w:rsidRPr="0033502B">
        <w:rPr>
          <w:rFonts w:ascii="Times New Roman" w:hAnsi="Times New Roman" w:cs="Times New Roman"/>
          <w:color w:val="000000" w:themeColor="text1"/>
          <w:lang w:val="en-US"/>
        </w:rPr>
      </w:r>
      <w:r w:rsidR="00661AA1" w:rsidRPr="0033502B">
        <w:rPr>
          <w:rFonts w:ascii="Times New Roman" w:hAnsi="Times New Roman" w:cs="Times New Roman"/>
          <w:color w:val="000000" w:themeColor="text1"/>
          <w:lang w:val="en-US"/>
        </w:rPr>
        <w:fldChar w:fldCharType="end"/>
      </w:r>
      <w:r w:rsidR="005A30B0" w:rsidRPr="0033502B">
        <w:rPr>
          <w:rFonts w:ascii="Times New Roman" w:hAnsi="Times New Roman" w:cs="Times New Roman"/>
          <w:color w:val="000000" w:themeColor="text1"/>
          <w:lang w:val="en-US"/>
        </w:rPr>
      </w:r>
      <w:r w:rsidR="005A30B0" w:rsidRPr="0033502B">
        <w:rPr>
          <w:rFonts w:ascii="Times New Roman" w:hAnsi="Times New Roman" w:cs="Times New Roman"/>
          <w:color w:val="000000" w:themeColor="text1"/>
          <w:lang w:val="en-US"/>
        </w:rPr>
        <w:fldChar w:fldCharType="separate"/>
      </w:r>
      <w:r w:rsidR="00757D37" w:rsidRPr="0033502B">
        <w:rPr>
          <w:rFonts w:ascii="Times New Roman" w:hAnsi="Times New Roman" w:cs="Times New Roman"/>
          <w:noProof/>
          <w:color w:val="000000" w:themeColor="text1"/>
          <w:lang w:val="en-US"/>
        </w:rPr>
        <w:t>(</w:t>
      </w:r>
      <w:hyperlink w:anchor="_ENREF_12" w:tooltip="Shortt, 2011 #280" w:history="1">
        <w:r w:rsidR="00057019" w:rsidRPr="0033502B">
          <w:rPr>
            <w:rFonts w:ascii="Times New Roman" w:hAnsi="Times New Roman" w:cs="Times New Roman"/>
            <w:noProof/>
            <w:color w:val="000000" w:themeColor="text1"/>
            <w:lang w:val="en-US"/>
          </w:rPr>
          <w:t>12-17</w:t>
        </w:r>
      </w:hyperlink>
      <w:r w:rsidR="00757D37" w:rsidRPr="0033502B">
        <w:rPr>
          <w:rFonts w:ascii="Times New Roman" w:hAnsi="Times New Roman" w:cs="Times New Roman"/>
          <w:noProof/>
          <w:color w:val="000000" w:themeColor="text1"/>
          <w:lang w:val="en-US"/>
        </w:rPr>
        <w:t>)</w:t>
      </w:r>
      <w:r w:rsidR="005A30B0" w:rsidRPr="0033502B">
        <w:rPr>
          <w:rFonts w:ascii="Times New Roman" w:hAnsi="Times New Roman" w:cs="Times New Roman"/>
          <w:color w:val="000000" w:themeColor="text1"/>
          <w:lang w:val="en-US"/>
        </w:rPr>
        <w:fldChar w:fldCharType="end"/>
      </w:r>
      <w:r w:rsidR="003A0AFD" w:rsidRPr="0033502B">
        <w:rPr>
          <w:rFonts w:ascii="Times New Roman" w:hAnsi="Times New Roman" w:cs="Times New Roman"/>
          <w:color w:val="000000" w:themeColor="text1"/>
          <w:lang w:val="en-US"/>
        </w:rPr>
        <w:t>:</w:t>
      </w:r>
    </w:p>
    <w:p w14:paraId="28E3D00E" w14:textId="77777777" w:rsidR="007525FD" w:rsidRPr="0033502B" w:rsidRDefault="007525FD" w:rsidP="0033502B">
      <w:pPr>
        <w:spacing w:after="0" w:line="240" w:lineRule="auto"/>
        <w:rPr>
          <w:rFonts w:ascii="Times New Roman" w:hAnsi="Times New Roman" w:cs="Times New Roman"/>
          <w:color w:val="000000" w:themeColor="text1"/>
          <w:lang w:val="en-US"/>
        </w:rPr>
      </w:pPr>
    </w:p>
    <w:p w14:paraId="46B16999" w14:textId="77777777" w:rsidR="003A0AFD" w:rsidRPr="0033502B" w:rsidRDefault="003A0AFD" w:rsidP="0033502B">
      <w:pPr>
        <w:pStyle w:val="ListParagraph"/>
        <w:numPr>
          <w:ilvl w:val="0"/>
          <w:numId w:val="1"/>
        </w:num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 xml:space="preserve">Identify </w:t>
      </w:r>
      <w:r w:rsidR="009A46E5" w:rsidRPr="0033502B">
        <w:rPr>
          <w:rFonts w:ascii="Times New Roman" w:hAnsi="Times New Roman" w:cs="Times New Roman"/>
          <w:color w:val="000000" w:themeColor="text1"/>
          <w:lang w:val="en-US"/>
        </w:rPr>
        <w:t>health-relevant environmental factors for Portugal;</w:t>
      </w:r>
    </w:p>
    <w:p w14:paraId="1F2CFB7C" w14:textId="5987C4B3" w:rsidR="003A0AFD" w:rsidRPr="0033502B" w:rsidRDefault="003A0AFD" w:rsidP="0033502B">
      <w:pPr>
        <w:pStyle w:val="ListParagraph"/>
        <w:numPr>
          <w:ilvl w:val="0"/>
          <w:numId w:val="1"/>
        </w:num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A</w:t>
      </w:r>
      <w:r w:rsidR="009A46E5" w:rsidRPr="0033502B">
        <w:rPr>
          <w:rFonts w:ascii="Times New Roman" w:hAnsi="Times New Roman" w:cs="Times New Roman"/>
          <w:color w:val="000000" w:themeColor="text1"/>
          <w:lang w:val="en-US"/>
        </w:rPr>
        <w:t>cquire</w:t>
      </w:r>
      <w:r w:rsidRPr="0033502B">
        <w:rPr>
          <w:rFonts w:ascii="Times New Roman" w:hAnsi="Times New Roman" w:cs="Times New Roman"/>
          <w:color w:val="000000" w:themeColor="text1"/>
          <w:lang w:val="en-US"/>
        </w:rPr>
        <w:t xml:space="preserve"> and </w:t>
      </w:r>
      <w:r w:rsidR="00D74CC1" w:rsidRPr="0033502B">
        <w:rPr>
          <w:rFonts w:ascii="Times New Roman" w:hAnsi="Times New Roman" w:cs="Times New Roman"/>
          <w:color w:val="000000" w:themeColor="text1"/>
          <w:lang w:val="en-US"/>
        </w:rPr>
        <w:t>prepare</w:t>
      </w:r>
      <w:r w:rsidRPr="0033502B">
        <w:rPr>
          <w:rFonts w:ascii="Times New Roman" w:hAnsi="Times New Roman" w:cs="Times New Roman"/>
          <w:color w:val="000000" w:themeColor="text1"/>
          <w:lang w:val="en-US"/>
        </w:rPr>
        <w:t xml:space="preserve"> data</w:t>
      </w:r>
      <w:r w:rsidR="009A46E5" w:rsidRPr="0033502B">
        <w:rPr>
          <w:rFonts w:ascii="Times New Roman" w:hAnsi="Times New Roman" w:cs="Times New Roman"/>
          <w:color w:val="000000" w:themeColor="text1"/>
          <w:lang w:val="en-US"/>
        </w:rPr>
        <w:t>sets</w:t>
      </w:r>
      <w:r w:rsidRPr="0033502B">
        <w:rPr>
          <w:rFonts w:ascii="Times New Roman" w:hAnsi="Times New Roman" w:cs="Times New Roman"/>
          <w:color w:val="000000" w:themeColor="text1"/>
          <w:lang w:val="en-US"/>
        </w:rPr>
        <w:t xml:space="preserve"> </w:t>
      </w:r>
      <w:r w:rsidR="003B6E8E" w:rsidRPr="0033502B">
        <w:rPr>
          <w:rFonts w:ascii="Times New Roman" w:hAnsi="Times New Roman" w:cs="Times New Roman"/>
          <w:color w:val="000000" w:themeColor="text1"/>
          <w:lang w:val="en-US"/>
        </w:rPr>
        <w:t>of such</w:t>
      </w:r>
      <w:r w:rsidR="009A46E5" w:rsidRPr="0033502B">
        <w:rPr>
          <w:rFonts w:ascii="Times New Roman" w:hAnsi="Times New Roman" w:cs="Times New Roman"/>
          <w:color w:val="000000" w:themeColor="text1"/>
          <w:lang w:val="en-US"/>
        </w:rPr>
        <w:t xml:space="preserve"> environmental factors;</w:t>
      </w:r>
    </w:p>
    <w:p w14:paraId="1BB882EA" w14:textId="4891F89E" w:rsidR="003A0AFD" w:rsidRPr="0033502B" w:rsidRDefault="009A46E5" w:rsidP="0033502B">
      <w:pPr>
        <w:pStyle w:val="ListParagraph"/>
        <w:numPr>
          <w:ilvl w:val="0"/>
          <w:numId w:val="1"/>
        </w:num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Test</w:t>
      </w:r>
      <w:r w:rsidR="00165135" w:rsidRPr="0033502B">
        <w:rPr>
          <w:rFonts w:ascii="Times New Roman" w:hAnsi="Times New Roman" w:cs="Times New Roman"/>
          <w:color w:val="000000" w:themeColor="text1"/>
          <w:lang w:val="en-US"/>
        </w:rPr>
        <w:t xml:space="preserve"> associations between </w:t>
      </w:r>
      <w:r w:rsidR="00D74CC1" w:rsidRPr="0033502B">
        <w:rPr>
          <w:rFonts w:ascii="Times New Roman" w:hAnsi="Times New Roman" w:cs="Times New Roman"/>
          <w:color w:val="000000" w:themeColor="text1"/>
          <w:lang w:val="en-US"/>
        </w:rPr>
        <w:t xml:space="preserve">the </w:t>
      </w:r>
      <w:r w:rsidR="00165135" w:rsidRPr="0033502B">
        <w:rPr>
          <w:rFonts w:ascii="Times New Roman" w:hAnsi="Times New Roman" w:cs="Times New Roman"/>
          <w:color w:val="000000" w:themeColor="text1"/>
          <w:lang w:val="en-US"/>
        </w:rPr>
        <w:t>environmental factors and health</w:t>
      </w:r>
      <w:r w:rsidRPr="0033502B">
        <w:rPr>
          <w:rFonts w:ascii="Times New Roman" w:hAnsi="Times New Roman" w:cs="Times New Roman"/>
          <w:color w:val="000000" w:themeColor="text1"/>
          <w:lang w:val="en-US"/>
        </w:rPr>
        <w:t>;</w:t>
      </w:r>
    </w:p>
    <w:p w14:paraId="10830DB2" w14:textId="77777777" w:rsidR="00165135" w:rsidRPr="0033502B" w:rsidRDefault="009A46E5" w:rsidP="0033502B">
      <w:pPr>
        <w:pStyle w:val="ListParagraph"/>
        <w:numPr>
          <w:ilvl w:val="0"/>
          <w:numId w:val="1"/>
        </w:num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Construct</w:t>
      </w:r>
      <w:r w:rsidR="00333F3A" w:rsidRPr="0033502B">
        <w:rPr>
          <w:rFonts w:ascii="Times New Roman" w:hAnsi="Times New Roman" w:cs="Times New Roman"/>
          <w:color w:val="000000" w:themeColor="text1"/>
          <w:lang w:val="en-US"/>
        </w:rPr>
        <w:t xml:space="preserve"> the summary measure and assess its associations with health.</w:t>
      </w:r>
    </w:p>
    <w:p w14:paraId="0EB13278" w14:textId="77777777" w:rsidR="007525FD" w:rsidRPr="0033502B" w:rsidRDefault="007525FD" w:rsidP="0033502B">
      <w:pPr>
        <w:spacing w:after="0" w:line="240" w:lineRule="auto"/>
        <w:rPr>
          <w:rFonts w:ascii="Times New Roman" w:hAnsi="Times New Roman" w:cs="Times New Roman"/>
          <w:color w:val="000000" w:themeColor="text1"/>
          <w:lang w:val="en-US"/>
        </w:rPr>
      </w:pPr>
    </w:p>
    <w:p w14:paraId="3EE9E00A" w14:textId="62483873" w:rsidR="00165135" w:rsidRPr="0033502B" w:rsidRDefault="003B6E8E" w:rsidP="0033502B">
      <w:pPr>
        <w:autoSpaceDE w:val="0"/>
        <w:autoSpaceDN w:val="0"/>
        <w:adjustRightInd w:val="0"/>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The</w:t>
      </w:r>
      <w:r w:rsidR="00EF2F9A" w:rsidRPr="0033502B">
        <w:rPr>
          <w:rFonts w:ascii="Times New Roman" w:hAnsi="Times New Roman" w:cs="Times New Roman"/>
          <w:color w:val="000000" w:themeColor="text1"/>
          <w:lang w:val="en-US"/>
        </w:rPr>
        <w:t xml:space="preserve"> term </w:t>
      </w:r>
      <w:r w:rsidR="00F42EB6" w:rsidRPr="0033502B">
        <w:rPr>
          <w:rFonts w:ascii="Times New Roman" w:hAnsi="Times New Roman" w:cs="Times New Roman"/>
          <w:i/>
          <w:color w:val="000000" w:themeColor="text1"/>
          <w:lang w:val="en-US"/>
        </w:rPr>
        <w:t>env</w:t>
      </w:r>
      <w:r w:rsidR="004C2FED" w:rsidRPr="0033502B">
        <w:rPr>
          <w:rFonts w:ascii="Times New Roman" w:hAnsi="Times New Roman" w:cs="Times New Roman"/>
          <w:i/>
          <w:color w:val="000000" w:themeColor="text1"/>
          <w:lang w:val="en-US"/>
        </w:rPr>
        <w:t>ironm</w:t>
      </w:r>
      <w:r w:rsidR="0000273E" w:rsidRPr="0033502B">
        <w:rPr>
          <w:rFonts w:ascii="Times New Roman" w:hAnsi="Times New Roman" w:cs="Times New Roman"/>
          <w:i/>
          <w:color w:val="000000" w:themeColor="text1"/>
          <w:lang w:val="en-US"/>
        </w:rPr>
        <w:t>ental deprivation</w:t>
      </w:r>
      <w:r w:rsidR="00EF2F9A" w:rsidRPr="0033502B">
        <w:rPr>
          <w:rFonts w:ascii="Times New Roman" w:hAnsi="Times New Roman" w:cs="Times New Roman"/>
          <w:color w:val="000000" w:themeColor="text1"/>
          <w:lang w:val="en-US"/>
        </w:rPr>
        <w:t xml:space="preserve"> </w:t>
      </w:r>
      <w:r w:rsidR="0000273E" w:rsidRPr="0033502B">
        <w:rPr>
          <w:rFonts w:ascii="Times New Roman" w:hAnsi="Times New Roman" w:cs="Times New Roman"/>
          <w:color w:val="000000" w:themeColor="text1"/>
          <w:lang w:val="en-US"/>
        </w:rPr>
        <w:t>refer</w:t>
      </w:r>
      <w:r w:rsidRPr="0033502B">
        <w:rPr>
          <w:rFonts w:ascii="Times New Roman" w:hAnsi="Times New Roman" w:cs="Times New Roman"/>
          <w:color w:val="000000" w:themeColor="text1"/>
          <w:lang w:val="en-US"/>
        </w:rPr>
        <w:t>s</w:t>
      </w:r>
      <w:r w:rsidR="0000273E" w:rsidRPr="0033502B">
        <w:rPr>
          <w:rFonts w:ascii="Times New Roman" w:hAnsi="Times New Roman" w:cs="Times New Roman"/>
          <w:color w:val="000000" w:themeColor="text1"/>
          <w:lang w:val="en-US"/>
        </w:rPr>
        <w:t xml:space="preserve"> to</w:t>
      </w:r>
      <w:r w:rsidR="00E57F80" w:rsidRPr="0033502B">
        <w:rPr>
          <w:rFonts w:ascii="Times New Roman" w:hAnsi="Times New Roman" w:cs="Times New Roman"/>
          <w:color w:val="000000" w:themeColor="text1"/>
          <w:lang w:val="en-US"/>
        </w:rPr>
        <w:t xml:space="preserve"> </w:t>
      </w:r>
      <w:r w:rsidR="0082224F" w:rsidRPr="0033502B">
        <w:rPr>
          <w:rFonts w:ascii="Times New Roman" w:hAnsi="Times New Roman" w:cs="Times New Roman"/>
          <w:color w:val="000000" w:themeColor="text1"/>
          <w:lang w:val="en-US"/>
        </w:rPr>
        <w:t>physical environment that surrounds population and</w:t>
      </w:r>
      <w:r w:rsidR="00E57F80" w:rsidRPr="0033502B">
        <w:rPr>
          <w:rFonts w:ascii="Times New Roman" w:hAnsi="Times New Roman" w:cs="Times New Roman"/>
          <w:color w:val="000000" w:themeColor="text1"/>
          <w:lang w:val="en-US"/>
        </w:rPr>
        <w:t xml:space="preserve"> that includes external physical</w:t>
      </w:r>
      <w:r w:rsidR="0082224F" w:rsidRPr="0033502B">
        <w:rPr>
          <w:rFonts w:ascii="Times New Roman" w:hAnsi="Times New Roman" w:cs="Times New Roman"/>
          <w:color w:val="000000" w:themeColor="text1"/>
          <w:lang w:val="en-US"/>
        </w:rPr>
        <w:t xml:space="preserve"> (e.g. </w:t>
      </w:r>
      <w:r w:rsidR="00C047A5" w:rsidRPr="0033502B">
        <w:rPr>
          <w:rFonts w:ascii="Times New Roman" w:hAnsi="Times New Roman" w:cs="Times New Roman"/>
          <w:color w:val="000000" w:themeColor="text1"/>
          <w:lang w:val="en-US"/>
        </w:rPr>
        <w:t>climate)</w:t>
      </w:r>
      <w:r w:rsidR="00E57F80" w:rsidRPr="0033502B">
        <w:rPr>
          <w:rFonts w:ascii="Times New Roman" w:hAnsi="Times New Roman" w:cs="Times New Roman"/>
          <w:color w:val="000000" w:themeColor="text1"/>
          <w:lang w:val="en-US"/>
        </w:rPr>
        <w:t xml:space="preserve">, chemical </w:t>
      </w:r>
      <w:r w:rsidR="0082224F" w:rsidRPr="0033502B">
        <w:rPr>
          <w:rFonts w:ascii="Times New Roman" w:hAnsi="Times New Roman" w:cs="Times New Roman"/>
          <w:color w:val="000000" w:themeColor="text1"/>
          <w:lang w:val="en-US"/>
        </w:rPr>
        <w:t xml:space="preserve">(e.g. pollution) </w:t>
      </w:r>
      <w:r w:rsidR="00E57F80" w:rsidRPr="0033502B">
        <w:rPr>
          <w:rFonts w:ascii="Times New Roman" w:hAnsi="Times New Roman" w:cs="Times New Roman"/>
          <w:color w:val="000000" w:themeColor="text1"/>
          <w:lang w:val="en-US"/>
        </w:rPr>
        <w:t xml:space="preserve">and biological </w:t>
      </w:r>
      <w:r w:rsidR="0082224F" w:rsidRPr="0033502B">
        <w:rPr>
          <w:rFonts w:ascii="Times New Roman" w:hAnsi="Times New Roman" w:cs="Times New Roman"/>
          <w:color w:val="000000" w:themeColor="text1"/>
          <w:lang w:val="en-US"/>
        </w:rPr>
        <w:t xml:space="preserve">(e.g. greenness) </w:t>
      </w:r>
      <w:r w:rsidR="00E57F80" w:rsidRPr="0033502B">
        <w:rPr>
          <w:rFonts w:ascii="Times New Roman" w:hAnsi="Times New Roman" w:cs="Times New Roman"/>
          <w:color w:val="000000" w:themeColor="text1"/>
          <w:lang w:val="en-US"/>
        </w:rPr>
        <w:t>factors</w:t>
      </w:r>
      <w:r w:rsidR="00F954E9" w:rsidRPr="0033502B">
        <w:rPr>
          <w:rFonts w:ascii="Times New Roman" w:hAnsi="Times New Roman" w:cs="Times New Roman"/>
          <w:color w:val="000000" w:themeColor="text1"/>
          <w:lang w:val="en-US"/>
        </w:rPr>
        <w:t>;</w:t>
      </w:r>
      <w:r w:rsidR="00DD2CB5" w:rsidRPr="0033502B">
        <w:rPr>
          <w:rFonts w:ascii="Times New Roman" w:hAnsi="Times New Roman" w:cs="Times New Roman"/>
          <w:color w:val="000000" w:themeColor="text1"/>
          <w:lang w:val="en-US"/>
        </w:rPr>
        <w:t xml:space="preserve"> social and cultural factors</w:t>
      </w:r>
      <w:r w:rsidR="00F954E9" w:rsidRPr="0033502B">
        <w:rPr>
          <w:rFonts w:ascii="Times New Roman" w:hAnsi="Times New Roman" w:cs="Times New Roman"/>
          <w:color w:val="000000" w:themeColor="text1"/>
          <w:lang w:val="en-US"/>
        </w:rPr>
        <w:t xml:space="preserve"> were excluded</w:t>
      </w:r>
      <w:r w:rsidR="00FF3054" w:rsidRPr="0033502B">
        <w:rPr>
          <w:rFonts w:ascii="Times New Roman" w:hAnsi="Times New Roman" w:cs="Times New Roman"/>
          <w:color w:val="000000" w:themeColor="text1"/>
          <w:lang w:val="en-US"/>
        </w:rPr>
        <w:t xml:space="preserve"> </w:t>
      </w:r>
      <w:r w:rsidR="00E57F80" w:rsidRPr="0033502B">
        <w:rPr>
          <w:rFonts w:ascii="Times New Roman" w:hAnsi="Times New Roman" w:cs="Times New Roman"/>
          <w:color w:val="000000" w:themeColor="text1"/>
          <w:lang w:val="en-US"/>
        </w:rPr>
        <w:fldChar w:fldCharType="begin"/>
      </w:r>
      <w:r w:rsidR="00661AA1" w:rsidRPr="0033502B">
        <w:rPr>
          <w:rFonts w:ascii="Times New Roman" w:hAnsi="Times New Roman" w:cs="Times New Roman"/>
          <w:color w:val="000000" w:themeColor="text1"/>
          <w:lang w:val="en-US"/>
        </w:rPr>
        <w:instrText xml:space="preserve"> ADDIN EN.CITE &lt;EndNote&gt;&lt;Cite&gt;&lt;Author&gt;Richardson&lt;/Author&gt;&lt;Year&gt;2009&lt;/Year&gt;&lt;RecNum&gt;283&lt;/RecNum&gt;&lt;DisplayText&gt;(13)&lt;/DisplayText&gt;&lt;record&gt;&lt;rec-number&gt;283&lt;/rec-number&gt;&lt;foreign-keys&gt;&lt;key app="EN" db-id="ate9a0dt7ztx2xe9er8xw05uderwaddxxdd9"&gt;283&lt;/key&gt;&lt;/foreign-keys&gt;&lt;ref-type name="Journal Article"&gt;17&lt;/ref-type&gt;&lt;contributors&gt;&lt;authors&gt;&lt;author&gt;Richardson, E. A.&lt;/author&gt;&lt;author&gt;Mitchell, R. J.&lt;/author&gt;&lt;author&gt;Shortt, N. K.&lt;/author&gt;&lt;author&gt;Pearce, J.&lt;/author&gt;&lt;author&gt;Dawson, T. P.&lt;/author&gt;&lt;/authors&gt;&lt;/contributors&gt;&lt;auth-address&gt;The University of Edinburgh, UK. e.richardson@ed.ac.uk&lt;/auth-address&gt;&lt;titles&gt;&lt;title&gt;Evidence-based selection of environmental factors and datasets for measuring multiple environmental deprivation in epidemiological research&lt;/title&gt;&lt;secondary-title&gt;Environ Health&lt;/secondary-title&gt;&lt;alt-title&gt;Environmental health : a global access science source&lt;/alt-title&gt;&lt;/titles&gt;&lt;periodical&gt;&lt;full-title&gt;Environ Health&lt;/full-title&gt;&lt;abbr-1&gt;Environmental health : a global access science source&lt;/abbr-1&gt;&lt;/periodical&gt;&lt;alt-periodical&gt;&lt;full-title&gt;Environ Health&lt;/full-title&gt;&lt;abbr-1&gt;Environmental health : a global access science source&lt;/abbr-1&gt;&lt;/alt-periodical&gt;&lt;pages&gt;S18&lt;/pages&gt;&lt;volume&gt;8 Suppl 1&lt;/volume&gt;&lt;edition&gt;2010/02/05&lt;/edition&gt;&lt;keywords&gt;&lt;keyword&gt;Data Collection&lt;/keyword&gt;&lt;keyword&gt;Environment&lt;/keyword&gt;&lt;keyword&gt;Environmental Pollution/ analysis/statistics &amp;amp; numerical data&lt;/keyword&gt;&lt;keyword&gt;Epidemiologic Measurements&lt;/keyword&gt;&lt;keyword&gt;Evidence-Based Practice&lt;/keyword&gt;&lt;keyword&gt;Great Britain&lt;/keyword&gt;&lt;keyword&gt;Humans&lt;/keyword&gt;&lt;keyword&gt;Program Development&lt;/keyword&gt;&lt;/keywords&gt;&lt;dates&gt;&lt;year&gt;2009&lt;/year&gt;&lt;/dates&gt;&lt;isbn&gt;1476-069X (Electronic)&amp;#xD;1476-069X (Linking)&lt;/isbn&gt;&lt;accession-num&gt;20102585&lt;/accession-num&gt;&lt;urls&gt;&lt;/urls&gt;&lt;custom2&gt;PMC2796496&lt;/custom2&gt;&lt;electronic-resource-num&gt;10.1186/1476-069x-8-s1-s18&lt;/electronic-resource-num&gt;&lt;remote-database-provider&gt;NLM&lt;/remote-database-provider&gt;&lt;language&gt;eng&lt;/language&gt;&lt;/record&gt;&lt;/Cite&gt;&lt;/EndNote&gt;</w:instrText>
      </w:r>
      <w:r w:rsidR="00E57F80" w:rsidRPr="0033502B">
        <w:rPr>
          <w:rFonts w:ascii="Times New Roman" w:hAnsi="Times New Roman" w:cs="Times New Roman"/>
          <w:color w:val="000000" w:themeColor="text1"/>
          <w:lang w:val="en-US"/>
        </w:rPr>
        <w:fldChar w:fldCharType="separate"/>
      </w:r>
      <w:r w:rsidR="00757D37" w:rsidRPr="0033502B">
        <w:rPr>
          <w:rFonts w:ascii="Times New Roman" w:hAnsi="Times New Roman" w:cs="Times New Roman"/>
          <w:noProof/>
          <w:color w:val="000000" w:themeColor="text1"/>
          <w:lang w:val="en-US"/>
        </w:rPr>
        <w:t>(</w:t>
      </w:r>
      <w:hyperlink w:anchor="_ENREF_13" w:tooltip="Richardson, 2009 #283" w:history="1">
        <w:r w:rsidR="00057019" w:rsidRPr="0033502B">
          <w:rPr>
            <w:rFonts w:ascii="Times New Roman" w:hAnsi="Times New Roman" w:cs="Times New Roman"/>
            <w:noProof/>
            <w:color w:val="000000" w:themeColor="text1"/>
            <w:lang w:val="en-US"/>
          </w:rPr>
          <w:t>13</w:t>
        </w:r>
      </w:hyperlink>
      <w:r w:rsidR="00757D37" w:rsidRPr="0033502B">
        <w:rPr>
          <w:rFonts w:ascii="Times New Roman" w:hAnsi="Times New Roman" w:cs="Times New Roman"/>
          <w:noProof/>
          <w:color w:val="000000" w:themeColor="text1"/>
          <w:lang w:val="en-US"/>
        </w:rPr>
        <w:t>)</w:t>
      </w:r>
      <w:r w:rsidR="00E57F80" w:rsidRPr="0033502B">
        <w:rPr>
          <w:rFonts w:ascii="Times New Roman" w:hAnsi="Times New Roman" w:cs="Times New Roman"/>
          <w:color w:val="000000" w:themeColor="text1"/>
          <w:lang w:val="en-US"/>
        </w:rPr>
        <w:fldChar w:fldCharType="end"/>
      </w:r>
      <w:r w:rsidR="00DD2CB5" w:rsidRPr="0033502B">
        <w:rPr>
          <w:rFonts w:ascii="Times New Roman" w:hAnsi="Times New Roman" w:cs="Times New Roman"/>
          <w:color w:val="000000" w:themeColor="text1"/>
          <w:lang w:val="en-US"/>
        </w:rPr>
        <w:t>.</w:t>
      </w:r>
    </w:p>
    <w:p w14:paraId="2D44AD2F" w14:textId="77777777" w:rsidR="00F42EB6" w:rsidRPr="0033502B" w:rsidRDefault="00F42EB6" w:rsidP="0033502B">
      <w:pPr>
        <w:spacing w:after="0" w:line="240" w:lineRule="auto"/>
        <w:rPr>
          <w:rFonts w:ascii="Times New Roman" w:hAnsi="Times New Roman" w:cs="Times New Roman"/>
          <w:color w:val="000000" w:themeColor="text1"/>
          <w:lang w:val="en-US"/>
        </w:rPr>
      </w:pPr>
    </w:p>
    <w:p w14:paraId="3EB4BDD7" w14:textId="77777777" w:rsidR="008809CB" w:rsidRPr="0033502B" w:rsidRDefault="009A46E5" w:rsidP="0033502B">
      <w:pPr>
        <w:spacing w:after="0" w:line="240" w:lineRule="auto"/>
        <w:rPr>
          <w:rFonts w:ascii="Times New Roman" w:hAnsi="Times New Roman" w:cs="Times New Roman"/>
          <w:b/>
          <w:i/>
          <w:color w:val="000000" w:themeColor="text1"/>
          <w:lang w:val="en-US"/>
        </w:rPr>
      </w:pPr>
      <w:r w:rsidRPr="0033502B">
        <w:rPr>
          <w:rFonts w:ascii="Times New Roman" w:hAnsi="Times New Roman" w:cs="Times New Roman"/>
          <w:b/>
          <w:i/>
          <w:color w:val="000000" w:themeColor="text1"/>
          <w:lang w:val="en-US"/>
        </w:rPr>
        <w:t>Stage</w:t>
      </w:r>
      <w:r w:rsidR="00165135" w:rsidRPr="0033502B">
        <w:rPr>
          <w:rFonts w:ascii="Times New Roman" w:hAnsi="Times New Roman" w:cs="Times New Roman"/>
          <w:b/>
          <w:i/>
          <w:color w:val="000000" w:themeColor="text1"/>
          <w:lang w:val="en-US"/>
        </w:rPr>
        <w:t xml:space="preserve"> 1 – </w:t>
      </w:r>
      <w:r w:rsidRPr="0033502B">
        <w:rPr>
          <w:rFonts w:ascii="Times New Roman" w:hAnsi="Times New Roman" w:cs="Times New Roman"/>
          <w:b/>
          <w:i/>
          <w:color w:val="000000" w:themeColor="text1"/>
          <w:lang w:val="en-US"/>
        </w:rPr>
        <w:t>Identify health-relevant environmental factors for Portugal</w:t>
      </w:r>
    </w:p>
    <w:p w14:paraId="36E3ABCF" w14:textId="77777777" w:rsidR="00C0313D" w:rsidRPr="0033502B" w:rsidRDefault="00C0313D" w:rsidP="0033502B">
      <w:pPr>
        <w:spacing w:after="0" w:line="240" w:lineRule="auto"/>
        <w:rPr>
          <w:rFonts w:ascii="Times New Roman" w:hAnsi="Times New Roman" w:cs="Times New Roman"/>
          <w:b/>
          <w:i/>
          <w:color w:val="000000" w:themeColor="text1"/>
          <w:lang w:val="en-US"/>
        </w:rPr>
      </w:pPr>
    </w:p>
    <w:p w14:paraId="574301B5" w14:textId="13A7FF37" w:rsidR="00A43154" w:rsidRPr="0033502B" w:rsidRDefault="00A43154"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 xml:space="preserve">To define </w:t>
      </w:r>
      <w:r w:rsidR="00CB5144" w:rsidRPr="0033502B">
        <w:rPr>
          <w:rFonts w:ascii="Times New Roman" w:hAnsi="Times New Roman" w:cs="Times New Roman"/>
          <w:color w:val="000000" w:themeColor="text1"/>
          <w:lang w:val="en-US"/>
        </w:rPr>
        <w:t>whether</w:t>
      </w:r>
      <w:r w:rsidRPr="0033502B">
        <w:rPr>
          <w:rFonts w:ascii="Times New Roman" w:hAnsi="Times New Roman" w:cs="Times New Roman"/>
          <w:color w:val="000000" w:themeColor="text1"/>
          <w:lang w:val="en-US"/>
        </w:rPr>
        <w:t xml:space="preserve"> an environmental factor was relevant for health </w:t>
      </w:r>
      <w:r w:rsidR="00A61228" w:rsidRPr="0033502B">
        <w:rPr>
          <w:rFonts w:ascii="Times New Roman" w:hAnsi="Times New Roman" w:cs="Times New Roman"/>
          <w:color w:val="000000" w:themeColor="text1"/>
          <w:lang w:val="en-US"/>
        </w:rPr>
        <w:t xml:space="preserve">we used </w:t>
      </w:r>
      <w:r w:rsidR="000D0E3C" w:rsidRPr="0033502B">
        <w:rPr>
          <w:rFonts w:ascii="Times New Roman" w:hAnsi="Times New Roman" w:cs="Times New Roman"/>
          <w:color w:val="000000" w:themeColor="text1"/>
          <w:lang w:val="en-US"/>
        </w:rPr>
        <w:t>two criteria</w:t>
      </w:r>
      <w:r w:rsidRPr="0033502B">
        <w:rPr>
          <w:rFonts w:ascii="Times New Roman" w:hAnsi="Times New Roman" w:cs="Times New Roman"/>
          <w:color w:val="000000" w:themeColor="text1"/>
          <w:lang w:val="en-US"/>
        </w:rPr>
        <w:t xml:space="preserve">: 1) </w:t>
      </w:r>
      <w:r w:rsidR="00885A99" w:rsidRPr="0033502B">
        <w:rPr>
          <w:rFonts w:ascii="Times New Roman" w:hAnsi="Times New Roman" w:cs="Times New Roman"/>
          <w:color w:val="000000" w:themeColor="text1"/>
          <w:lang w:val="en-US"/>
        </w:rPr>
        <w:t>robust</w:t>
      </w:r>
      <w:r w:rsidR="000D0E3C"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 xml:space="preserve">scientific evidence of a </w:t>
      </w:r>
      <w:r w:rsidR="00CB5144" w:rsidRPr="0033502B">
        <w:rPr>
          <w:rFonts w:ascii="Times New Roman" w:hAnsi="Times New Roman" w:cs="Times New Roman"/>
          <w:color w:val="000000" w:themeColor="text1"/>
          <w:lang w:val="en-US"/>
        </w:rPr>
        <w:t>beneficial</w:t>
      </w:r>
      <w:r w:rsidRPr="0033502B">
        <w:rPr>
          <w:rFonts w:ascii="Times New Roman" w:hAnsi="Times New Roman" w:cs="Times New Roman"/>
          <w:color w:val="000000" w:themeColor="text1"/>
          <w:lang w:val="en-US"/>
        </w:rPr>
        <w:t xml:space="preserve"> or harmful effect </w:t>
      </w:r>
      <w:r w:rsidR="00EB0E03" w:rsidRPr="0033502B">
        <w:rPr>
          <w:rFonts w:ascii="Times New Roman" w:hAnsi="Times New Roman" w:cs="Times New Roman"/>
          <w:color w:val="000000" w:themeColor="text1"/>
          <w:lang w:val="en-US"/>
        </w:rPr>
        <w:t xml:space="preserve">and 2) </w:t>
      </w:r>
      <w:r w:rsidR="00661AA1" w:rsidRPr="0033502B">
        <w:rPr>
          <w:rFonts w:ascii="Times New Roman" w:hAnsi="Times New Roman" w:cs="Times New Roman"/>
          <w:color w:val="000000" w:themeColor="text1"/>
          <w:lang w:val="en-US"/>
        </w:rPr>
        <w:t xml:space="preserve">at </w:t>
      </w:r>
      <w:r w:rsidR="00661AA1" w:rsidRPr="0033502B">
        <w:rPr>
          <w:rFonts w:ascii="Times New Roman" w:hAnsi="Times New Roman" w:cs="Times New Roman"/>
          <w:bCs/>
          <w:color w:val="000000" w:themeColor="text1"/>
          <w:lang w:val="en-US"/>
        </w:rPr>
        <w:t>least 10% of the Portuguese population should be exposed to health impacting levels. This threshold was developed and adopted by the UK- and NZ-MEDIx research</w:t>
      </w:r>
      <w:r w:rsidR="0074408A" w:rsidRPr="0033502B">
        <w:rPr>
          <w:rFonts w:ascii="Times New Roman" w:hAnsi="Times New Roman" w:cs="Times New Roman"/>
          <w:bCs/>
          <w:color w:val="000000" w:themeColor="text1"/>
          <w:lang w:val="en-US"/>
        </w:rPr>
        <w:t xml:space="preserve"> </w:t>
      </w:r>
      <w:r w:rsidR="0074408A" w:rsidRPr="0033502B">
        <w:rPr>
          <w:rFonts w:ascii="Times New Roman" w:hAnsi="Times New Roman" w:cs="Times New Roman"/>
          <w:bCs/>
          <w:color w:val="000000" w:themeColor="text1"/>
          <w:lang w:val="en-US"/>
        </w:rPr>
        <w:fldChar w:fldCharType="begin">
          <w:fldData xml:space="preserve">PEVuZE5vdGU+PENpdGU+PEF1dGhvcj5SaWNoYXJkc29uPC9BdXRob3I+PFllYXI+MjAwOTwvWWVh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</w:fldData>
        </w:fldChar>
      </w:r>
      <w:r w:rsidR="0074408A" w:rsidRPr="0033502B">
        <w:rPr>
          <w:rFonts w:ascii="Times New Roman" w:hAnsi="Times New Roman" w:cs="Times New Roman"/>
          <w:bCs/>
          <w:color w:val="000000" w:themeColor="text1"/>
          <w:lang w:val="en-US"/>
        </w:rPr>
        <w:instrText xml:space="preserve"> ADDIN EN.CITE </w:instrText>
      </w:r>
      <w:r w:rsidR="0074408A" w:rsidRPr="0033502B">
        <w:rPr>
          <w:rFonts w:ascii="Times New Roman" w:hAnsi="Times New Roman" w:cs="Times New Roman"/>
          <w:bCs/>
          <w:color w:val="000000" w:themeColor="text1"/>
          <w:lang w:val="en-US"/>
        </w:rPr>
        <w:fldChar w:fldCharType="begin">
          <w:fldData xml:space="preserve">PEVuZE5vdGU+PENpdGU+PEF1dGhvcj5SaWNoYXJkc29uPC9BdXRob3I+PFllYXI+MjAwOTwvWWVh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</w:fldData>
        </w:fldChar>
      </w:r>
      <w:r w:rsidR="0074408A" w:rsidRPr="0033502B">
        <w:rPr>
          <w:rFonts w:ascii="Times New Roman" w:hAnsi="Times New Roman" w:cs="Times New Roman"/>
          <w:bCs/>
          <w:color w:val="000000" w:themeColor="text1"/>
          <w:lang w:val="en-US"/>
        </w:rPr>
        <w:instrText xml:space="preserve"> ADDIN EN.CITE.DATA </w:instrText>
      </w:r>
      <w:r w:rsidR="0074408A" w:rsidRPr="0033502B">
        <w:rPr>
          <w:rFonts w:ascii="Times New Roman" w:hAnsi="Times New Roman" w:cs="Times New Roman"/>
          <w:bCs/>
          <w:color w:val="000000" w:themeColor="text1"/>
          <w:lang w:val="en-US"/>
        </w:rPr>
      </w:r>
      <w:r w:rsidR="0074408A" w:rsidRPr="0033502B">
        <w:rPr>
          <w:rFonts w:ascii="Times New Roman" w:hAnsi="Times New Roman" w:cs="Times New Roman"/>
          <w:bCs/>
          <w:color w:val="000000" w:themeColor="text1"/>
          <w:lang w:val="en-US"/>
        </w:rPr>
        <w:fldChar w:fldCharType="end"/>
      </w:r>
      <w:r w:rsidR="0074408A" w:rsidRPr="0033502B">
        <w:rPr>
          <w:rFonts w:ascii="Times New Roman" w:hAnsi="Times New Roman" w:cs="Times New Roman"/>
          <w:bCs/>
          <w:color w:val="000000" w:themeColor="text1"/>
          <w:lang w:val="en-US"/>
        </w:rPr>
      </w:r>
      <w:r w:rsidR="0074408A" w:rsidRPr="0033502B">
        <w:rPr>
          <w:rFonts w:ascii="Times New Roman" w:hAnsi="Times New Roman" w:cs="Times New Roman"/>
          <w:bCs/>
          <w:color w:val="000000" w:themeColor="text1"/>
          <w:lang w:val="en-US"/>
        </w:rPr>
        <w:fldChar w:fldCharType="separate"/>
      </w:r>
      <w:r w:rsidR="0074408A" w:rsidRPr="0033502B">
        <w:rPr>
          <w:rFonts w:ascii="Times New Roman" w:hAnsi="Times New Roman" w:cs="Times New Roman"/>
          <w:bCs/>
          <w:noProof/>
          <w:color w:val="000000" w:themeColor="text1"/>
          <w:lang w:val="en-US"/>
        </w:rPr>
        <w:t>(</w:t>
      </w:r>
      <w:hyperlink w:anchor="_ENREF_13" w:tooltip="Richardson, 2009 #283" w:history="1">
        <w:r w:rsidR="00057019" w:rsidRPr="0033502B">
          <w:rPr>
            <w:rFonts w:ascii="Times New Roman" w:hAnsi="Times New Roman" w:cs="Times New Roman"/>
            <w:bCs/>
            <w:noProof/>
            <w:color w:val="000000" w:themeColor="text1"/>
            <w:lang w:val="en-US"/>
          </w:rPr>
          <w:t>13</w:t>
        </w:r>
      </w:hyperlink>
      <w:r w:rsidR="0074408A" w:rsidRPr="0033502B">
        <w:rPr>
          <w:rFonts w:ascii="Times New Roman" w:hAnsi="Times New Roman" w:cs="Times New Roman"/>
          <w:bCs/>
          <w:noProof/>
          <w:color w:val="000000" w:themeColor="text1"/>
          <w:lang w:val="en-US"/>
        </w:rPr>
        <w:t xml:space="preserve">, </w:t>
      </w:r>
      <w:hyperlink w:anchor="_ENREF_16" w:tooltip="Pearce, 2011 #290" w:history="1">
        <w:r w:rsidR="00057019" w:rsidRPr="0033502B">
          <w:rPr>
            <w:rFonts w:ascii="Times New Roman" w:hAnsi="Times New Roman" w:cs="Times New Roman"/>
            <w:bCs/>
            <w:noProof/>
            <w:color w:val="000000" w:themeColor="text1"/>
            <w:lang w:val="en-US"/>
          </w:rPr>
          <w:t>16</w:t>
        </w:r>
      </w:hyperlink>
      <w:r w:rsidR="0074408A" w:rsidRPr="0033502B">
        <w:rPr>
          <w:rFonts w:ascii="Times New Roman" w:hAnsi="Times New Roman" w:cs="Times New Roman"/>
          <w:bCs/>
          <w:noProof/>
          <w:color w:val="000000" w:themeColor="text1"/>
          <w:lang w:val="en-US"/>
        </w:rPr>
        <w:t>)</w:t>
      </w:r>
      <w:r w:rsidR="0074408A" w:rsidRPr="0033502B">
        <w:rPr>
          <w:rFonts w:ascii="Times New Roman" w:hAnsi="Times New Roman" w:cs="Times New Roman"/>
          <w:bCs/>
          <w:color w:val="000000" w:themeColor="text1"/>
          <w:lang w:val="en-US"/>
        </w:rPr>
        <w:fldChar w:fldCharType="end"/>
      </w:r>
      <w:r w:rsidR="00661AA1" w:rsidRPr="0033502B">
        <w:rPr>
          <w:rFonts w:ascii="Times New Roman" w:hAnsi="Times New Roman" w:cs="Times New Roman"/>
          <w:bCs/>
          <w:color w:val="000000" w:themeColor="text1"/>
          <w:lang w:val="en-US"/>
        </w:rPr>
        <w:t>. Whilst rather arbitrary, it nonetheless ensures that the included factors affect a reasonable proportion of the national population. In the UK work, for example, the threshold led to the exclusion of radon exposure, which affects a small and spatially restricted proportion of the UK population</w:t>
      </w:r>
      <w:r w:rsidR="00661AA1" w:rsidRPr="0033502B">
        <w:rPr>
          <w:rFonts w:ascii="Times New Roman" w:hAnsi="Times New Roman" w:cs="Times New Roman"/>
          <w:color w:val="000000" w:themeColor="text1"/>
          <w:lang w:val="en-US"/>
        </w:rPr>
        <w:t>.</w:t>
      </w:r>
    </w:p>
    <w:p w14:paraId="3DBBEF00" w14:textId="77777777" w:rsidR="00EF2F9A" w:rsidRPr="0033502B" w:rsidRDefault="00EF2F9A" w:rsidP="0033502B">
      <w:pPr>
        <w:spacing w:after="0" w:line="240" w:lineRule="auto"/>
        <w:rPr>
          <w:rFonts w:ascii="Times New Roman" w:hAnsi="Times New Roman" w:cs="Times New Roman"/>
          <w:color w:val="000000" w:themeColor="text1"/>
          <w:lang w:val="en-US"/>
        </w:rPr>
      </w:pPr>
    </w:p>
    <w:p w14:paraId="557A8ED7" w14:textId="24002752" w:rsidR="0058507B" w:rsidRPr="0033502B" w:rsidRDefault="0058507B"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 xml:space="preserve">To identify which factors were related to health an extensive literature review was conducted on key bibliographic databases – </w:t>
      </w:r>
      <w:r w:rsidRPr="0033502B">
        <w:rPr>
          <w:rFonts w:ascii="Times New Roman" w:hAnsi="Times New Roman" w:cs="Times New Roman"/>
          <w:i/>
          <w:color w:val="000000" w:themeColor="text1"/>
          <w:lang w:val="en-US"/>
        </w:rPr>
        <w:t>Pubmed</w:t>
      </w:r>
      <w:r w:rsidRPr="0033502B">
        <w:rPr>
          <w:rFonts w:ascii="Times New Roman" w:hAnsi="Times New Roman" w:cs="Times New Roman"/>
          <w:color w:val="000000" w:themeColor="text1"/>
          <w:lang w:val="en-US"/>
        </w:rPr>
        <w:t xml:space="preserve"> and </w:t>
      </w:r>
      <w:r w:rsidRPr="0033502B">
        <w:rPr>
          <w:rFonts w:ascii="Times New Roman" w:hAnsi="Times New Roman" w:cs="Times New Roman"/>
          <w:i/>
          <w:color w:val="000000" w:themeColor="text1"/>
          <w:lang w:val="en-US"/>
        </w:rPr>
        <w:t>WebOfKnowledge</w:t>
      </w:r>
      <w:r w:rsidR="00A61228" w:rsidRPr="0033502B">
        <w:rPr>
          <w:rFonts w:ascii="Times New Roman" w:hAnsi="Times New Roman" w:cs="Times New Roman"/>
          <w:i/>
          <w:color w:val="000000" w:themeColor="text1"/>
          <w:lang w:val="en-US"/>
        </w:rPr>
        <w:t xml:space="preserve">, </w:t>
      </w:r>
      <w:r w:rsidRPr="0033502B">
        <w:rPr>
          <w:rFonts w:ascii="Times New Roman" w:hAnsi="Times New Roman" w:cs="Times New Roman"/>
          <w:color w:val="000000" w:themeColor="text1"/>
          <w:lang w:val="en-US"/>
        </w:rPr>
        <w:t>for studies about:</w:t>
      </w:r>
    </w:p>
    <w:p w14:paraId="59C6A3F9" w14:textId="77777777" w:rsidR="0058507B" w:rsidRPr="0033502B" w:rsidRDefault="0058507B" w:rsidP="0033502B">
      <w:pPr>
        <w:pStyle w:val="ListParagraph"/>
        <w:numPr>
          <w:ilvl w:val="0"/>
          <w:numId w:val="3"/>
        </w:num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Climate;</w:t>
      </w:r>
    </w:p>
    <w:p w14:paraId="348D6771" w14:textId="77777777" w:rsidR="0058507B" w:rsidRPr="0033502B" w:rsidRDefault="0058507B" w:rsidP="0033502B">
      <w:pPr>
        <w:pStyle w:val="ListParagraph"/>
        <w:numPr>
          <w:ilvl w:val="0"/>
          <w:numId w:val="3"/>
        </w:num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Traffic air pollution;</w:t>
      </w:r>
    </w:p>
    <w:p w14:paraId="2FC627AE" w14:textId="77777777" w:rsidR="0058507B" w:rsidRPr="0033502B" w:rsidRDefault="0058507B" w:rsidP="0033502B">
      <w:pPr>
        <w:pStyle w:val="ListParagraph"/>
        <w:numPr>
          <w:ilvl w:val="0"/>
          <w:numId w:val="3"/>
        </w:num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Industrial pollution;</w:t>
      </w:r>
    </w:p>
    <w:p w14:paraId="5FECF894" w14:textId="77777777" w:rsidR="0058507B" w:rsidRPr="0033502B" w:rsidRDefault="0058507B" w:rsidP="0033502B">
      <w:pPr>
        <w:pStyle w:val="ListParagraph"/>
        <w:numPr>
          <w:ilvl w:val="0"/>
          <w:numId w:val="3"/>
        </w:num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Drinking water quality;</w:t>
      </w:r>
    </w:p>
    <w:p w14:paraId="210932B7" w14:textId="7BB2A1FC" w:rsidR="0058507B" w:rsidRPr="0033502B" w:rsidRDefault="0058507B" w:rsidP="0033502B">
      <w:pPr>
        <w:pStyle w:val="ListParagraph"/>
        <w:numPr>
          <w:ilvl w:val="0"/>
          <w:numId w:val="3"/>
        </w:num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Ionizing radiation</w:t>
      </w:r>
      <w:r w:rsidR="00C43805" w:rsidRPr="0033502B">
        <w:rPr>
          <w:rFonts w:ascii="Times New Roman" w:hAnsi="Times New Roman" w:cs="Times New Roman"/>
          <w:color w:val="000000" w:themeColor="text1"/>
          <w:lang w:val="en-US"/>
        </w:rPr>
        <w:t>:</w:t>
      </w:r>
      <w:r w:rsidR="00D16D68" w:rsidRPr="0033502B">
        <w:rPr>
          <w:rFonts w:ascii="Times New Roman" w:hAnsi="Times New Roman" w:cs="Times New Roman"/>
          <w:color w:val="000000" w:themeColor="text1"/>
          <w:lang w:val="en-US"/>
        </w:rPr>
        <w:t xml:space="preserve"> </w:t>
      </w:r>
      <w:r w:rsidR="0040076E" w:rsidRPr="0033502B">
        <w:rPr>
          <w:rFonts w:ascii="Times New Roman" w:hAnsi="Times New Roman" w:cs="Times New Roman"/>
          <w:color w:val="000000" w:themeColor="text1"/>
          <w:lang w:val="en-US"/>
        </w:rPr>
        <w:t xml:space="preserve">ultraviolet </w:t>
      </w:r>
      <w:r w:rsidR="00E13C75" w:rsidRPr="0033502B">
        <w:rPr>
          <w:rFonts w:ascii="Times New Roman" w:hAnsi="Times New Roman" w:cs="Times New Roman"/>
          <w:color w:val="000000" w:themeColor="text1"/>
          <w:lang w:val="en-US"/>
        </w:rPr>
        <w:t xml:space="preserve">B </w:t>
      </w:r>
      <w:r w:rsidRPr="0033502B">
        <w:rPr>
          <w:rFonts w:ascii="Times New Roman" w:hAnsi="Times New Roman" w:cs="Times New Roman"/>
          <w:color w:val="000000" w:themeColor="text1"/>
          <w:lang w:val="en-US"/>
        </w:rPr>
        <w:t>radiation</w:t>
      </w:r>
      <w:r w:rsidR="00C43805" w:rsidRPr="0033502B">
        <w:rPr>
          <w:rFonts w:ascii="Times New Roman" w:hAnsi="Times New Roman" w:cs="Times New Roman"/>
          <w:color w:val="000000" w:themeColor="text1"/>
          <w:lang w:val="en-US"/>
        </w:rPr>
        <w:t xml:space="preserve"> (</w:t>
      </w:r>
      <w:r w:rsidR="0040076E" w:rsidRPr="0033502B">
        <w:rPr>
          <w:rFonts w:ascii="Times New Roman" w:hAnsi="Times New Roman" w:cs="Times New Roman"/>
          <w:color w:val="000000" w:themeColor="text1"/>
          <w:lang w:val="en-US"/>
        </w:rPr>
        <w:t>UVB</w:t>
      </w:r>
      <w:r w:rsidR="00C43805"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 xml:space="preserve"> and radon;</w:t>
      </w:r>
    </w:p>
    <w:p w14:paraId="78EB4E00" w14:textId="77777777" w:rsidR="0058507B" w:rsidRPr="0033502B" w:rsidRDefault="0058507B" w:rsidP="0033502B">
      <w:pPr>
        <w:pStyle w:val="ListParagraph"/>
        <w:numPr>
          <w:ilvl w:val="0"/>
          <w:numId w:val="3"/>
        </w:num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Green space;</w:t>
      </w:r>
    </w:p>
    <w:p w14:paraId="6B9B3007" w14:textId="34F14916" w:rsidR="00ED526C" w:rsidRPr="0033502B" w:rsidRDefault="0058507B" w:rsidP="0033502B">
      <w:pPr>
        <w:pStyle w:val="ListParagraph"/>
        <w:numPr>
          <w:ilvl w:val="0"/>
          <w:numId w:val="3"/>
        </w:num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Noise.</w:t>
      </w:r>
    </w:p>
    <w:p w14:paraId="110193DC" w14:textId="77777777" w:rsidR="002132E7" w:rsidRPr="0033502B" w:rsidRDefault="002132E7" w:rsidP="0033502B">
      <w:pPr>
        <w:pStyle w:val="ListParagraph"/>
        <w:spacing w:after="0" w:line="240" w:lineRule="auto"/>
        <w:rPr>
          <w:rFonts w:ascii="Times New Roman" w:hAnsi="Times New Roman" w:cs="Times New Roman"/>
          <w:color w:val="000000" w:themeColor="text1"/>
          <w:lang w:val="en-US"/>
        </w:rPr>
      </w:pPr>
    </w:p>
    <w:p w14:paraId="24702455" w14:textId="45C27DBF" w:rsidR="00925C6B" w:rsidRPr="0033502B" w:rsidRDefault="00925C6B"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We also sought</w:t>
      </w:r>
      <w:r w:rsidR="00F43EFF"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Portuguese</w:t>
      </w:r>
      <w:r w:rsidRPr="0033502B" w:rsidDel="00EF2F9A">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and Southern European-specific studies of the relationships between these factors and health.</w:t>
      </w:r>
    </w:p>
    <w:p w14:paraId="4B06FEDB" w14:textId="77777777" w:rsidR="0058507B" w:rsidRPr="0033502B" w:rsidRDefault="0058507B" w:rsidP="0033502B">
      <w:pPr>
        <w:spacing w:after="0" w:line="240" w:lineRule="auto"/>
        <w:rPr>
          <w:rFonts w:ascii="Times New Roman" w:hAnsi="Times New Roman" w:cs="Times New Roman"/>
          <w:color w:val="000000" w:themeColor="text1"/>
          <w:lang w:val="en-US"/>
        </w:rPr>
      </w:pPr>
    </w:p>
    <w:p w14:paraId="6DCC9828" w14:textId="6C26D18B" w:rsidR="008809CB" w:rsidRPr="0033502B" w:rsidRDefault="00EF2F9A"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E</w:t>
      </w:r>
      <w:r w:rsidR="008809CB" w:rsidRPr="0033502B">
        <w:rPr>
          <w:rFonts w:ascii="Times New Roman" w:hAnsi="Times New Roman" w:cs="Times New Roman"/>
          <w:color w:val="000000" w:themeColor="text1"/>
          <w:lang w:val="en-US"/>
        </w:rPr>
        <w:t>xposure to</w:t>
      </w:r>
      <w:r w:rsidR="002E38C8" w:rsidRPr="0033502B">
        <w:rPr>
          <w:rFonts w:ascii="Times New Roman" w:hAnsi="Times New Roman" w:cs="Times New Roman"/>
          <w:color w:val="000000" w:themeColor="text1"/>
          <w:lang w:val="en-US"/>
        </w:rPr>
        <w:t xml:space="preserve"> non-ionizing radiation (extremely l</w:t>
      </w:r>
      <w:r w:rsidR="00241EB6" w:rsidRPr="0033502B">
        <w:rPr>
          <w:rFonts w:ascii="Times New Roman" w:hAnsi="Times New Roman" w:cs="Times New Roman"/>
          <w:color w:val="000000" w:themeColor="text1"/>
          <w:lang w:val="en-US"/>
        </w:rPr>
        <w:t xml:space="preserve">ow </w:t>
      </w:r>
      <w:r w:rsidR="002E38C8" w:rsidRPr="0033502B">
        <w:rPr>
          <w:rFonts w:ascii="Times New Roman" w:hAnsi="Times New Roman" w:cs="Times New Roman"/>
          <w:color w:val="000000" w:themeColor="text1"/>
          <w:lang w:val="en-US"/>
        </w:rPr>
        <w:t>and radio f</w:t>
      </w:r>
      <w:r w:rsidR="00873A72" w:rsidRPr="0033502B">
        <w:rPr>
          <w:rFonts w:ascii="Times New Roman" w:hAnsi="Times New Roman" w:cs="Times New Roman"/>
          <w:color w:val="000000" w:themeColor="text1"/>
          <w:lang w:val="en-US"/>
        </w:rPr>
        <w:t>requenc</w:t>
      </w:r>
      <w:r w:rsidR="00BE60D7" w:rsidRPr="0033502B">
        <w:rPr>
          <w:rFonts w:ascii="Times New Roman" w:hAnsi="Times New Roman" w:cs="Times New Roman"/>
          <w:color w:val="000000" w:themeColor="text1"/>
          <w:lang w:val="en-US"/>
        </w:rPr>
        <w:t>ies</w:t>
      </w:r>
      <w:r w:rsidR="00873A72" w:rsidRPr="0033502B">
        <w:rPr>
          <w:rFonts w:ascii="Times New Roman" w:hAnsi="Times New Roman" w:cs="Times New Roman"/>
          <w:color w:val="000000" w:themeColor="text1"/>
          <w:lang w:val="en-US"/>
        </w:rPr>
        <w:t>)</w:t>
      </w:r>
      <w:r w:rsidR="008809CB"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 xml:space="preserve">is </w:t>
      </w:r>
      <w:r w:rsidR="008D0BBE" w:rsidRPr="0033502B">
        <w:rPr>
          <w:rFonts w:ascii="Times New Roman" w:hAnsi="Times New Roman" w:cs="Times New Roman"/>
          <w:color w:val="000000" w:themeColor="text1"/>
          <w:lang w:val="en-US"/>
        </w:rPr>
        <w:t xml:space="preserve">rare </w:t>
      </w:r>
      <w:r w:rsidRPr="0033502B">
        <w:rPr>
          <w:rFonts w:ascii="Times New Roman" w:hAnsi="Times New Roman" w:cs="Times New Roman"/>
          <w:color w:val="000000" w:themeColor="text1"/>
          <w:lang w:val="en-US"/>
        </w:rPr>
        <w:t xml:space="preserve">in Portugal </w:t>
      </w:r>
      <w:r w:rsidR="000D0E3C" w:rsidRPr="0033502B">
        <w:rPr>
          <w:rFonts w:ascii="Times New Roman" w:hAnsi="Times New Roman" w:cs="Times New Roman"/>
          <w:color w:val="000000" w:themeColor="text1"/>
          <w:lang w:val="en-US"/>
        </w:rPr>
        <w:t>(</w:t>
      </w:r>
      <w:r w:rsidR="00523DD5" w:rsidRPr="0033502B">
        <w:rPr>
          <w:rFonts w:ascii="Times New Roman" w:hAnsi="Times New Roman" w:cs="Times New Roman"/>
          <w:color w:val="000000" w:themeColor="text1"/>
          <w:lang w:val="en-US"/>
        </w:rPr>
        <w:t>&lt;</w:t>
      </w:r>
      <w:r w:rsidR="000D0E3C" w:rsidRPr="0033502B">
        <w:rPr>
          <w:rFonts w:ascii="Times New Roman" w:hAnsi="Times New Roman" w:cs="Times New Roman"/>
          <w:color w:val="000000" w:themeColor="text1"/>
          <w:lang w:val="en-US"/>
        </w:rPr>
        <w:t>0.5% of the population)</w:t>
      </w:r>
      <w:r w:rsidRPr="0033502B">
        <w:rPr>
          <w:rFonts w:ascii="Times New Roman" w:hAnsi="Times New Roman" w:cs="Times New Roman"/>
          <w:color w:val="000000" w:themeColor="text1"/>
          <w:lang w:val="en-US"/>
        </w:rPr>
        <w:t>, so</w:t>
      </w:r>
      <w:r w:rsidR="000D0E3C" w:rsidRPr="0033502B">
        <w:rPr>
          <w:rFonts w:ascii="Times New Roman" w:hAnsi="Times New Roman" w:cs="Times New Roman"/>
          <w:color w:val="000000" w:themeColor="text1"/>
          <w:lang w:val="en-US"/>
        </w:rPr>
        <w:t xml:space="preserve"> </w:t>
      </w:r>
      <w:r w:rsidR="008D0BBE" w:rsidRPr="0033502B">
        <w:rPr>
          <w:rFonts w:ascii="Times New Roman" w:hAnsi="Times New Roman" w:cs="Times New Roman"/>
          <w:color w:val="000000" w:themeColor="text1"/>
          <w:lang w:val="en-US"/>
        </w:rPr>
        <w:t xml:space="preserve">we did not </w:t>
      </w:r>
      <w:r w:rsidR="000D0E3C" w:rsidRPr="0033502B">
        <w:rPr>
          <w:rFonts w:ascii="Times New Roman" w:hAnsi="Times New Roman" w:cs="Times New Roman"/>
          <w:color w:val="000000" w:themeColor="text1"/>
          <w:lang w:val="en-US"/>
        </w:rPr>
        <w:t>revie</w:t>
      </w:r>
      <w:r w:rsidRPr="0033502B">
        <w:rPr>
          <w:rFonts w:ascii="Times New Roman" w:hAnsi="Times New Roman" w:cs="Times New Roman"/>
          <w:color w:val="000000" w:themeColor="text1"/>
          <w:lang w:val="en-US"/>
        </w:rPr>
        <w:t>w</w:t>
      </w:r>
      <w:r w:rsidR="000D0E3C" w:rsidRPr="0033502B">
        <w:rPr>
          <w:rFonts w:ascii="Times New Roman" w:hAnsi="Times New Roman" w:cs="Times New Roman"/>
          <w:color w:val="000000" w:themeColor="text1"/>
          <w:lang w:val="en-US"/>
        </w:rPr>
        <w:t xml:space="preserve"> </w:t>
      </w:r>
      <w:r w:rsidR="00CB5144" w:rsidRPr="0033502B">
        <w:rPr>
          <w:rFonts w:ascii="Times New Roman" w:hAnsi="Times New Roman" w:cs="Times New Roman"/>
          <w:color w:val="000000" w:themeColor="text1"/>
          <w:lang w:val="en-US"/>
        </w:rPr>
        <w:t xml:space="preserve">the </w:t>
      </w:r>
      <w:r w:rsidR="000D0E3C" w:rsidRPr="0033502B">
        <w:rPr>
          <w:rFonts w:ascii="Times New Roman" w:hAnsi="Times New Roman" w:cs="Times New Roman"/>
          <w:color w:val="000000" w:themeColor="text1"/>
          <w:lang w:val="en-US"/>
        </w:rPr>
        <w:t>literature on that topic</w:t>
      </w:r>
      <w:r w:rsidR="00BE0C39" w:rsidRPr="0033502B">
        <w:rPr>
          <w:rFonts w:ascii="Times New Roman" w:hAnsi="Times New Roman" w:cs="Times New Roman"/>
          <w:color w:val="000000" w:themeColor="text1"/>
          <w:lang w:val="en-US"/>
        </w:rPr>
        <w:t xml:space="preserve">. </w:t>
      </w:r>
      <w:r w:rsidR="00E56706" w:rsidRPr="0033502B">
        <w:rPr>
          <w:rFonts w:ascii="Times New Roman" w:hAnsi="Times New Roman" w:cs="Times New Roman"/>
          <w:color w:val="000000" w:themeColor="text1"/>
          <w:lang w:val="en-US"/>
        </w:rPr>
        <w:t>We also excluded</w:t>
      </w:r>
      <w:r w:rsidR="008D0BBE" w:rsidRPr="0033502B">
        <w:rPr>
          <w:rFonts w:ascii="Times New Roman" w:hAnsi="Times New Roman" w:cs="Times New Roman"/>
          <w:color w:val="000000" w:themeColor="text1"/>
          <w:lang w:val="en-US"/>
        </w:rPr>
        <w:t xml:space="preserve"> contaminated land</w:t>
      </w:r>
      <w:r w:rsidR="00E56706" w:rsidRPr="0033502B">
        <w:rPr>
          <w:rFonts w:ascii="Times New Roman" w:hAnsi="Times New Roman" w:cs="Times New Roman"/>
          <w:color w:val="000000" w:themeColor="text1"/>
          <w:lang w:val="en-US"/>
        </w:rPr>
        <w:t>, as datasets describing its distribution were unavailable</w:t>
      </w:r>
      <w:r w:rsidR="008D0BBE" w:rsidRPr="0033502B">
        <w:rPr>
          <w:rFonts w:ascii="Times New Roman" w:hAnsi="Times New Roman" w:cs="Times New Roman"/>
          <w:color w:val="000000" w:themeColor="text1"/>
          <w:lang w:val="en-US"/>
        </w:rPr>
        <w:t xml:space="preserve">. </w:t>
      </w:r>
    </w:p>
    <w:p w14:paraId="5CF62978" w14:textId="77777777" w:rsidR="00C0313D" w:rsidRPr="0033502B" w:rsidRDefault="00C0313D" w:rsidP="0033502B">
      <w:pPr>
        <w:spacing w:after="0" w:line="240" w:lineRule="auto"/>
        <w:rPr>
          <w:rFonts w:ascii="Times New Roman" w:hAnsi="Times New Roman" w:cs="Times New Roman"/>
          <w:color w:val="000000" w:themeColor="text1"/>
          <w:lang w:val="en-US"/>
        </w:rPr>
      </w:pPr>
    </w:p>
    <w:p w14:paraId="6AA1D302" w14:textId="5EFE8D5F" w:rsidR="00C0313D" w:rsidRPr="0033502B" w:rsidRDefault="00464D02"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A table summarizing</w:t>
      </w:r>
      <w:r w:rsidR="009F2126" w:rsidRPr="0033502B">
        <w:rPr>
          <w:rFonts w:ascii="Times New Roman" w:hAnsi="Times New Roman" w:cs="Times New Roman"/>
          <w:color w:val="000000" w:themeColor="text1"/>
          <w:lang w:val="en-US"/>
        </w:rPr>
        <w:t xml:space="preserve"> the epidemiological evidence about the </w:t>
      </w:r>
      <w:r w:rsidR="00BE0C39" w:rsidRPr="0033502B">
        <w:rPr>
          <w:rFonts w:ascii="Times New Roman" w:hAnsi="Times New Roman" w:cs="Times New Roman"/>
          <w:color w:val="000000" w:themeColor="text1"/>
          <w:lang w:val="en-US"/>
        </w:rPr>
        <w:t xml:space="preserve">health </w:t>
      </w:r>
      <w:r w:rsidR="009F2126" w:rsidRPr="0033502B">
        <w:rPr>
          <w:rFonts w:ascii="Times New Roman" w:hAnsi="Times New Roman" w:cs="Times New Roman"/>
          <w:color w:val="000000" w:themeColor="text1"/>
          <w:lang w:val="en-US"/>
        </w:rPr>
        <w:t xml:space="preserve">impact of each </w:t>
      </w:r>
      <w:r w:rsidR="00BE0C39" w:rsidRPr="0033502B">
        <w:rPr>
          <w:rFonts w:ascii="Times New Roman" w:hAnsi="Times New Roman" w:cs="Times New Roman"/>
          <w:color w:val="000000" w:themeColor="text1"/>
          <w:lang w:val="en-US"/>
        </w:rPr>
        <w:t>factor</w:t>
      </w:r>
      <w:r w:rsidRPr="0033502B">
        <w:rPr>
          <w:rFonts w:ascii="Times New Roman" w:hAnsi="Times New Roman" w:cs="Times New Roman"/>
          <w:color w:val="000000" w:themeColor="text1"/>
          <w:lang w:val="en-US"/>
        </w:rPr>
        <w:t xml:space="preserve"> can be found as supplementary material</w:t>
      </w:r>
      <w:r w:rsidR="009C5F13" w:rsidRPr="0033502B">
        <w:rPr>
          <w:rFonts w:ascii="Times New Roman" w:hAnsi="Times New Roman" w:cs="Times New Roman"/>
          <w:color w:val="000000" w:themeColor="text1"/>
          <w:lang w:val="en-US"/>
        </w:rPr>
        <w:t xml:space="preserve"> (see </w:t>
      </w:r>
      <w:r w:rsidR="001504E2" w:rsidRPr="0033502B">
        <w:rPr>
          <w:rFonts w:ascii="Times New Roman" w:hAnsi="Times New Roman" w:cs="Times New Roman"/>
          <w:color w:val="000000" w:themeColor="text1"/>
          <w:lang w:val="en-US"/>
        </w:rPr>
        <w:t>s</w:t>
      </w:r>
      <w:r w:rsidR="009C5F13" w:rsidRPr="0033502B">
        <w:rPr>
          <w:rFonts w:ascii="Times New Roman" w:hAnsi="Times New Roman" w:cs="Times New Roman"/>
          <w:color w:val="000000" w:themeColor="text1"/>
          <w:lang w:val="en-US"/>
        </w:rPr>
        <w:t xml:space="preserve">upplementary </w:t>
      </w:r>
      <w:r w:rsidR="00517092" w:rsidRPr="0033502B">
        <w:rPr>
          <w:rFonts w:ascii="Times New Roman" w:hAnsi="Times New Roman" w:cs="Times New Roman"/>
          <w:color w:val="000000" w:themeColor="text1"/>
          <w:lang w:val="en-US"/>
        </w:rPr>
        <w:t>table</w:t>
      </w:r>
      <w:r w:rsidR="001504E2" w:rsidRPr="0033502B">
        <w:rPr>
          <w:rFonts w:ascii="Times New Roman" w:hAnsi="Times New Roman" w:cs="Times New Roman"/>
          <w:color w:val="000000" w:themeColor="text1"/>
          <w:lang w:val="en-US"/>
        </w:rPr>
        <w:t xml:space="preserve"> S1</w:t>
      </w:r>
      <w:r w:rsidR="009C5F13" w:rsidRPr="0033502B">
        <w:rPr>
          <w:rFonts w:ascii="Times New Roman" w:hAnsi="Times New Roman" w:cs="Times New Roman"/>
          <w:color w:val="000000" w:themeColor="text1"/>
          <w:lang w:val="en-US"/>
        </w:rPr>
        <w:t>)</w:t>
      </w:r>
      <w:r w:rsidR="008C0301" w:rsidRPr="0033502B">
        <w:rPr>
          <w:rFonts w:ascii="Times New Roman" w:hAnsi="Times New Roman" w:cs="Times New Roman"/>
          <w:color w:val="000000" w:themeColor="text1"/>
          <w:lang w:val="en-US"/>
        </w:rPr>
        <w:t>. F</w:t>
      </w:r>
      <w:r w:rsidR="009F2126" w:rsidRPr="0033502B">
        <w:rPr>
          <w:rFonts w:ascii="Times New Roman" w:hAnsi="Times New Roman" w:cs="Times New Roman"/>
          <w:color w:val="000000" w:themeColor="text1"/>
          <w:lang w:val="en-US"/>
        </w:rPr>
        <w:t>ull reviews were written and</w:t>
      </w:r>
      <w:r w:rsidR="008F4693" w:rsidRPr="0033502B">
        <w:rPr>
          <w:rFonts w:ascii="Times New Roman" w:hAnsi="Times New Roman" w:cs="Times New Roman"/>
          <w:color w:val="000000" w:themeColor="text1"/>
          <w:lang w:val="en-US"/>
        </w:rPr>
        <w:t xml:space="preserve"> are available from </w:t>
      </w:r>
      <w:r w:rsidR="001B79E2" w:rsidRPr="0033502B">
        <w:rPr>
          <w:rFonts w:ascii="Times New Roman" w:hAnsi="Times New Roman" w:cs="Times New Roman"/>
          <w:color w:val="000000" w:themeColor="text1"/>
          <w:lang w:val="en-US"/>
        </w:rPr>
        <w:t>CRESH (</w:t>
      </w:r>
      <w:r w:rsidR="001B79E2" w:rsidRPr="0033502B">
        <w:rPr>
          <w:rFonts w:ascii="Times New Roman" w:hAnsi="Times New Roman" w:cs="Times New Roman"/>
          <w:color w:val="000000" w:themeColor="text1"/>
          <w:lang w:val="en"/>
        </w:rPr>
        <w:t xml:space="preserve">Centre for Research on Environment Society and Health) </w:t>
      </w:r>
      <w:r w:rsidR="001B79E2" w:rsidRPr="0033502B">
        <w:rPr>
          <w:rFonts w:ascii="Times New Roman" w:hAnsi="Times New Roman" w:cs="Times New Roman"/>
          <w:color w:val="000000" w:themeColor="text1"/>
          <w:lang w:val="en-US"/>
        </w:rPr>
        <w:t>and ISPUP (Institute of Public Health, University of Porto) websites</w:t>
      </w:r>
      <w:r w:rsidR="00281362" w:rsidRPr="0033502B">
        <w:rPr>
          <w:rFonts w:ascii="Times New Roman" w:hAnsi="Times New Roman" w:cs="Times New Roman"/>
          <w:color w:val="000000" w:themeColor="text1"/>
          <w:lang w:val="en-US"/>
        </w:rPr>
        <w:t xml:space="preserve"> </w:t>
      </w:r>
      <w:r w:rsidR="006079BE" w:rsidRPr="0033502B">
        <w:rPr>
          <w:rFonts w:ascii="Times New Roman" w:hAnsi="Times New Roman" w:cs="Times New Roman"/>
          <w:color w:val="000000" w:themeColor="text1"/>
          <w:lang w:val="en-US"/>
        </w:rPr>
        <w:fldChar w:fldCharType="begin"/>
      </w:r>
      <w:r w:rsidR="00661AA1" w:rsidRPr="0033502B">
        <w:rPr>
          <w:rFonts w:ascii="Times New Roman" w:hAnsi="Times New Roman" w:cs="Times New Roman"/>
          <w:color w:val="000000" w:themeColor="text1"/>
          <w:lang w:val="en-US"/>
        </w:rPr>
        <w:instrText xml:space="preserve"> ADDIN EN.CITE &lt;EndNote&gt;&lt;Cite&gt;&lt;RecNum&gt;324&lt;/RecNum&gt;&lt;DisplayText&gt;(24, 25)&lt;/DisplayText&gt;&lt;record&gt;&lt;rec-number&gt;324&lt;/rec-number&gt;&lt;foreign-keys&gt;&lt;key app="EN" db-id="ate9a0dt7ztx2xe9er8xw05uderwaddxxdd9"&gt;324&lt;/key&gt;&lt;/foreign-keys&gt;&lt;ref-type name="Web Page"&gt;12&lt;/ref-type&gt;&lt;contributors&gt;&lt;/contributors&gt;&lt;titles&gt;&lt;title&gt;Centre for Research on Environment Society and Health &lt;/title&gt;&lt;/titles&gt;&lt;dates&gt;&lt;/dates&gt;&lt;urls&gt;&lt;related-urls&gt;&lt;url&gt;http://cresh.org.uk/&lt;/url&gt;&lt;/related-urls&gt;&lt;/urls&gt;&lt;/record&gt;&lt;/Cite&gt;&lt;Cite&gt;&lt;RecNum&gt;325&lt;/RecNum&gt;&lt;record&gt;&lt;rec-number&gt;325&lt;/rec-number&gt;&lt;foreign-keys&gt;&lt;key app="EN" db-id="ate9a0dt7ztx2xe9er8xw05uderwaddxxdd9"&gt;325&lt;/key&gt;&lt;/foreign-keys&gt;&lt;ref-type name="Web Page"&gt;12&lt;/ref-type&gt;&lt;contributors&gt;&lt;/contributors&gt;&lt;titles&gt;&lt;title&gt;Instituto de Saúde Pública da Universidade do Porto&lt;/title&gt;&lt;/titles&gt;&lt;dates&gt;&lt;/dates&gt;&lt;urls&gt;&lt;related-urls&gt;&lt;url&gt;http://www.ispup.up.pt/&lt;/url&gt;&lt;/related-urls&gt;&lt;/urls&gt;&lt;/record&gt;&lt;/Cite&gt;&lt;/EndNote&gt;</w:instrText>
      </w:r>
      <w:r w:rsidR="006079BE" w:rsidRPr="0033502B">
        <w:rPr>
          <w:rFonts w:ascii="Times New Roman" w:hAnsi="Times New Roman" w:cs="Times New Roman"/>
          <w:color w:val="000000" w:themeColor="text1"/>
          <w:lang w:val="en-US"/>
        </w:rPr>
        <w:fldChar w:fldCharType="separate"/>
      </w:r>
      <w:r w:rsidR="00661AA1" w:rsidRPr="0033502B">
        <w:rPr>
          <w:rFonts w:ascii="Times New Roman" w:hAnsi="Times New Roman" w:cs="Times New Roman"/>
          <w:noProof/>
          <w:color w:val="000000" w:themeColor="text1"/>
          <w:lang w:val="en-US"/>
        </w:rPr>
        <w:t>(</w:t>
      </w:r>
      <w:hyperlink w:anchor="_ENREF_24" w:tooltip=",  #324" w:history="1">
        <w:r w:rsidR="00057019" w:rsidRPr="0033502B">
          <w:rPr>
            <w:rFonts w:ascii="Times New Roman" w:hAnsi="Times New Roman" w:cs="Times New Roman"/>
            <w:noProof/>
            <w:color w:val="000000" w:themeColor="text1"/>
            <w:lang w:val="en-US"/>
          </w:rPr>
          <w:t>24</w:t>
        </w:r>
      </w:hyperlink>
      <w:r w:rsidR="00661AA1" w:rsidRPr="0033502B">
        <w:rPr>
          <w:rFonts w:ascii="Times New Roman" w:hAnsi="Times New Roman" w:cs="Times New Roman"/>
          <w:noProof/>
          <w:color w:val="000000" w:themeColor="text1"/>
          <w:lang w:val="en-US"/>
        </w:rPr>
        <w:t xml:space="preserve">, </w:t>
      </w:r>
      <w:hyperlink w:anchor="_ENREF_25" w:tooltip=",  #325" w:history="1">
        <w:r w:rsidR="00057019" w:rsidRPr="0033502B">
          <w:rPr>
            <w:rFonts w:ascii="Times New Roman" w:hAnsi="Times New Roman" w:cs="Times New Roman"/>
            <w:noProof/>
            <w:color w:val="000000" w:themeColor="text1"/>
            <w:lang w:val="en-US"/>
          </w:rPr>
          <w:t>25</w:t>
        </w:r>
      </w:hyperlink>
      <w:r w:rsidR="00661AA1" w:rsidRPr="0033502B">
        <w:rPr>
          <w:rFonts w:ascii="Times New Roman" w:hAnsi="Times New Roman" w:cs="Times New Roman"/>
          <w:noProof/>
          <w:color w:val="000000" w:themeColor="text1"/>
          <w:lang w:val="en-US"/>
        </w:rPr>
        <w:t>)</w:t>
      </w:r>
      <w:r w:rsidR="006079BE" w:rsidRPr="0033502B">
        <w:rPr>
          <w:rFonts w:ascii="Times New Roman" w:hAnsi="Times New Roman" w:cs="Times New Roman"/>
          <w:color w:val="000000" w:themeColor="text1"/>
          <w:lang w:val="en-US"/>
        </w:rPr>
        <w:fldChar w:fldCharType="end"/>
      </w:r>
      <w:r w:rsidR="006079BE" w:rsidRPr="0033502B">
        <w:rPr>
          <w:rFonts w:ascii="Times New Roman" w:hAnsi="Times New Roman" w:cs="Times New Roman"/>
          <w:color w:val="000000" w:themeColor="text1"/>
          <w:lang w:val="en-US"/>
        </w:rPr>
        <w:t>.</w:t>
      </w:r>
      <w:r w:rsidR="009F2126" w:rsidRPr="0033502B">
        <w:rPr>
          <w:rFonts w:ascii="Times New Roman" w:hAnsi="Times New Roman" w:cs="Times New Roman"/>
          <w:color w:val="000000" w:themeColor="text1"/>
          <w:lang w:val="en-US"/>
        </w:rPr>
        <w:t xml:space="preserve"> </w:t>
      </w:r>
    </w:p>
    <w:p w14:paraId="4B4202F4" w14:textId="77777777" w:rsidR="00464D02" w:rsidRPr="0033502B" w:rsidRDefault="00464D02" w:rsidP="0033502B">
      <w:pPr>
        <w:spacing w:after="0" w:line="240" w:lineRule="auto"/>
        <w:rPr>
          <w:rFonts w:ascii="Times New Roman" w:hAnsi="Times New Roman" w:cs="Times New Roman"/>
          <w:b/>
          <w:i/>
          <w:color w:val="000000" w:themeColor="text1"/>
          <w:lang w:val="en-US"/>
        </w:rPr>
      </w:pPr>
    </w:p>
    <w:p w14:paraId="0834AC13" w14:textId="30E3F2AB" w:rsidR="009A46E5" w:rsidRPr="0033502B" w:rsidRDefault="009A46E5" w:rsidP="0033502B">
      <w:pPr>
        <w:spacing w:after="0" w:line="240" w:lineRule="auto"/>
        <w:rPr>
          <w:rFonts w:ascii="Times New Roman" w:hAnsi="Times New Roman" w:cs="Times New Roman"/>
          <w:b/>
          <w:i/>
          <w:color w:val="000000" w:themeColor="text1"/>
          <w:lang w:val="en-US"/>
        </w:rPr>
      </w:pPr>
      <w:r w:rsidRPr="0033502B">
        <w:rPr>
          <w:rFonts w:ascii="Times New Roman" w:hAnsi="Times New Roman" w:cs="Times New Roman"/>
          <w:b/>
          <w:i/>
          <w:color w:val="000000" w:themeColor="text1"/>
          <w:lang w:val="en-US"/>
        </w:rPr>
        <w:t>Stage 2 – Acquire and process datasets about the selected environmental factors</w:t>
      </w:r>
    </w:p>
    <w:p w14:paraId="20C2579B" w14:textId="77777777" w:rsidR="00C0313D" w:rsidRPr="0033502B" w:rsidRDefault="00C0313D" w:rsidP="0033502B">
      <w:pPr>
        <w:spacing w:after="0" w:line="240" w:lineRule="auto"/>
        <w:rPr>
          <w:rFonts w:ascii="Times New Roman" w:hAnsi="Times New Roman" w:cs="Times New Roman"/>
          <w:color w:val="000000" w:themeColor="text1"/>
          <w:lang w:val="en-US"/>
        </w:rPr>
      </w:pPr>
    </w:p>
    <w:p w14:paraId="5AA78842" w14:textId="2693D057" w:rsidR="001249D6" w:rsidRPr="0033502B" w:rsidRDefault="00EB6DC0"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 xml:space="preserve">Portugal </w:t>
      </w:r>
      <w:r w:rsidR="001D49D9" w:rsidRPr="0033502B">
        <w:rPr>
          <w:rFonts w:ascii="Times New Roman" w:hAnsi="Times New Roman" w:cs="Times New Roman"/>
          <w:color w:val="000000" w:themeColor="text1"/>
          <w:lang w:val="en-US"/>
        </w:rPr>
        <w:t xml:space="preserve">mainland territory </w:t>
      </w:r>
      <w:r w:rsidRPr="0033502B">
        <w:rPr>
          <w:rFonts w:ascii="Times New Roman" w:hAnsi="Times New Roman" w:cs="Times New Roman"/>
          <w:color w:val="000000" w:themeColor="text1"/>
          <w:lang w:val="en-US"/>
        </w:rPr>
        <w:t>is divided into 278</w:t>
      </w:r>
      <w:r w:rsidR="00EA3783" w:rsidRPr="0033502B">
        <w:rPr>
          <w:rFonts w:ascii="Times New Roman" w:hAnsi="Times New Roman" w:cs="Times New Roman"/>
          <w:color w:val="000000" w:themeColor="text1"/>
          <w:lang w:val="en-US"/>
        </w:rPr>
        <w:t xml:space="preserve"> municipalities</w:t>
      </w:r>
      <w:r w:rsidRPr="0033502B">
        <w:rPr>
          <w:rFonts w:ascii="Times New Roman" w:hAnsi="Times New Roman" w:cs="Times New Roman"/>
          <w:color w:val="000000" w:themeColor="text1"/>
          <w:lang w:val="en-US"/>
        </w:rPr>
        <w:t xml:space="preserve"> </w:t>
      </w:r>
      <w:r w:rsidR="003D00D5"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average population</w:t>
      </w:r>
      <w:r w:rsidR="00F954E9" w:rsidRPr="0033502B">
        <w:rPr>
          <w:rFonts w:ascii="Times New Roman" w:hAnsi="Times New Roman" w:cs="Times New Roman"/>
          <w:color w:val="000000" w:themeColor="text1"/>
          <w:lang w:val="en-US"/>
        </w:rPr>
        <w:t>=</w:t>
      </w:r>
      <w:r w:rsidR="00F6127E" w:rsidRPr="0033502B">
        <w:rPr>
          <w:rFonts w:ascii="Times New Roman" w:hAnsi="Times New Roman" w:cs="Times New Roman"/>
          <w:color w:val="000000" w:themeColor="text1"/>
          <w:lang w:val="en-US"/>
        </w:rPr>
        <w:t>36,000</w:t>
      </w:r>
      <w:r w:rsidR="003D00D5" w:rsidRPr="0033502B">
        <w:rPr>
          <w:rFonts w:ascii="Times New Roman" w:hAnsi="Times New Roman" w:cs="Times New Roman"/>
          <w:color w:val="000000" w:themeColor="text1"/>
          <w:lang w:val="en-US"/>
        </w:rPr>
        <w:t xml:space="preserve">), which are subdivided in </w:t>
      </w:r>
      <w:r w:rsidR="00450DFF" w:rsidRPr="0033502B">
        <w:rPr>
          <w:rFonts w:ascii="Times New Roman" w:hAnsi="Times New Roman" w:cs="Times New Roman"/>
          <w:color w:val="000000" w:themeColor="text1"/>
          <w:lang w:val="en-US"/>
        </w:rPr>
        <w:t>parish</w:t>
      </w:r>
      <w:r w:rsidR="003D00D5" w:rsidRPr="0033502B">
        <w:rPr>
          <w:rFonts w:ascii="Times New Roman" w:hAnsi="Times New Roman" w:cs="Times New Roman"/>
          <w:color w:val="000000" w:themeColor="text1"/>
          <w:lang w:val="en-US"/>
        </w:rPr>
        <w:t>es</w:t>
      </w:r>
      <w:r w:rsidR="00450DFF" w:rsidRPr="0033502B">
        <w:rPr>
          <w:rFonts w:ascii="Times New Roman" w:hAnsi="Times New Roman" w:cs="Times New Roman"/>
          <w:color w:val="000000" w:themeColor="text1"/>
          <w:lang w:val="en-US"/>
        </w:rPr>
        <w:t xml:space="preserve"> (average </w:t>
      </w:r>
      <w:r w:rsidR="00F954E9" w:rsidRPr="0033502B">
        <w:rPr>
          <w:rFonts w:ascii="Times New Roman" w:hAnsi="Times New Roman" w:cs="Times New Roman"/>
          <w:color w:val="000000" w:themeColor="text1"/>
          <w:lang w:val="en-US"/>
        </w:rPr>
        <w:t>population=</w:t>
      </w:r>
      <w:r w:rsidR="00450DFF" w:rsidRPr="0033502B">
        <w:rPr>
          <w:rFonts w:ascii="Times New Roman" w:hAnsi="Times New Roman" w:cs="Times New Roman"/>
          <w:color w:val="000000" w:themeColor="text1"/>
          <w:lang w:val="en-US"/>
        </w:rPr>
        <w:t>2500). T</w:t>
      </w:r>
      <w:r w:rsidR="00A957A9" w:rsidRPr="0033502B">
        <w:rPr>
          <w:rFonts w:ascii="Times New Roman" w:hAnsi="Times New Roman" w:cs="Times New Roman"/>
          <w:color w:val="000000" w:themeColor="text1"/>
          <w:lang w:val="en-US"/>
        </w:rPr>
        <w:t xml:space="preserve">he </w:t>
      </w:r>
      <w:r w:rsidR="00F6127E" w:rsidRPr="0033502B">
        <w:rPr>
          <w:rFonts w:ascii="Times New Roman" w:hAnsi="Times New Roman" w:cs="Times New Roman"/>
          <w:color w:val="000000" w:themeColor="text1"/>
          <w:lang w:val="en-US"/>
        </w:rPr>
        <w:t>studies</w:t>
      </w:r>
      <w:r w:rsidRPr="0033502B">
        <w:rPr>
          <w:rFonts w:ascii="Times New Roman" w:hAnsi="Times New Roman" w:cs="Times New Roman"/>
          <w:color w:val="000000" w:themeColor="text1"/>
          <w:lang w:val="en-US"/>
        </w:rPr>
        <w:t xml:space="preserve"> from </w:t>
      </w:r>
      <w:r w:rsidR="00CB5144" w:rsidRPr="0033502B">
        <w:rPr>
          <w:rFonts w:ascii="Times New Roman" w:hAnsi="Times New Roman" w:cs="Times New Roman"/>
          <w:color w:val="000000" w:themeColor="text1"/>
          <w:lang w:val="en-US"/>
        </w:rPr>
        <w:t>U</w:t>
      </w:r>
      <w:r w:rsidR="00A957A9" w:rsidRPr="0033502B">
        <w:rPr>
          <w:rFonts w:ascii="Times New Roman" w:hAnsi="Times New Roman" w:cs="Times New Roman"/>
          <w:color w:val="000000" w:themeColor="text1"/>
          <w:lang w:val="en-US"/>
        </w:rPr>
        <w:t>K and NZ</w:t>
      </w:r>
      <w:r w:rsidRPr="0033502B">
        <w:rPr>
          <w:rFonts w:ascii="Times New Roman" w:hAnsi="Times New Roman" w:cs="Times New Roman"/>
          <w:color w:val="000000" w:themeColor="text1"/>
          <w:lang w:val="en-US"/>
        </w:rPr>
        <w:t xml:space="preserve"> were </w:t>
      </w:r>
      <w:r w:rsidR="002C63E7" w:rsidRPr="0033502B">
        <w:rPr>
          <w:rFonts w:ascii="Times New Roman" w:hAnsi="Times New Roman" w:cs="Times New Roman"/>
          <w:color w:val="000000" w:themeColor="text1"/>
          <w:lang w:val="en-US"/>
        </w:rPr>
        <w:t>grounded</w:t>
      </w:r>
      <w:r w:rsidRPr="0033502B">
        <w:rPr>
          <w:rFonts w:ascii="Times New Roman" w:hAnsi="Times New Roman" w:cs="Times New Roman"/>
          <w:color w:val="000000" w:themeColor="text1"/>
          <w:lang w:val="en-US"/>
        </w:rPr>
        <w:t xml:space="preserve"> </w:t>
      </w:r>
      <w:r w:rsidR="00F6127E" w:rsidRPr="0033502B">
        <w:rPr>
          <w:rFonts w:ascii="Times New Roman" w:hAnsi="Times New Roman" w:cs="Times New Roman"/>
          <w:color w:val="000000" w:themeColor="text1"/>
          <w:lang w:val="en-US"/>
        </w:rPr>
        <w:t>in</w:t>
      </w:r>
      <w:r w:rsidRPr="0033502B">
        <w:rPr>
          <w:rFonts w:ascii="Times New Roman" w:hAnsi="Times New Roman" w:cs="Times New Roman"/>
          <w:color w:val="000000" w:themeColor="text1"/>
          <w:lang w:val="en-US"/>
        </w:rPr>
        <w:t xml:space="preserve"> </w:t>
      </w:r>
      <w:r w:rsidR="00450DFF" w:rsidRPr="0033502B">
        <w:rPr>
          <w:rFonts w:ascii="Times New Roman" w:hAnsi="Times New Roman" w:cs="Times New Roman"/>
          <w:color w:val="000000" w:themeColor="text1"/>
          <w:lang w:val="en-US"/>
        </w:rPr>
        <w:t xml:space="preserve">small </w:t>
      </w:r>
      <w:r w:rsidRPr="0033502B">
        <w:rPr>
          <w:rFonts w:ascii="Times New Roman" w:hAnsi="Times New Roman" w:cs="Times New Roman"/>
          <w:color w:val="000000" w:themeColor="text1"/>
          <w:lang w:val="en-US"/>
        </w:rPr>
        <w:t>geographic units</w:t>
      </w:r>
      <w:r w:rsidR="008E7A2A" w:rsidRPr="0033502B">
        <w:rPr>
          <w:rFonts w:ascii="Times New Roman" w:hAnsi="Times New Roman" w:cs="Times New Roman"/>
          <w:color w:val="000000" w:themeColor="text1"/>
          <w:lang w:val="en-US"/>
        </w:rPr>
        <w:t xml:space="preserve">: </w:t>
      </w:r>
      <w:r w:rsidR="00496372" w:rsidRPr="0033502B">
        <w:rPr>
          <w:rFonts w:ascii="Times New Roman" w:hAnsi="Times New Roman" w:cs="Times New Roman"/>
          <w:color w:val="000000" w:themeColor="text1"/>
          <w:lang w:val="en-US"/>
        </w:rPr>
        <w:t xml:space="preserve">census area statistics </w:t>
      </w:r>
      <w:r w:rsidR="008E7A2A" w:rsidRPr="0033502B">
        <w:rPr>
          <w:rFonts w:ascii="Times New Roman" w:hAnsi="Times New Roman" w:cs="Times New Roman"/>
          <w:color w:val="000000" w:themeColor="text1"/>
          <w:lang w:val="en-US"/>
        </w:rPr>
        <w:t xml:space="preserve">wards (UK) and </w:t>
      </w:r>
      <w:r w:rsidR="00496372" w:rsidRPr="0033502B">
        <w:rPr>
          <w:rFonts w:ascii="Times New Roman" w:hAnsi="Times New Roman" w:cs="Times New Roman"/>
          <w:color w:val="000000" w:themeColor="text1"/>
          <w:lang w:val="en-US"/>
        </w:rPr>
        <w:t>c</w:t>
      </w:r>
      <w:r w:rsidR="008E7A2A" w:rsidRPr="0033502B">
        <w:rPr>
          <w:rFonts w:ascii="Times New Roman" w:hAnsi="Times New Roman" w:cs="Times New Roman"/>
          <w:color w:val="000000" w:themeColor="text1"/>
          <w:lang w:val="en-US"/>
        </w:rPr>
        <w:t xml:space="preserve">ensus </w:t>
      </w:r>
      <w:r w:rsidR="00496372" w:rsidRPr="0033502B">
        <w:rPr>
          <w:rFonts w:ascii="Times New Roman" w:hAnsi="Times New Roman" w:cs="Times New Roman"/>
          <w:color w:val="000000" w:themeColor="text1"/>
          <w:lang w:val="en-US"/>
        </w:rPr>
        <w:t>a</w:t>
      </w:r>
      <w:r w:rsidR="008E7A2A" w:rsidRPr="0033502B">
        <w:rPr>
          <w:rFonts w:ascii="Times New Roman" w:hAnsi="Times New Roman" w:cs="Times New Roman"/>
          <w:color w:val="000000" w:themeColor="text1"/>
          <w:lang w:val="en-US"/>
        </w:rPr>
        <w:t xml:space="preserve">rea </w:t>
      </w:r>
      <w:r w:rsidR="00EC261A" w:rsidRPr="0033502B">
        <w:rPr>
          <w:rFonts w:ascii="Times New Roman" w:hAnsi="Times New Roman" w:cs="Times New Roman"/>
          <w:color w:val="000000" w:themeColor="text1"/>
          <w:lang w:val="en-US"/>
        </w:rPr>
        <w:t>u</w:t>
      </w:r>
      <w:r w:rsidR="008E7A2A" w:rsidRPr="0033502B">
        <w:rPr>
          <w:rFonts w:ascii="Times New Roman" w:hAnsi="Times New Roman" w:cs="Times New Roman"/>
          <w:color w:val="000000" w:themeColor="text1"/>
          <w:lang w:val="en-US"/>
        </w:rPr>
        <w:t>nits (NZ)</w:t>
      </w:r>
      <w:r w:rsidR="0006006A" w:rsidRPr="0033502B">
        <w:rPr>
          <w:rFonts w:ascii="Times New Roman" w:hAnsi="Times New Roman" w:cs="Times New Roman"/>
          <w:color w:val="000000" w:themeColor="text1"/>
          <w:lang w:val="en-US"/>
        </w:rPr>
        <w:t>. PT-MEDIx was construct</w:t>
      </w:r>
      <w:r w:rsidR="008F4693" w:rsidRPr="0033502B">
        <w:rPr>
          <w:rFonts w:ascii="Times New Roman" w:hAnsi="Times New Roman" w:cs="Times New Roman"/>
          <w:color w:val="000000" w:themeColor="text1"/>
          <w:lang w:val="en-US"/>
        </w:rPr>
        <w:t>ed</w:t>
      </w:r>
      <w:r w:rsidR="0006006A" w:rsidRPr="0033502B">
        <w:rPr>
          <w:rFonts w:ascii="Times New Roman" w:hAnsi="Times New Roman" w:cs="Times New Roman"/>
          <w:color w:val="000000" w:themeColor="text1"/>
          <w:lang w:val="en-US"/>
        </w:rPr>
        <w:t xml:space="preserve"> at municipality level </w:t>
      </w:r>
      <w:r w:rsidR="00450DFF" w:rsidRPr="0033502B">
        <w:rPr>
          <w:rFonts w:ascii="Times New Roman" w:hAnsi="Times New Roman" w:cs="Times New Roman"/>
          <w:color w:val="000000" w:themeColor="text1"/>
          <w:lang w:val="en-US"/>
        </w:rPr>
        <w:t xml:space="preserve">because: 1) </w:t>
      </w:r>
      <w:r w:rsidR="003D00D5" w:rsidRPr="0033502B">
        <w:rPr>
          <w:rFonts w:ascii="Times New Roman" w:hAnsi="Times New Roman" w:cs="Times New Roman"/>
          <w:color w:val="000000" w:themeColor="text1"/>
          <w:lang w:val="en-US"/>
        </w:rPr>
        <w:t>parish boundaries change frequently</w:t>
      </w:r>
      <w:r w:rsidR="00450DFF" w:rsidRPr="0033502B">
        <w:rPr>
          <w:rFonts w:ascii="Times New Roman" w:hAnsi="Times New Roman" w:cs="Times New Roman"/>
          <w:color w:val="000000" w:themeColor="text1"/>
          <w:lang w:val="en-US"/>
        </w:rPr>
        <w:t xml:space="preserve">; 2) socio-demographic data </w:t>
      </w:r>
      <w:r w:rsidR="00C45914" w:rsidRPr="0033502B">
        <w:rPr>
          <w:rFonts w:ascii="Times New Roman" w:hAnsi="Times New Roman" w:cs="Times New Roman"/>
          <w:color w:val="000000" w:themeColor="text1"/>
          <w:lang w:val="en-US"/>
        </w:rPr>
        <w:t>at</w:t>
      </w:r>
      <w:r w:rsidR="003D00D5" w:rsidRPr="0033502B">
        <w:rPr>
          <w:rFonts w:ascii="Times New Roman" w:hAnsi="Times New Roman" w:cs="Times New Roman"/>
          <w:color w:val="000000" w:themeColor="text1"/>
          <w:lang w:val="en-US"/>
        </w:rPr>
        <w:t xml:space="preserve"> parish-level are available only for census years</w:t>
      </w:r>
      <w:r w:rsidR="00450DFF" w:rsidRPr="0033502B">
        <w:rPr>
          <w:rFonts w:ascii="Times New Roman" w:hAnsi="Times New Roman" w:cs="Times New Roman"/>
          <w:color w:val="000000" w:themeColor="text1"/>
          <w:lang w:val="en-US"/>
        </w:rPr>
        <w:t xml:space="preserve">; 3) mortality and health data are difficult to obtain </w:t>
      </w:r>
      <w:r w:rsidR="0006006A" w:rsidRPr="0033502B">
        <w:rPr>
          <w:rFonts w:ascii="Times New Roman" w:hAnsi="Times New Roman" w:cs="Times New Roman"/>
          <w:color w:val="000000" w:themeColor="text1"/>
          <w:lang w:val="en-US"/>
        </w:rPr>
        <w:t xml:space="preserve">at parish-level </w:t>
      </w:r>
      <w:r w:rsidR="00450DFF" w:rsidRPr="0033502B">
        <w:rPr>
          <w:rFonts w:ascii="Times New Roman" w:hAnsi="Times New Roman" w:cs="Times New Roman"/>
          <w:color w:val="000000" w:themeColor="text1"/>
          <w:lang w:val="en-US"/>
        </w:rPr>
        <w:t xml:space="preserve">due to confidentiality and, when accessible, they lack completeness and quality. To ensure our results were not biased by this decision, </w:t>
      </w:r>
      <w:r w:rsidR="00873A72" w:rsidRPr="0033502B">
        <w:rPr>
          <w:rFonts w:ascii="Times New Roman" w:hAnsi="Times New Roman" w:cs="Times New Roman"/>
          <w:color w:val="000000" w:themeColor="text1"/>
          <w:lang w:val="en-US"/>
        </w:rPr>
        <w:t xml:space="preserve">we </w:t>
      </w:r>
      <w:r w:rsidR="00450DFF" w:rsidRPr="0033502B">
        <w:rPr>
          <w:rFonts w:ascii="Times New Roman" w:hAnsi="Times New Roman" w:cs="Times New Roman"/>
          <w:color w:val="000000" w:themeColor="text1"/>
          <w:lang w:val="en-US"/>
        </w:rPr>
        <w:t>replicated the study at parish level as far as possible. K</w:t>
      </w:r>
      <w:r w:rsidR="004E55A2" w:rsidRPr="0033502B">
        <w:rPr>
          <w:rFonts w:ascii="Times New Roman" w:hAnsi="Times New Roman" w:cs="Times New Roman"/>
          <w:color w:val="000000" w:themeColor="text1"/>
          <w:lang w:val="en-US"/>
        </w:rPr>
        <w:t>ey</w:t>
      </w:r>
      <w:r w:rsidRPr="0033502B">
        <w:rPr>
          <w:rFonts w:ascii="Times New Roman" w:hAnsi="Times New Roman" w:cs="Times New Roman"/>
          <w:color w:val="000000" w:themeColor="text1"/>
          <w:lang w:val="en-US"/>
        </w:rPr>
        <w:t xml:space="preserve"> results </w:t>
      </w:r>
      <w:r w:rsidR="00644E61" w:rsidRPr="0033502B">
        <w:rPr>
          <w:rFonts w:ascii="Times New Roman" w:hAnsi="Times New Roman" w:cs="Times New Roman"/>
          <w:color w:val="000000" w:themeColor="text1"/>
          <w:lang w:val="en-US"/>
        </w:rPr>
        <w:t>remained</w:t>
      </w:r>
      <w:r w:rsidRPr="0033502B">
        <w:rPr>
          <w:rFonts w:ascii="Times New Roman" w:hAnsi="Times New Roman" w:cs="Times New Roman"/>
          <w:color w:val="000000" w:themeColor="text1"/>
          <w:lang w:val="en-US"/>
        </w:rPr>
        <w:t xml:space="preserve"> </w:t>
      </w:r>
      <w:r w:rsidR="004E55A2" w:rsidRPr="0033502B">
        <w:rPr>
          <w:rFonts w:ascii="Times New Roman" w:hAnsi="Times New Roman" w:cs="Times New Roman"/>
          <w:color w:val="000000" w:themeColor="text1"/>
          <w:lang w:val="en-US"/>
        </w:rPr>
        <w:t>unchanged</w:t>
      </w:r>
      <w:r w:rsidRPr="0033502B">
        <w:rPr>
          <w:rFonts w:ascii="Times New Roman" w:hAnsi="Times New Roman" w:cs="Times New Roman"/>
          <w:color w:val="000000" w:themeColor="text1"/>
          <w:lang w:val="en-US"/>
        </w:rPr>
        <w:t>.</w:t>
      </w:r>
      <w:r w:rsidR="00644E61" w:rsidRPr="0033502B">
        <w:rPr>
          <w:rFonts w:ascii="Times New Roman" w:hAnsi="Times New Roman" w:cs="Times New Roman"/>
          <w:color w:val="000000" w:themeColor="text1"/>
          <w:lang w:val="en-US"/>
        </w:rPr>
        <w:t xml:space="preserve"> </w:t>
      </w:r>
    </w:p>
    <w:p w14:paraId="68233998" w14:textId="77777777" w:rsidR="00C0313D" w:rsidRPr="0033502B" w:rsidRDefault="00C0313D" w:rsidP="0033502B">
      <w:pPr>
        <w:spacing w:after="0" w:line="240" w:lineRule="auto"/>
        <w:rPr>
          <w:rFonts w:ascii="Times New Roman" w:hAnsi="Times New Roman" w:cs="Times New Roman"/>
          <w:color w:val="000000" w:themeColor="text1"/>
          <w:lang w:val="en-US"/>
        </w:rPr>
      </w:pPr>
    </w:p>
    <w:p w14:paraId="325DF637" w14:textId="4E095B75" w:rsidR="00C0313D" w:rsidRPr="0033502B" w:rsidRDefault="00644E61"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 xml:space="preserve">We included only </w:t>
      </w:r>
      <w:r w:rsidR="003E1BB8" w:rsidRPr="0033502B">
        <w:rPr>
          <w:rFonts w:ascii="Times New Roman" w:hAnsi="Times New Roman" w:cs="Times New Roman"/>
          <w:color w:val="000000" w:themeColor="text1"/>
          <w:lang w:val="en-US"/>
        </w:rPr>
        <w:t xml:space="preserve">Portuguese-wide </w:t>
      </w:r>
      <w:r w:rsidRPr="0033502B">
        <w:rPr>
          <w:rFonts w:ascii="Times New Roman" w:hAnsi="Times New Roman" w:cs="Times New Roman"/>
          <w:color w:val="000000" w:themeColor="text1"/>
          <w:lang w:val="en-US"/>
        </w:rPr>
        <w:t xml:space="preserve">datasets, </w:t>
      </w:r>
      <w:r w:rsidR="009803EA" w:rsidRPr="0033502B">
        <w:rPr>
          <w:rFonts w:ascii="Times New Roman" w:hAnsi="Times New Roman" w:cs="Times New Roman"/>
          <w:color w:val="000000" w:themeColor="text1"/>
          <w:lang w:val="en-US"/>
        </w:rPr>
        <w:t xml:space="preserve">likely to be </w:t>
      </w:r>
      <w:r w:rsidR="007216A9" w:rsidRPr="0033502B">
        <w:rPr>
          <w:rFonts w:ascii="Times New Roman" w:hAnsi="Times New Roman" w:cs="Times New Roman"/>
          <w:color w:val="000000" w:themeColor="text1"/>
          <w:lang w:val="en-US"/>
        </w:rPr>
        <w:t>regularly</w:t>
      </w:r>
      <w:r w:rsidRPr="0033502B">
        <w:rPr>
          <w:rFonts w:ascii="Times New Roman" w:hAnsi="Times New Roman" w:cs="Times New Roman"/>
          <w:color w:val="000000" w:themeColor="text1"/>
          <w:lang w:val="en-US"/>
        </w:rPr>
        <w:t xml:space="preserve"> updated</w:t>
      </w:r>
      <w:r w:rsidR="004E55A2" w:rsidRPr="0033502B">
        <w:rPr>
          <w:rFonts w:ascii="Times New Roman" w:hAnsi="Times New Roman" w:cs="Times New Roman"/>
          <w:color w:val="000000" w:themeColor="text1"/>
          <w:lang w:val="en-US"/>
        </w:rPr>
        <w:t>, complete</w:t>
      </w:r>
      <w:r w:rsidRPr="0033502B">
        <w:rPr>
          <w:rFonts w:ascii="Times New Roman" w:hAnsi="Times New Roman" w:cs="Times New Roman"/>
          <w:color w:val="000000" w:themeColor="text1"/>
          <w:lang w:val="en-US"/>
        </w:rPr>
        <w:t xml:space="preserve"> and </w:t>
      </w:r>
      <w:r w:rsidR="009E3571" w:rsidRPr="0033502B">
        <w:rPr>
          <w:rFonts w:ascii="Times New Roman" w:hAnsi="Times New Roman" w:cs="Times New Roman"/>
          <w:color w:val="000000" w:themeColor="text1"/>
          <w:lang w:val="en-US"/>
        </w:rPr>
        <w:t xml:space="preserve">of </w:t>
      </w:r>
      <w:r w:rsidR="009803EA" w:rsidRPr="0033502B">
        <w:rPr>
          <w:rFonts w:ascii="Times New Roman" w:hAnsi="Times New Roman" w:cs="Times New Roman"/>
          <w:color w:val="000000" w:themeColor="text1"/>
          <w:lang w:val="en-US"/>
        </w:rPr>
        <w:t xml:space="preserve">good </w:t>
      </w:r>
      <w:r w:rsidR="00A957A9" w:rsidRPr="0033502B">
        <w:rPr>
          <w:rFonts w:ascii="Times New Roman" w:hAnsi="Times New Roman" w:cs="Times New Roman"/>
          <w:color w:val="000000" w:themeColor="text1"/>
          <w:lang w:val="en-US"/>
        </w:rPr>
        <w:t xml:space="preserve">quality. </w:t>
      </w:r>
      <w:r w:rsidR="009E3571" w:rsidRPr="0033502B">
        <w:rPr>
          <w:rFonts w:ascii="Times New Roman" w:hAnsi="Times New Roman" w:cs="Times New Roman"/>
          <w:color w:val="000000" w:themeColor="text1"/>
          <w:lang w:val="en-US"/>
        </w:rPr>
        <w:t>N</w:t>
      </w:r>
      <w:r w:rsidR="00FC3D76" w:rsidRPr="0033502B">
        <w:rPr>
          <w:rFonts w:ascii="Times New Roman" w:hAnsi="Times New Roman" w:cs="Times New Roman"/>
          <w:color w:val="000000" w:themeColor="text1"/>
          <w:lang w:val="en-US"/>
        </w:rPr>
        <w:t>o country-wide dataset on noise exposure was found</w:t>
      </w:r>
      <w:r w:rsidR="002F1AA8" w:rsidRPr="0033502B">
        <w:rPr>
          <w:rFonts w:ascii="Times New Roman" w:hAnsi="Times New Roman" w:cs="Times New Roman"/>
          <w:color w:val="000000" w:themeColor="text1"/>
          <w:lang w:val="en-US"/>
        </w:rPr>
        <w:t xml:space="preserve">, leading to its </w:t>
      </w:r>
      <w:r w:rsidR="00884A1E" w:rsidRPr="0033502B">
        <w:rPr>
          <w:rFonts w:ascii="Times New Roman" w:hAnsi="Times New Roman" w:cs="Times New Roman"/>
          <w:color w:val="000000" w:themeColor="text1"/>
          <w:lang w:val="en-US"/>
        </w:rPr>
        <w:t>exclus</w:t>
      </w:r>
      <w:r w:rsidR="00CA3A79" w:rsidRPr="0033502B">
        <w:rPr>
          <w:rFonts w:ascii="Times New Roman" w:hAnsi="Times New Roman" w:cs="Times New Roman"/>
          <w:color w:val="000000" w:themeColor="text1"/>
          <w:lang w:val="en-US"/>
        </w:rPr>
        <w:t>ion</w:t>
      </w:r>
      <w:r w:rsidR="00FC3D76" w:rsidRPr="0033502B">
        <w:rPr>
          <w:rFonts w:ascii="Times New Roman" w:hAnsi="Times New Roman" w:cs="Times New Roman"/>
          <w:color w:val="000000" w:themeColor="text1"/>
          <w:lang w:val="en-US"/>
        </w:rPr>
        <w:t xml:space="preserve">. </w:t>
      </w:r>
      <w:r w:rsidR="00EA3783" w:rsidRPr="0033502B">
        <w:rPr>
          <w:rFonts w:ascii="Times New Roman" w:hAnsi="Times New Roman" w:cs="Times New Roman"/>
          <w:color w:val="000000" w:themeColor="text1"/>
          <w:lang w:val="en-US"/>
        </w:rPr>
        <w:t xml:space="preserve">Similarly, no </w:t>
      </w:r>
      <w:r w:rsidR="007158B7" w:rsidRPr="0033502B">
        <w:rPr>
          <w:rFonts w:ascii="Times New Roman" w:hAnsi="Times New Roman" w:cs="Times New Roman"/>
          <w:color w:val="000000" w:themeColor="text1"/>
          <w:lang w:val="en-US"/>
        </w:rPr>
        <w:t xml:space="preserve">complete </w:t>
      </w:r>
      <w:r w:rsidR="00EA3783" w:rsidRPr="0033502B">
        <w:rPr>
          <w:rFonts w:ascii="Times New Roman" w:hAnsi="Times New Roman" w:cs="Times New Roman"/>
          <w:color w:val="000000" w:themeColor="text1"/>
          <w:lang w:val="en-US"/>
        </w:rPr>
        <w:t>data</w:t>
      </w:r>
      <w:r w:rsidR="007158B7" w:rsidRPr="0033502B">
        <w:rPr>
          <w:rFonts w:ascii="Times New Roman" w:hAnsi="Times New Roman" w:cs="Times New Roman"/>
          <w:color w:val="000000" w:themeColor="text1"/>
          <w:lang w:val="en-US"/>
        </w:rPr>
        <w:t>set</w:t>
      </w:r>
      <w:r w:rsidR="00EA3783" w:rsidRPr="0033502B">
        <w:rPr>
          <w:rFonts w:ascii="Times New Roman" w:hAnsi="Times New Roman" w:cs="Times New Roman"/>
          <w:color w:val="000000" w:themeColor="text1"/>
          <w:lang w:val="en-US"/>
        </w:rPr>
        <w:t xml:space="preserve"> on the duration of heat-waves or cold spells was found. However, the distribution of the duration of extreme temperature events </w:t>
      </w:r>
      <w:r w:rsidR="007158B7" w:rsidRPr="0033502B">
        <w:rPr>
          <w:rFonts w:ascii="Times New Roman" w:hAnsi="Times New Roman" w:cs="Times New Roman"/>
          <w:color w:val="000000" w:themeColor="text1"/>
          <w:lang w:val="en-US"/>
        </w:rPr>
        <w:t>follow</w:t>
      </w:r>
      <w:r w:rsidR="007E6F3D" w:rsidRPr="0033502B">
        <w:rPr>
          <w:rFonts w:ascii="Times New Roman" w:hAnsi="Times New Roman" w:cs="Times New Roman"/>
          <w:color w:val="000000" w:themeColor="text1"/>
          <w:lang w:val="en-US"/>
        </w:rPr>
        <w:t>s</w:t>
      </w:r>
      <w:r w:rsidR="00EA3783" w:rsidRPr="0033502B">
        <w:rPr>
          <w:rFonts w:ascii="Times New Roman" w:hAnsi="Times New Roman" w:cs="Times New Roman"/>
          <w:color w:val="000000" w:themeColor="text1"/>
          <w:lang w:val="en-US"/>
        </w:rPr>
        <w:t xml:space="preserve"> the </w:t>
      </w:r>
      <w:r w:rsidR="007158B7" w:rsidRPr="0033502B">
        <w:rPr>
          <w:rFonts w:ascii="Times New Roman" w:hAnsi="Times New Roman" w:cs="Times New Roman"/>
          <w:color w:val="000000" w:themeColor="text1"/>
          <w:lang w:val="en-US"/>
        </w:rPr>
        <w:t>geographical pattern</w:t>
      </w:r>
      <w:r w:rsidR="00EA3783" w:rsidRPr="0033502B">
        <w:rPr>
          <w:rFonts w:ascii="Times New Roman" w:hAnsi="Times New Roman" w:cs="Times New Roman"/>
          <w:color w:val="000000" w:themeColor="text1"/>
          <w:lang w:val="en-US"/>
        </w:rPr>
        <w:t xml:space="preserve"> of </w:t>
      </w:r>
      <w:r w:rsidR="00925C6B" w:rsidRPr="0033502B">
        <w:rPr>
          <w:rFonts w:ascii="Times New Roman" w:hAnsi="Times New Roman" w:cs="Times New Roman"/>
          <w:color w:val="000000" w:themeColor="text1"/>
          <w:lang w:val="en-US"/>
        </w:rPr>
        <w:t>mean</w:t>
      </w:r>
      <w:r w:rsidR="00EA3783" w:rsidRPr="0033502B">
        <w:rPr>
          <w:rFonts w:ascii="Times New Roman" w:hAnsi="Times New Roman" w:cs="Times New Roman"/>
          <w:color w:val="000000" w:themeColor="text1"/>
          <w:lang w:val="en-US"/>
        </w:rPr>
        <w:t xml:space="preserve"> temperatures</w:t>
      </w:r>
      <w:r w:rsidR="004C4E5F" w:rsidRPr="0033502B">
        <w:rPr>
          <w:rFonts w:ascii="Times New Roman" w:hAnsi="Times New Roman" w:cs="Times New Roman"/>
          <w:color w:val="000000" w:themeColor="text1"/>
          <w:lang w:val="en-US"/>
        </w:rPr>
        <w:t xml:space="preserve"> </w:t>
      </w:r>
      <w:r w:rsidR="004C4E5F" w:rsidRPr="0033502B">
        <w:rPr>
          <w:rFonts w:ascii="Times New Roman" w:hAnsi="Times New Roman" w:cs="Times New Roman"/>
          <w:color w:val="000000" w:themeColor="text1"/>
          <w:lang w:val="en-US"/>
        </w:rPr>
        <w:fldChar w:fldCharType="begin"/>
      </w:r>
      <w:r w:rsidR="00661AA1" w:rsidRPr="0033502B">
        <w:rPr>
          <w:rFonts w:ascii="Times New Roman" w:hAnsi="Times New Roman" w:cs="Times New Roman"/>
          <w:color w:val="000000" w:themeColor="text1"/>
          <w:lang w:val="en-US"/>
        </w:rPr>
        <w:instrText xml:space="preserve"> ADDIN EN.CITE &lt;EndNote&gt;&lt;Cite&gt;&lt;Year&gt;2011&lt;/Year&gt;&lt;RecNum&gt;315&lt;/RecNum&gt;&lt;DisplayText&gt;(26)&lt;/DisplayText&gt;&lt;record&gt;&lt;rec-number&gt;315&lt;/rec-number&gt;&lt;foreign-keys&gt;&lt;key app="EN" db-id="ate9a0dt7ztx2xe9er8xw05uderwaddxxdd9"&gt;315&lt;/key&gt;&lt;/foreign-keys&gt;&lt;ref-type name="Book"&gt;6&lt;/ref-type&gt;&lt;contributors&gt;&lt;secondary-authors&gt;&lt;author&gt;Departamento de Producción da Agência Estatal de Meteorologia de Espanha (Área de Climatología y Aplicaciones Operativas) &amp;amp; Departamento de Meteorologia e Clima (Divisão de Observação Meteorológica e Clima), do Instituto de Meteorologia – Portugal&lt;/author&gt;&lt;/secondary-authors&gt;&lt;tertiary-authors&gt;&lt;author&gt;Departamento de Producción da Agência Estatal de Meteorologia de Espanha (Área de Climatología y Aplicaciones Operativas) &amp;amp; Departamento de Meteorologia e Clima (Divisão de Observação Meteorológica e Clima), do Instituto de Meteorologia – Portugal&lt;/author&gt;&lt;/tertiary-authors&gt;&lt;/contributors&gt;&lt;titles&gt;&lt;title&gt;Iberian Climate Atlas - Air temperature and precipitation (1971-2000)&lt;/title&gt;&lt;/titles&gt;&lt;dates&gt;&lt;year&gt;2011&lt;/year&gt;&lt;/dates&gt;&lt;publisher&gt;Departamento de Producción da Agência Estatal de Meteorologia de Espanha (Área de Climatología y Aplicaciones Operativas) &amp;amp; Departamento de Meteorologia e Clima (Divisão de Observação Meteorológica e Clima), do Instituto de Meteorologia – Portugal&lt;/publisher&gt;&lt;urls&gt;&lt;/urls&gt;&lt;/record&gt;&lt;/Cite&gt;&lt;/EndNote&gt;</w:instrText>
      </w:r>
      <w:r w:rsidR="004C4E5F" w:rsidRPr="0033502B">
        <w:rPr>
          <w:rFonts w:ascii="Times New Roman" w:hAnsi="Times New Roman" w:cs="Times New Roman"/>
          <w:color w:val="000000" w:themeColor="text1"/>
          <w:lang w:val="en-US"/>
        </w:rPr>
        <w:fldChar w:fldCharType="separate"/>
      </w:r>
      <w:r w:rsidR="00661AA1" w:rsidRPr="0033502B">
        <w:rPr>
          <w:rFonts w:ascii="Times New Roman" w:hAnsi="Times New Roman" w:cs="Times New Roman"/>
          <w:noProof/>
          <w:color w:val="000000" w:themeColor="text1"/>
          <w:lang w:val="en-US"/>
        </w:rPr>
        <w:t>(</w:t>
      </w:r>
      <w:hyperlink w:anchor="_ENREF_26" w:tooltip=", 2011 #315" w:history="1">
        <w:r w:rsidR="00057019" w:rsidRPr="0033502B">
          <w:rPr>
            <w:rFonts w:ascii="Times New Roman" w:hAnsi="Times New Roman" w:cs="Times New Roman"/>
            <w:noProof/>
            <w:color w:val="000000" w:themeColor="text1"/>
            <w:lang w:val="en-US"/>
          </w:rPr>
          <w:t>26</w:t>
        </w:r>
      </w:hyperlink>
      <w:r w:rsidR="00661AA1" w:rsidRPr="0033502B">
        <w:rPr>
          <w:rFonts w:ascii="Times New Roman" w:hAnsi="Times New Roman" w:cs="Times New Roman"/>
          <w:noProof/>
          <w:color w:val="000000" w:themeColor="text1"/>
          <w:lang w:val="en-US"/>
        </w:rPr>
        <w:t>)</w:t>
      </w:r>
      <w:r w:rsidR="004C4E5F" w:rsidRPr="0033502B">
        <w:rPr>
          <w:rFonts w:ascii="Times New Roman" w:hAnsi="Times New Roman" w:cs="Times New Roman"/>
          <w:color w:val="000000" w:themeColor="text1"/>
          <w:lang w:val="en-US"/>
        </w:rPr>
        <w:fldChar w:fldCharType="end"/>
      </w:r>
      <w:r w:rsidR="00EA3783" w:rsidRPr="0033502B">
        <w:rPr>
          <w:rFonts w:ascii="Times New Roman" w:hAnsi="Times New Roman" w:cs="Times New Roman"/>
          <w:color w:val="000000" w:themeColor="text1"/>
          <w:lang w:val="en-US"/>
        </w:rPr>
        <w:t xml:space="preserve">. </w:t>
      </w:r>
      <w:r w:rsidR="00510DF8" w:rsidRPr="0033502B">
        <w:rPr>
          <w:rFonts w:ascii="Times New Roman" w:hAnsi="Times New Roman" w:cs="Times New Roman"/>
          <w:color w:val="000000" w:themeColor="text1"/>
          <w:lang w:val="en-US"/>
        </w:rPr>
        <w:t xml:space="preserve">Available data </w:t>
      </w:r>
      <w:r w:rsidR="00AC316A" w:rsidRPr="0033502B">
        <w:rPr>
          <w:rFonts w:ascii="Times New Roman" w:hAnsi="Times New Roman" w:cs="Times New Roman"/>
          <w:color w:val="000000" w:themeColor="text1"/>
          <w:lang w:val="en-US"/>
        </w:rPr>
        <w:t xml:space="preserve">on indoor radon exposure </w:t>
      </w:r>
      <w:r w:rsidR="00A45E0A" w:rsidRPr="0033502B">
        <w:rPr>
          <w:rFonts w:ascii="Times New Roman" w:hAnsi="Times New Roman" w:cs="Times New Roman"/>
          <w:color w:val="000000" w:themeColor="text1"/>
          <w:lang w:val="en-US"/>
        </w:rPr>
        <w:t xml:space="preserve">had </w:t>
      </w:r>
      <w:r w:rsidR="004C65C8" w:rsidRPr="0033502B">
        <w:rPr>
          <w:rFonts w:ascii="Times New Roman" w:hAnsi="Times New Roman" w:cs="Times New Roman"/>
          <w:color w:val="000000" w:themeColor="text1"/>
          <w:lang w:val="en-US"/>
        </w:rPr>
        <w:lastRenderedPageBreak/>
        <w:t>outdated</w:t>
      </w:r>
      <w:r w:rsidR="00AC316A" w:rsidRPr="0033502B">
        <w:rPr>
          <w:rFonts w:ascii="Times New Roman" w:hAnsi="Times New Roman" w:cs="Times New Roman"/>
          <w:color w:val="000000" w:themeColor="text1"/>
          <w:lang w:val="en-US"/>
        </w:rPr>
        <w:t xml:space="preserve"> an inadequate geographical coverage</w:t>
      </w:r>
      <w:r w:rsidR="00C45914" w:rsidRPr="0033502B">
        <w:rPr>
          <w:rFonts w:ascii="Times New Roman" w:hAnsi="Times New Roman" w:cs="Times New Roman"/>
          <w:color w:val="000000" w:themeColor="text1"/>
          <w:lang w:val="en-US"/>
        </w:rPr>
        <w:t>; therefore,</w:t>
      </w:r>
      <w:r w:rsidR="00AC316A" w:rsidRPr="0033502B">
        <w:rPr>
          <w:rFonts w:ascii="Times New Roman" w:hAnsi="Times New Roman" w:cs="Times New Roman"/>
          <w:color w:val="000000" w:themeColor="text1"/>
          <w:lang w:val="en-US"/>
        </w:rPr>
        <w:t xml:space="preserve"> </w:t>
      </w:r>
      <w:r w:rsidR="00510DF8" w:rsidRPr="0033502B">
        <w:rPr>
          <w:rFonts w:ascii="Times New Roman" w:hAnsi="Times New Roman" w:cs="Times New Roman"/>
          <w:color w:val="000000" w:themeColor="text1"/>
          <w:lang w:val="en-US"/>
        </w:rPr>
        <w:t xml:space="preserve">was </w:t>
      </w:r>
      <w:r w:rsidR="00AC316A" w:rsidRPr="0033502B">
        <w:rPr>
          <w:rFonts w:ascii="Times New Roman" w:hAnsi="Times New Roman" w:cs="Times New Roman"/>
          <w:color w:val="000000" w:themeColor="text1"/>
          <w:lang w:val="en-US"/>
        </w:rPr>
        <w:t xml:space="preserve">not considered. </w:t>
      </w:r>
      <w:r w:rsidR="0058507B" w:rsidRPr="0033502B">
        <w:rPr>
          <w:rFonts w:ascii="Times New Roman" w:hAnsi="Times New Roman" w:cs="Times New Roman"/>
          <w:color w:val="000000" w:themeColor="text1"/>
          <w:lang w:val="en-US"/>
        </w:rPr>
        <w:t xml:space="preserve">As </w:t>
      </w:r>
      <w:r w:rsidR="009E3571" w:rsidRPr="0033502B">
        <w:rPr>
          <w:rFonts w:ascii="Times New Roman" w:hAnsi="Times New Roman" w:cs="Times New Roman"/>
          <w:color w:val="000000" w:themeColor="text1"/>
          <w:lang w:val="en-US"/>
        </w:rPr>
        <w:t>almost all datasets were available for 2006, we center</w:t>
      </w:r>
      <w:r w:rsidR="008F4693" w:rsidRPr="0033502B">
        <w:rPr>
          <w:rFonts w:ascii="Times New Roman" w:hAnsi="Times New Roman" w:cs="Times New Roman"/>
          <w:color w:val="000000" w:themeColor="text1"/>
          <w:lang w:val="en-US"/>
        </w:rPr>
        <w:t>ed</w:t>
      </w:r>
      <w:r w:rsidR="009E3571" w:rsidRPr="0033502B">
        <w:rPr>
          <w:rFonts w:ascii="Times New Roman" w:hAnsi="Times New Roman" w:cs="Times New Roman"/>
          <w:color w:val="000000" w:themeColor="text1"/>
          <w:lang w:val="en-US"/>
        </w:rPr>
        <w:t xml:space="preserve"> our study around that year.  </w:t>
      </w:r>
    </w:p>
    <w:p w14:paraId="59BB5EBE" w14:textId="77777777" w:rsidR="00EA3783" w:rsidRPr="0033502B" w:rsidRDefault="00EA3783" w:rsidP="0033502B">
      <w:pPr>
        <w:spacing w:after="0" w:line="240" w:lineRule="auto"/>
        <w:rPr>
          <w:rFonts w:ascii="Times New Roman" w:hAnsi="Times New Roman" w:cs="Times New Roman"/>
          <w:color w:val="000000" w:themeColor="text1"/>
          <w:lang w:val="en-US"/>
        </w:rPr>
      </w:pPr>
    </w:p>
    <w:p w14:paraId="65FF95AB" w14:textId="215B1E25" w:rsidR="0058507B" w:rsidRPr="0033502B" w:rsidRDefault="0058507B" w:rsidP="0033502B">
      <w:pPr>
        <w:spacing w:after="0" w:line="240" w:lineRule="auto"/>
        <w:rPr>
          <w:rFonts w:ascii="Times New Roman" w:eastAsiaTheme="minorEastAsia" w:hAnsi="Times New Roman" w:cs="Times New Roman"/>
          <w:color w:val="000000" w:themeColor="text1"/>
          <w:lang w:val="en-US"/>
        </w:rPr>
      </w:pPr>
      <w:r w:rsidRPr="0033502B">
        <w:rPr>
          <w:rFonts w:ascii="Times New Roman" w:hAnsi="Times New Roman" w:cs="Times New Roman"/>
          <w:color w:val="000000" w:themeColor="text1"/>
          <w:lang w:val="en-US"/>
        </w:rPr>
        <w:t xml:space="preserve">Table </w:t>
      </w:r>
      <w:r w:rsidR="00464D02" w:rsidRPr="0033502B">
        <w:rPr>
          <w:rFonts w:ascii="Times New Roman" w:hAnsi="Times New Roman" w:cs="Times New Roman"/>
          <w:color w:val="000000" w:themeColor="text1"/>
          <w:lang w:val="en-US"/>
        </w:rPr>
        <w:t>1</w:t>
      </w:r>
      <w:r w:rsidRPr="0033502B">
        <w:rPr>
          <w:rFonts w:ascii="Times New Roman" w:hAnsi="Times New Roman" w:cs="Times New Roman"/>
          <w:color w:val="000000" w:themeColor="text1"/>
          <w:lang w:val="en-US"/>
        </w:rPr>
        <w:t xml:space="preserve"> describes the datasets used, and the measures derived from them. Using a </w:t>
      </w:r>
      <w:r w:rsidR="00240075" w:rsidRPr="0033502B">
        <w:rPr>
          <w:rFonts w:ascii="Times New Roman" w:hAnsi="Times New Roman" w:cs="Times New Roman"/>
          <w:color w:val="000000" w:themeColor="text1"/>
          <w:lang w:val="en-US"/>
        </w:rPr>
        <w:t>Geographical Information System (</w:t>
      </w:r>
      <w:r w:rsidRPr="0033502B">
        <w:rPr>
          <w:rFonts w:ascii="Times New Roman" w:hAnsi="Times New Roman" w:cs="Times New Roman"/>
          <w:color w:val="000000" w:themeColor="text1"/>
          <w:lang w:val="en-US"/>
        </w:rPr>
        <w:t>GIS</w:t>
      </w:r>
      <w:r w:rsidR="00240075"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 xml:space="preserve">, </w:t>
      </w:r>
      <w:r w:rsidR="008E7A2A" w:rsidRPr="0033502B">
        <w:rPr>
          <w:rFonts w:ascii="Times New Roman" w:hAnsi="Times New Roman" w:cs="Times New Roman"/>
          <w:color w:val="000000" w:themeColor="text1"/>
          <w:lang w:val="en-US"/>
        </w:rPr>
        <w:t>Arc</w:t>
      </w:r>
      <w:r w:rsidR="00496372" w:rsidRPr="0033502B">
        <w:rPr>
          <w:rFonts w:ascii="Times New Roman" w:hAnsi="Times New Roman" w:cs="Times New Roman"/>
          <w:color w:val="000000" w:themeColor="text1"/>
          <w:lang w:val="en-US"/>
        </w:rPr>
        <w:t>GIS</w:t>
      </w:r>
      <w:r w:rsidR="008E7A2A" w:rsidRPr="0033502B">
        <w:rPr>
          <w:rFonts w:ascii="Times New Roman" w:hAnsi="Times New Roman" w:cs="Times New Roman"/>
          <w:color w:val="000000" w:themeColor="text1"/>
          <w:lang w:val="en-US"/>
        </w:rPr>
        <w:t xml:space="preserve"> 10.</w:t>
      </w:r>
      <w:r w:rsidR="0040076E" w:rsidRPr="0033502B">
        <w:rPr>
          <w:rFonts w:ascii="Times New Roman" w:hAnsi="Times New Roman" w:cs="Times New Roman"/>
          <w:color w:val="000000" w:themeColor="text1"/>
          <w:lang w:val="en-US"/>
        </w:rPr>
        <w:t>2</w:t>
      </w:r>
      <w:r w:rsidR="008E7A2A"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 xml:space="preserve">we rendered each environmental dataset to municipalities. </w:t>
      </w:r>
      <w:r w:rsidR="002132E7" w:rsidRPr="0033502B">
        <w:rPr>
          <w:rFonts w:ascii="Times New Roman" w:hAnsi="Times New Roman" w:cs="Times New Roman"/>
          <w:color w:val="000000" w:themeColor="text1"/>
          <w:lang w:val="en-US"/>
        </w:rPr>
        <w:t>We</w:t>
      </w:r>
      <w:r w:rsidRPr="0033502B">
        <w:rPr>
          <w:rFonts w:ascii="Times New Roman" w:hAnsi="Times New Roman" w:cs="Times New Roman"/>
          <w:color w:val="000000" w:themeColor="text1"/>
          <w:lang w:val="en-US"/>
        </w:rPr>
        <w:t xml:space="preserve"> calculate</w:t>
      </w:r>
      <w:r w:rsidR="002132E7" w:rsidRPr="0033502B">
        <w:rPr>
          <w:rFonts w:ascii="Times New Roman" w:hAnsi="Times New Roman" w:cs="Times New Roman"/>
          <w:color w:val="000000" w:themeColor="text1"/>
          <w:lang w:val="en-US"/>
        </w:rPr>
        <w:t>d</w:t>
      </w:r>
      <w:r w:rsidRPr="0033502B">
        <w:rPr>
          <w:rFonts w:ascii="Times New Roman" w:hAnsi="Times New Roman" w:cs="Times New Roman"/>
          <w:color w:val="000000" w:themeColor="text1"/>
          <w:lang w:val="en-US"/>
        </w:rPr>
        <w:t xml:space="preserve"> population-weighted means at municipality level </w:t>
      </w:r>
      <w:r w:rsidR="004C65C8" w:rsidRPr="0033502B">
        <w:rPr>
          <w:rFonts w:ascii="Times New Roman" w:hAnsi="Times New Roman" w:cs="Times New Roman"/>
          <w:color w:val="000000" w:themeColor="text1"/>
          <w:lang w:val="en-US"/>
        </w:rPr>
        <w:t>to</w:t>
      </w:r>
      <w:r w:rsidRPr="0033502B">
        <w:rPr>
          <w:rFonts w:ascii="Times New Roman" w:hAnsi="Times New Roman" w:cs="Times New Roman"/>
          <w:color w:val="000000" w:themeColor="text1"/>
          <w:lang w:val="en-US"/>
        </w:rPr>
        <w:t xml:space="preserve"> account for the unequal distribution of residents. A</w:t>
      </w:r>
      <w:r w:rsidR="00240075" w:rsidRPr="0033502B">
        <w:rPr>
          <w:rFonts w:ascii="Times New Roman" w:hAnsi="Times New Roman" w:cs="Times New Roman"/>
          <w:color w:val="000000" w:themeColor="text1"/>
          <w:lang w:val="en-US"/>
        </w:rPr>
        <w:t>n</w:t>
      </w:r>
      <w:r w:rsidRPr="0033502B">
        <w:rPr>
          <w:rFonts w:ascii="Times New Roman" w:hAnsi="Times New Roman" w:cs="Times New Roman"/>
          <w:color w:val="000000" w:themeColor="text1"/>
          <w:lang w:val="en-US"/>
        </w:rPr>
        <w:t xml:space="preserve"> Europe-wide 1 km population grid </w:t>
      </w:r>
      <w:r w:rsidRPr="0033502B">
        <w:rPr>
          <w:rFonts w:ascii="Times New Roman" w:hAnsi="Times New Roman" w:cs="Times New Roman"/>
          <w:color w:val="000000" w:themeColor="text1"/>
          <w:lang w:val="en-US"/>
        </w:rPr>
        <w:fldChar w:fldCharType="begin"/>
      </w:r>
      <w:r w:rsidR="00661AA1" w:rsidRPr="0033502B">
        <w:rPr>
          <w:rFonts w:ascii="Times New Roman" w:hAnsi="Times New Roman" w:cs="Times New Roman"/>
          <w:color w:val="000000" w:themeColor="text1"/>
          <w:lang w:val="en-US"/>
        </w:rPr>
        <w:instrText xml:space="preserve"> ADDIN EN.CITE &lt;EndNote&gt;&lt;Cite&gt;&lt;Year&gt;2006&lt;/Year&gt;&lt;RecNum&gt;277&lt;/RecNum&gt;&lt;DisplayText&gt;(27)&lt;/DisplayText&gt;&lt;record&gt;&lt;rec-number&gt;277&lt;/rec-number&gt;&lt;foreign-keys&gt;&lt;key app="EN" db-id="ate9a0dt7ztx2xe9er8xw05uderwaddxxdd9"&gt;277&lt;/key&gt;&lt;/foreign-keys&gt;&lt;ref-type name="Online Database"&gt;45&lt;/ref-type&gt;&lt;contributors&gt;&lt;/contributors&gt;&lt;titles&gt;&lt;title&gt;GEOSTAT 1km2 population grid&lt;/title&gt;&lt;/titles&gt;&lt;dates&gt;&lt;year&gt;2006&lt;/year&gt;&lt;/dates&gt;&lt;pub-location&gt;Luxembourg&lt;/pub-location&gt;&lt;publisher&gt;GEOSTAT, Eurostat JRC, European Commission&lt;/publisher&gt;&lt;urls&gt;&lt;related-urls&gt;&lt;url&gt;http://epp.eurostat.ec.europa.eu/portal/page/portal/gisco_Geographical_information_maps/popups/references/population_distribution_demography&lt;/url&gt;&lt;/related-urls&gt;&lt;/urls&gt;&lt;/record&gt;&lt;/Cite&gt;&lt;/EndNote&gt;</w:instrText>
      </w:r>
      <w:r w:rsidRPr="0033502B">
        <w:rPr>
          <w:rFonts w:ascii="Times New Roman" w:hAnsi="Times New Roman" w:cs="Times New Roman"/>
          <w:color w:val="000000" w:themeColor="text1"/>
          <w:lang w:val="en-US"/>
        </w:rPr>
        <w:fldChar w:fldCharType="separate"/>
      </w:r>
      <w:r w:rsidR="00661AA1" w:rsidRPr="0033502B">
        <w:rPr>
          <w:rFonts w:ascii="Times New Roman" w:hAnsi="Times New Roman" w:cs="Times New Roman"/>
          <w:noProof/>
          <w:color w:val="000000" w:themeColor="text1"/>
          <w:lang w:val="en-US"/>
        </w:rPr>
        <w:t>(</w:t>
      </w:r>
      <w:hyperlink w:anchor="_ENREF_27" w:tooltip=", 2006 #277" w:history="1">
        <w:r w:rsidR="00057019" w:rsidRPr="0033502B">
          <w:rPr>
            <w:rFonts w:ascii="Times New Roman" w:hAnsi="Times New Roman" w:cs="Times New Roman"/>
            <w:noProof/>
            <w:color w:val="000000" w:themeColor="text1"/>
            <w:lang w:val="en-US"/>
          </w:rPr>
          <w:t>27</w:t>
        </w:r>
      </w:hyperlink>
      <w:r w:rsidR="00661AA1" w:rsidRPr="0033502B">
        <w:rPr>
          <w:rFonts w:ascii="Times New Roman" w:hAnsi="Times New Roman" w:cs="Times New Roman"/>
          <w:noProof/>
          <w:color w:val="000000" w:themeColor="text1"/>
          <w:lang w:val="en-US"/>
        </w:rPr>
        <w:t>)</w:t>
      </w:r>
      <w:r w:rsidRPr="0033502B">
        <w:rPr>
          <w:rFonts w:ascii="Times New Roman" w:hAnsi="Times New Roman" w:cs="Times New Roman"/>
          <w:color w:val="000000" w:themeColor="text1"/>
          <w:lang w:val="en-US"/>
        </w:rPr>
        <w:fldChar w:fldCharType="end"/>
      </w:r>
      <w:r w:rsidRPr="0033502B">
        <w:rPr>
          <w:rFonts w:ascii="Times New Roman" w:hAnsi="Times New Roman" w:cs="Times New Roman"/>
          <w:color w:val="000000" w:themeColor="text1"/>
          <w:lang w:val="en-US"/>
        </w:rPr>
        <w:t xml:space="preserve"> was used to calculate population-weighted exposures of air pollution, nitrates in private water supplies, climate and UVB radiation</w:t>
      </w:r>
      <w:r w:rsidR="00925C6B" w:rsidRPr="0033502B">
        <w:rPr>
          <w:rFonts w:ascii="Times New Roman" w:hAnsi="Times New Roman" w:cs="Times New Roman"/>
          <w:color w:val="000000" w:themeColor="text1"/>
          <w:lang w:val="en-US"/>
        </w:rPr>
        <w:t>.</w:t>
      </w:r>
    </w:p>
    <w:p w14:paraId="191D9EDC" w14:textId="77777777" w:rsidR="0058507B" w:rsidRPr="0033502B" w:rsidRDefault="0058507B" w:rsidP="0033502B">
      <w:pPr>
        <w:spacing w:after="0" w:line="240" w:lineRule="auto"/>
        <w:rPr>
          <w:rFonts w:ascii="Times New Roman" w:eastAsiaTheme="minorEastAsia" w:hAnsi="Times New Roman" w:cs="Times New Roman"/>
          <w:color w:val="000000" w:themeColor="text1"/>
          <w:lang w:val="en-US"/>
        </w:rPr>
      </w:pPr>
    </w:p>
    <w:p w14:paraId="5F1CE74B" w14:textId="3C59483A" w:rsidR="00A05E49" w:rsidRPr="0033502B" w:rsidRDefault="0058507B" w:rsidP="0033502B">
      <w:pPr>
        <w:spacing w:after="0" w:line="240" w:lineRule="auto"/>
        <w:rPr>
          <w:rFonts w:ascii="Times New Roman" w:eastAsiaTheme="minorEastAsia" w:hAnsi="Times New Roman" w:cs="Times New Roman"/>
          <w:color w:val="000000" w:themeColor="text1"/>
          <w:lang w:val="en-US"/>
        </w:rPr>
      </w:pPr>
      <w:r w:rsidRPr="0033502B">
        <w:rPr>
          <w:rFonts w:ascii="Times New Roman" w:eastAsiaTheme="minorEastAsia" w:hAnsi="Times New Roman" w:cs="Times New Roman"/>
          <w:color w:val="000000" w:themeColor="text1"/>
          <w:lang w:val="en-US"/>
        </w:rPr>
        <w:t xml:space="preserve">Data for </w:t>
      </w:r>
      <w:r w:rsidR="001B79E2" w:rsidRPr="0033502B">
        <w:rPr>
          <w:rStyle w:val="spellorig1"/>
          <w:rFonts w:ascii="Times New Roman" w:hAnsi="Times New Roman" w:cs="Times New Roman"/>
          <w:bCs/>
          <w:color w:val="000000" w:themeColor="text1"/>
          <w:sz w:val="22"/>
          <w:szCs w:val="22"/>
          <w:lang w:val="en-US"/>
        </w:rPr>
        <w:t>trihalometanes</w:t>
      </w:r>
      <w:r w:rsidR="001B79E2" w:rsidRPr="0033502B">
        <w:rPr>
          <w:rFonts w:ascii="Times New Roman" w:eastAsiaTheme="minorEastAsia" w:hAnsi="Times New Roman" w:cs="Times New Roman"/>
          <w:color w:val="000000" w:themeColor="text1"/>
          <w:lang w:val="en-US"/>
        </w:rPr>
        <w:t xml:space="preserve"> (</w:t>
      </w:r>
      <w:r w:rsidRPr="0033502B">
        <w:rPr>
          <w:rFonts w:ascii="Times New Roman" w:eastAsiaTheme="minorEastAsia" w:hAnsi="Times New Roman" w:cs="Times New Roman"/>
          <w:color w:val="000000" w:themeColor="text1"/>
          <w:lang w:val="en-US"/>
        </w:rPr>
        <w:t>THM</w:t>
      </w:r>
      <w:r w:rsidR="001B79E2" w:rsidRPr="0033502B">
        <w:rPr>
          <w:rFonts w:ascii="Times New Roman" w:eastAsiaTheme="minorEastAsia" w:hAnsi="Times New Roman" w:cs="Times New Roman"/>
          <w:color w:val="000000" w:themeColor="text1"/>
          <w:lang w:val="en-US"/>
        </w:rPr>
        <w:t>)</w:t>
      </w:r>
      <w:r w:rsidR="00C45914" w:rsidRPr="0033502B">
        <w:rPr>
          <w:rFonts w:ascii="Times New Roman" w:eastAsiaTheme="minorEastAsia" w:hAnsi="Times New Roman" w:cs="Times New Roman"/>
          <w:color w:val="000000" w:themeColor="text1"/>
          <w:lang w:val="en-US"/>
        </w:rPr>
        <w:t xml:space="preserve"> </w:t>
      </w:r>
      <w:r w:rsidRPr="0033502B">
        <w:rPr>
          <w:rFonts w:ascii="Times New Roman" w:eastAsiaTheme="minorEastAsia" w:hAnsi="Times New Roman" w:cs="Times New Roman"/>
          <w:color w:val="000000" w:themeColor="text1"/>
          <w:lang w:val="en-US"/>
        </w:rPr>
        <w:t>in drinking water were already provided by municipality. To assess proximity to industries, a 3 km buffer (median radius found in the reviewed literature) around each facility was created</w:t>
      </w:r>
      <w:r w:rsidR="0043005E" w:rsidRPr="0033502B">
        <w:rPr>
          <w:rFonts w:ascii="Times New Roman" w:eastAsiaTheme="minorEastAsia" w:hAnsi="Times New Roman" w:cs="Times New Roman"/>
          <w:color w:val="000000" w:themeColor="text1"/>
          <w:lang w:val="en-US"/>
        </w:rPr>
        <w:t xml:space="preserve"> and </w:t>
      </w:r>
      <w:r w:rsidRPr="0033502B">
        <w:rPr>
          <w:rFonts w:ascii="Times New Roman" w:eastAsiaTheme="minorEastAsia" w:hAnsi="Times New Roman" w:cs="Times New Roman"/>
          <w:color w:val="000000" w:themeColor="text1"/>
          <w:lang w:val="en-US"/>
        </w:rPr>
        <w:t xml:space="preserve">then intersected with the population grid to access the proportion of population within each municipality living </w:t>
      </w:r>
      <w:r w:rsidR="00925C6B" w:rsidRPr="0033502B">
        <w:rPr>
          <w:rFonts w:ascii="Times New Roman" w:eastAsiaTheme="minorEastAsia" w:hAnsi="Times New Roman" w:cs="Times New Roman"/>
          <w:color w:val="000000" w:themeColor="text1"/>
          <w:lang w:val="en-US"/>
        </w:rPr>
        <w:t>within that radius</w:t>
      </w:r>
      <w:r w:rsidR="00D52DF4" w:rsidRPr="0033502B">
        <w:rPr>
          <w:rFonts w:ascii="Times New Roman" w:eastAsiaTheme="minorEastAsia" w:hAnsi="Times New Roman" w:cs="Times New Roman"/>
          <w:color w:val="000000" w:themeColor="text1"/>
          <w:lang w:val="en-US"/>
        </w:rPr>
        <w:t>.</w:t>
      </w:r>
      <w:r w:rsidRPr="0033502B">
        <w:rPr>
          <w:rFonts w:ascii="Times New Roman" w:eastAsiaTheme="minorEastAsia" w:hAnsi="Times New Roman" w:cs="Times New Roman"/>
          <w:color w:val="000000" w:themeColor="text1"/>
          <w:lang w:val="en-US"/>
        </w:rPr>
        <w:t xml:space="preserve"> Population exposure to higher than recommended levels of THM was 8.3% but</w:t>
      </w:r>
      <w:r w:rsidR="00CD554F" w:rsidRPr="0033502B">
        <w:rPr>
          <w:rFonts w:ascii="Times New Roman" w:eastAsiaTheme="minorEastAsia" w:hAnsi="Times New Roman" w:cs="Times New Roman"/>
          <w:color w:val="000000" w:themeColor="text1"/>
          <w:lang w:val="en-US"/>
        </w:rPr>
        <w:t>, being</w:t>
      </w:r>
      <w:r w:rsidRPr="0033502B">
        <w:rPr>
          <w:rFonts w:ascii="Times New Roman" w:eastAsiaTheme="minorEastAsia" w:hAnsi="Times New Roman" w:cs="Times New Roman"/>
          <w:color w:val="000000" w:themeColor="text1"/>
          <w:lang w:val="en-US"/>
        </w:rPr>
        <w:t xml:space="preserve"> </w:t>
      </w:r>
      <w:r w:rsidR="00CD554F" w:rsidRPr="0033502B">
        <w:rPr>
          <w:rFonts w:ascii="Times New Roman" w:eastAsiaTheme="minorEastAsia" w:hAnsi="Times New Roman" w:cs="Times New Roman"/>
          <w:color w:val="000000" w:themeColor="text1"/>
          <w:lang w:val="en-US"/>
        </w:rPr>
        <w:t>cautious,</w:t>
      </w:r>
      <w:r w:rsidRPr="0033502B">
        <w:rPr>
          <w:rFonts w:ascii="Times New Roman" w:eastAsiaTheme="minorEastAsia" w:hAnsi="Times New Roman" w:cs="Times New Roman"/>
          <w:color w:val="000000" w:themeColor="text1"/>
          <w:lang w:val="en-US"/>
        </w:rPr>
        <w:t xml:space="preserve"> we </w:t>
      </w:r>
      <w:r w:rsidR="00CD554F" w:rsidRPr="0033502B">
        <w:rPr>
          <w:rFonts w:ascii="Times New Roman" w:eastAsiaTheme="minorEastAsia" w:hAnsi="Times New Roman" w:cs="Times New Roman"/>
          <w:color w:val="000000" w:themeColor="text1"/>
          <w:lang w:val="en-US"/>
        </w:rPr>
        <w:t xml:space="preserve">included </w:t>
      </w:r>
      <w:r w:rsidRPr="0033502B">
        <w:rPr>
          <w:rFonts w:ascii="Times New Roman" w:eastAsiaTheme="minorEastAsia" w:hAnsi="Times New Roman" w:cs="Times New Roman"/>
          <w:color w:val="000000" w:themeColor="text1"/>
          <w:lang w:val="en-US"/>
        </w:rPr>
        <w:t xml:space="preserve">THM </w:t>
      </w:r>
      <w:r w:rsidR="00CD554F" w:rsidRPr="0033502B">
        <w:rPr>
          <w:rFonts w:ascii="Times New Roman" w:eastAsiaTheme="minorEastAsia" w:hAnsi="Times New Roman" w:cs="Times New Roman"/>
          <w:color w:val="000000" w:themeColor="text1"/>
          <w:lang w:val="en-US"/>
        </w:rPr>
        <w:t>in our measure</w:t>
      </w:r>
      <w:r w:rsidR="00922C32" w:rsidRPr="0033502B">
        <w:rPr>
          <w:rFonts w:ascii="Times New Roman" w:eastAsiaTheme="minorEastAsia" w:hAnsi="Times New Roman" w:cs="Times New Roman"/>
          <w:color w:val="000000" w:themeColor="text1"/>
          <w:lang w:val="en-US"/>
        </w:rPr>
        <w:t xml:space="preserve">. </w:t>
      </w:r>
      <w:r w:rsidR="00CD554F" w:rsidRPr="0033502B">
        <w:rPr>
          <w:rFonts w:ascii="Times New Roman" w:eastAsiaTheme="minorEastAsia" w:hAnsi="Times New Roman" w:cs="Times New Roman"/>
          <w:color w:val="000000" w:themeColor="text1"/>
          <w:lang w:val="en-US"/>
        </w:rPr>
        <w:t>Further,</w:t>
      </w:r>
      <w:r w:rsidR="00D24428" w:rsidRPr="0033502B">
        <w:rPr>
          <w:rFonts w:ascii="Times New Roman" w:eastAsiaTheme="minorEastAsia" w:hAnsi="Times New Roman" w:cs="Times New Roman"/>
          <w:color w:val="000000" w:themeColor="text1"/>
          <w:lang w:val="en-US"/>
        </w:rPr>
        <w:t xml:space="preserve"> </w:t>
      </w:r>
      <w:r w:rsidR="00CD554F" w:rsidRPr="0033502B">
        <w:rPr>
          <w:rFonts w:ascii="Times New Roman" w:eastAsiaTheme="minorEastAsia" w:hAnsi="Times New Roman" w:cs="Times New Roman"/>
          <w:color w:val="000000" w:themeColor="text1"/>
          <w:lang w:val="en-US"/>
        </w:rPr>
        <w:t>w</w:t>
      </w:r>
      <w:r w:rsidR="007E60BF" w:rsidRPr="0033502B">
        <w:rPr>
          <w:rFonts w:ascii="Times New Roman" w:eastAsiaTheme="minorEastAsia" w:hAnsi="Times New Roman" w:cs="Times New Roman"/>
          <w:color w:val="000000" w:themeColor="text1"/>
          <w:lang w:val="en-US"/>
        </w:rPr>
        <w:t xml:space="preserve">hilst </w:t>
      </w:r>
      <w:r w:rsidR="00326FA6" w:rsidRPr="0033502B">
        <w:rPr>
          <w:rFonts w:ascii="Times New Roman" w:eastAsiaTheme="minorEastAsia" w:hAnsi="Times New Roman" w:cs="Times New Roman"/>
          <w:color w:val="000000" w:themeColor="text1"/>
          <w:lang w:val="en-US"/>
        </w:rPr>
        <w:t xml:space="preserve">nitrates in public water supplies are almost absent, </w:t>
      </w:r>
      <w:r w:rsidR="007E60BF" w:rsidRPr="0033502B">
        <w:rPr>
          <w:rFonts w:ascii="Times New Roman" w:eastAsiaTheme="minorEastAsia" w:hAnsi="Times New Roman" w:cs="Times New Roman"/>
          <w:color w:val="000000" w:themeColor="text1"/>
          <w:lang w:val="en-US"/>
        </w:rPr>
        <w:t xml:space="preserve">high nitrate levels are quite common </w:t>
      </w:r>
      <w:r w:rsidR="00002E3D" w:rsidRPr="0033502B">
        <w:rPr>
          <w:rFonts w:ascii="Times New Roman" w:eastAsiaTheme="minorEastAsia" w:hAnsi="Times New Roman" w:cs="Times New Roman"/>
          <w:color w:val="000000" w:themeColor="text1"/>
          <w:lang w:val="en-US"/>
        </w:rPr>
        <w:t xml:space="preserve">in private </w:t>
      </w:r>
      <w:r w:rsidR="007E60BF" w:rsidRPr="0033502B">
        <w:rPr>
          <w:rFonts w:ascii="Times New Roman" w:eastAsiaTheme="minorEastAsia" w:hAnsi="Times New Roman" w:cs="Times New Roman"/>
          <w:color w:val="000000" w:themeColor="text1"/>
          <w:lang w:val="en-US"/>
        </w:rPr>
        <w:t xml:space="preserve">water </w:t>
      </w:r>
      <w:r w:rsidR="00002E3D" w:rsidRPr="0033502B">
        <w:rPr>
          <w:rFonts w:ascii="Times New Roman" w:eastAsiaTheme="minorEastAsia" w:hAnsi="Times New Roman" w:cs="Times New Roman"/>
          <w:color w:val="000000" w:themeColor="text1"/>
          <w:lang w:val="en-US"/>
        </w:rPr>
        <w:t xml:space="preserve">sources </w:t>
      </w:r>
      <w:r w:rsidR="00EB4DAC" w:rsidRPr="0033502B">
        <w:rPr>
          <w:rFonts w:ascii="Times New Roman" w:eastAsiaTheme="minorEastAsia" w:hAnsi="Times New Roman" w:cs="Times New Roman"/>
          <w:color w:val="000000" w:themeColor="text1"/>
          <w:lang w:val="en-US"/>
        </w:rPr>
        <w:t xml:space="preserve">in </w:t>
      </w:r>
      <w:r w:rsidR="00002E3D" w:rsidRPr="0033502B">
        <w:rPr>
          <w:rFonts w:ascii="Times New Roman" w:eastAsiaTheme="minorEastAsia" w:hAnsi="Times New Roman" w:cs="Times New Roman"/>
          <w:color w:val="000000" w:themeColor="text1"/>
          <w:lang w:val="en-US"/>
        </w:rPr>
        <w:t xml:space="preserve">densely populated areas </w:t>
      </w:r>
      <w:r w:rsidR="009576BF" w:rsidRPr="0033502B">
        <w:rPr>
          <w:rFonts w:ascii="Times New Roman" w:eastAsiaTheme="minorEastAsia" w:hAnsi="Times New Roman" w:cs="Times New Roman"/>
          <w:color w:val="000000" w:themeColor="text1"/>
          <w:lang w:val="en-US"/>
        </w:rPr>
        <w:t>with intensive agriculture</w:t>
      </w:r>
      <w:r w:rsidR="00002E3D" w:rsidRPr="0033502B">
        <w:rPr>
          <w:rFonts w:ascii="Times New Roman" w:eastAsiaTheme="minorEastAsia" w:hAnsi="Times New Roman" w:cs="Times New Roman"/>
          <w:color w:val="000000" w:themeColor="text1"/>
          <w:lang w:val="en-US"/>
        </w:rPr>
        <w:t>.</w:t>
      </w:r>
      <w:r w:rsidR="001C16AD" w:rsidRPr="0033502B">
        <w:rPr>
          <w:rFonts w:ascii="Times New Roman" w:eastAsiaTheme="minorEastAsia" w:hAnsi="Times New Roman" w:cs="Times New Roman"/>
          <w:color w:val="000000" w:themeColor="text1"/>
          <w:lang w:val="en-US"/>
        </w:rPr>
        <w:t xml:space="preserve"> </w:t>
      </w:r>
      <w:r w:rsidR="008E47BC" w:rsidRPr="0033502B">
        <w:rPr>
          <w:rFonts w:ascii="Times New Roman" w:eastAsiaTheme="minorEastAsia" w:hAnsi="Times New Roman" w:cs="Times New Roman"/>
          <w:color w:val="000000" w:themeColor="text1"/>
          <w:lang w:val="en-US"/>
        </w:rPr>
        <w:t>In</w:t>
      </w:r>
      <w:r w:rsidR="001C16AD" w:rsidRPr="0033502B">
        <w:rPr>
          <w:rFonts w:ascii="Times New Roman" w:eastAsiaTheme="minorEastAsia" w:hAnsi="Times New Roman" w:cs="Times New Roman"/>
          <w:color w:val="000000" w:themeColor="text1"/>
          <w:lang w:val="en-US"/>
        </w:rPr>
        <w:t xml:space="preserve"> 2011</w:t>
      </w:r>
      <w:r w:rsidR="00E47F09" w:rsidRPr="0033502B">
        <w:rPr>
          <w:rFonts w:ascii="Times New Roman" w:eastAsiaTheme="minorEastAsia" w:hAnsi="Times New Roman" w:cs="Times New Roman"/>
          <w:color w:val="000000" w:themeColor="text1"/>
          <w:lang w:val="en-US"/>
        </w:rPr>
        <w:t>,</w:t>
      </w:r>
      <w:r w:rsidR="001C16AD" w:rsidRPr="0033502B">
        <w:rPr>
          <w:rFonts w:ascii="Times New Roman" w:eastAsiaTheme="minorEastAsia" w:hAnsi="Times New Roman" w:cs="Times New Roman"/>
          <w:color w:val="000000" w:themeColor="text1"/>
          <w:lang w:val="en-US"/>
        </w:rPr>
        <w:t xml:space="preserve"> </w:t>
      </w:r>
      <w:r w:rsidR="001C16AD" w:rsidRPr="0033502B">
        <w:rPr>
          <w:rFonts w:ascii="Times New Roman" w:hAnsi="Times New Roman" w:cs="Times New Roman"/>
          <w:color w:val="000000" w:themeColor="text1"/>
          <w:lang w:val="en-US"/>
        </w:rPr>
        <w:t>13% of the Portuguese households were not connected to public water supplies</w:t>
      </w:r>
      <w:r w:rsidR="00EB4DAC" w:rsidRPr="0033502B">
        <w:rPr>
          <w:rFonts w:ascii="Times New Roman" w:hAnsi="Times New Roman" w:cs="Times New Roman"/>
          <w:color w:val="000000" w:themeColor="text1"/>
          <w:lang w:val="en-US"/>
        </w:rPr>
        <w:t xml:space="preserve">, but </w:t>
      </w:r>
      <w:r w:rsidR="00500968" w:rsidRPr="0033502B">
        <w:rPr>
          <w:rFonts w:ascii="Times New Roman" w:hAnsi="Times New Roman" w:cs="Times New Roman"/>
          <w:color w:val="000000" w:themeColor="text1"/>
          <w:lang w:val="en-US"/>
        </w:rPr>
        <w:t>population often uses</w:t>
      </w:r>
      <w:r w:rsidR="001C16AD" w:rsidRPr="0033502B">
        <w:rPr>
          <w:rFonts w:ascii="Times New Roman" w:hAnsi="Times New Roman" w:cs="Times New Roman"/>
          <w:color w:val="000000" w:themeColor="text1"/>
          <w:lang w:val="en-US"/>
        </w:rPr>
        <w:t xml:space="preserve"> b</w:t>
      </w:r>
      <w:r w:rsidR="00E27A3D" w:rsidRPr="0033502B">
        <w:rPr>
          <w:rFonts w:ascii="Times New Roman" w:hAnsi="Times New Roman" w:cs="Times New Roman"/>
          <w:color w:val="000000" w:themeColor="text1"/>
          <w:lang w:val="en-US"/>
        </w:rPr>
        <w:t>oth private and public supplies</w:t>
      </w:r>
      <w:r w:rsidR="006E60BC" w:rsidRPr="0033502B">
        <w:rPr>
          <w:rFonts w:ascii="Times New Roman" w:hAnsi="Times New Roman" w:cs="Times New Roman"/>
          <w:color w:val="000000" w:themeColor="text1"/>
          <w:lang w:val="en-US"/>
        </w:rPr>
        <w:t xml:space="preserve">, meaning a much higher </w:t>
      </w:r>
      <w:r w:rsidR="001C16AD" w:rsidRPr="0033502B">
        <w:rPr>
          <w:rFonts w:ascii="Times New Roman" w:hAnsi="Times New Roman" w:cs="Times New Roman"/>
          <w:color w:val="000000" w:themeColor="text1"/>
          <w:lang w:val="en-US"/>
        </w:rPr>
        <w:t xml:space="preserve">proportion of people using private water sources </w:t>
      </w:r>
      <w:r w:rsidR="008E47BC" w:rsidRPr="0033502B">
        <w:rPr>
          <w:rFonts w:ascii="Times New Roman" w:hAnsi="Times New Roman" w:cs="Times New Roman"/>
          <w:color w:val="000000" w:themeColor="text1"/>
          <w:lang w:val="en-US"/>
        </w:rPr>
        <w:t>and, consequently, exposed to its contaminants</w:t>
      </w:r>
      <w:r w:rsidR="001C16AD" w:rsidRPr="0033502B">
        <w:rPr>
          <w:rFonts w:ascii="Times New Roman" w:hAnsi="Times New Roman" w:cs="Times New Roman"/>
          <w:color w:val="000000" w:themeColor="text1"/>
          <w:lang w:val="en-US"/>
        </w:rPr>
        <w:t>.</w:t>
      </w:r>
      <w:r w:rsidR="00002E3D" w:rsidRPr="0033502B">
        <w:rPr>
          <w:rFonts w:ascii="Times New Roman" w:eastAsiaTheme="minorEastAsia" w:hAnsi="Times New Roman" w:cs="Times New Roman"/>
          <w:color w:val="000000" w:themeColor="text1"/>
          <w:lang w:val="en-US"/>
        </w:rPr>
        <w:t xml:space="preserve"> </w:t>
      </w:r>
      <w:r w:rsidR="009576BF" w:rsidRPr="0033502B">
        <w:rPr>
          <w:rFonts w:ascii="Times New Roman" w:eastAsiaTheme="minorEastAsia" w:hAnsi="Times New Roman" w:cs="Times New Roman"/>
          <w:color w:val="000000" w:themeColor="text1"/>
          <w:lang w:val="en-US"/>
        </w:rPr>
        <w:t xml:space="preserve">Again, cautiously, nitrates in private water supplies were </w:t>
      </w:r>
      <w:r w:rsidR="007E60BF" w:rsidRPr="0033502B">
        <w:rPr>
          <w:rFonts w:ascii="Times New Roman" w:eastAsiaTheme="minorEastAsia" w:hAnsi="Times New Roman" w:cs="Times New Roman"/>
          <w:color w:val="000000" w:themeColor="text1"/>
          <w:lang w:val="en-US"/>
        </w:rPr>
        <w:t xml:space="preserve">included in </w:t>
      </w:r>
      <w:r w:rsidR="009576BF" w:rsidRPr="0033502B">
        <w:rPr>
          <w:rFonts w:ascii="Times New Roman" w:eastAsiaTheme="minorEastAsia" w:hAnsi="Times New Roman" w:cs="Times New Roman"/>
          <w:color w:val="000000" w:themeColor="text1"/>
          <w:lang w:val="en-US"/>
        </w:rPr>
        <w:t xml:space="preserve">analysis. </w:t>
      </w:r>
    </w:p>
    <w:p w14:paraId="4AF78C89" w14:textId="77777777" w:rsidR="00F954E9" w:rsidRPr="0033502B" w:rsidRDefault="00F954E9" w:rsidP="0033502B">
      <w:pPr>
        <w:spacing w:after="0" w:line="240" w:lineRule="auto"/>
        <w:rPr>
          <w:rFonts w:ascii="Times New Roman" w:hAnsi="Times New Roman" w:cs="Times New Roman"/>
          <w:b/>
          <w:i/>
          <w:color w:val="000000" w:themeColor="text1"/>
          <w:lang w:val="en-US"/>
        </w:rPr>
      </w:pPr>
    </w:p>
    <w:p w14:paraId="63659870" w14:textId="53EBC7FE" w:rsidR="009A46E5" w:rsidRPr="0033502B" w:rsidRDefault="009A46E5" w:rsidP="0033502B">
      <w:pPr>
        <w:spacing w:after="0" w:line="240" w:lineRule="auto"/>
        <w:rPr>
          <w:rFonts w:ascii="Times New Roman" w:hAnsi="Times New Roman" w:cs="Times New Roman"/>
          <w:b/>
          <w:i/>
          <w:color w:val="000000" w:themeColor="text1"/>
          <w:lang w:val="en-US"/>
        </w:rPr>
      </w:pPr>
      <w:r w:rsidRPr="0033502B">
        <w:rPr>
          <w:rFonts w:ascii="Times New Roman" w:hAnsi="Times New Roman" w:cs="Times New Roman"/>
          <w:b/>
          <w:i/>
          <w:color w:val="000000" w:themeColor="text1"/>
          <w:lang w:val="en-US"/>
        </w:rPr>
        <w:t>Stage 3 – Test associations between selected environmental factors and health</w:t>
      </w:r>
    </w:p>
    <w:p w14:paraId="4B95F2CE" w14:textId="77777777" w:rsidR="00C0313D" w:rsidRPr="0033502B" w:rsidRDefault="00C0313D" w:rsidP="0033502B">
      <w:pPr>
        <w:spacing w:after="0" w:line="240" w:lineRule="auto"/>
        <w:rPr>
          <w:rFonts w:ascii="Times New Roman" w:hAnsi="Times New Roman" w:cs="Times New Roman"/>
          <w:b/>
          <w:i/>
          <w:color w:val="000000" w:themeColor="text1"/>
          <w:lang w:val="en-US"/>
        </w:rPr>
      </w:pPr>
    </w:p>
    <w:p w14:paraId="475E8FE1" w14:textId="475EA226" w:rsidR="007967E9" w:rsidRPr="0033502B" w:rsidRDefault="007967E9"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To validate the previous selection, a</w:t>
      </w:r>
      <w:r w:rsidR="00826B07" w:rsidRPr="0033502B">
        <w:rPr>
          <w:rFonts w:ascii="Times New Roman" w:hAnsi="Times New Roman" w:cs="Times New Roman"/>
          <w:color w:val="000000" w:themeColor="text1"/>
          <w:lang w:val="en-US"/>
        </w:rPr>
        <w:t xml:space="preserve"> preliminary analysis </w:t>
      </w:r>
      <w:r w:rsidR="006C7249" w:rsidRPr="0033502B">
        <w:rPr>
          <w:rFonts w:ascii="Times New Roman" w:hAnsi="Times New Roman" w:cs="Times New Roman"/>
          <w:color w:val="000000" w:themeColor="text1"/>
          <w:lang w:val="en-US"/>
        </w:rPr>
        <w:t xml:space="preserve">was conducted </w:t>
      </w:r>
      <w:r w:rsidR="00826B07" w:rsidRPr="0033502B">
        <w:rPr>
          <w:rFonts w:ascii="Times New Roman" w:hAnsi="Times New Roman" w:cs="Times New Roman"/>
          <w:color w:val="000000" w:themeColor="text1"/>
          <w:lang w:val="en-US"/>
        </w:rPr>
        <w:t xml:space="preserve">to confirm whether each of the </w:t>
      </w:r>
      <w:r w:rsidRPr="0033502B">
        <w:rPr>
          <w:rFonts w:ascii="Times New Roman" w:hAnsi="Times New Roman" w:cs="Times New Roman"/>
          <w:color w:val="000000" w:themeColor="text1"/>
          <w:lang w:val="en-US"/>
        </w:rPr>
        <w:t>environmental</w:t>
      </w:r>
      <w:r w:rsidR="00826B07" w:rsidRPr="0033502B">
        <w:rPr>
          <w:rFonts w:ascii="Times New Roman" w:hAnsi="Times New Roman" w:cs="Times New Roman"/>
          <w:color w:val="000000" w:themeColor="text1"/>
          <w:lang w:val="en-US"/>
        </w:rPr>
        <w:t xml:space="preserve"> factors had expected associations with health outcomes</w:t>
      </w:r>
      <w:r w:rsidR="00BB1A2C" w:rsidRPr="0033502B">
        <w:rPr>
          <w:rFonts w:ascii="Times New Roman" w:hAnsi="Times New Roman" w:cs="Times New Roman"/>
          <w:color w:val="000000" w:themeColor="text1"/>
          <w:lang w:val="en-US"/>
        </w:rPr>
        <w:t>, after adjustment for sex, age and socioeconomic deprivation</w:t>
      </w:r>
      <w:r w:rsidR="00826B07"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 xml:space="preserve"> Environmental factors were included in the development of the </w:t>
      </w:r>
      <w:r w:rsidR="00EC261A" w:rsidRPr="0033502B">
        <w:rPr>
          <w:rFonts w:ascii="Times New Roman" w:hAnsi="Times New Roman" w:cs="Times New Roman"/>
          <w:color w:val="000000" w:themeColor="text1"/>
          <w:lang w:val="en-US"/>
        </w:rPr>
        <w:t xml:space="preserve">PT-MEDIx </w:t>
      </w:r>
      <w:r w:rsidRPr="0033502B">
        <w:rPr>
          <w:rFonts w:ascii="Times New Roman" w:hAnsi="Times New Roman" w:cs="Times New Roman"/>
          <w:color w:val="000000" w:themeColor="text1"/>
          <w:lang w:val="en-US"/>
        </w:rPr>
        <w:t xml:space="preserve">if significantly associated with mortality. When they were strongly and significantly correlated, the factor with the strongest effect and most scientifically documented was kept in the summary measure. </w:t>
      </w:r>
    </w:p>
    <w:p w14:paraId="0FA9D073" w14:textId="77777777" w:rsidR="00C0313D" w:rsidRPr="0033502B" w:rsidRDefault="00C0313D" w:rsidP="0033502B">
      <w:pPr>
        <w:spacing w:after="0" w:line="240" w:lineRule="auto"/>
        <w:rPr>
          <w:rFonts w:ascii="Times New Roman" w:hAnsi="Times New Roman" w:cs="Times New Roman"/>
          <w:color w:val="000000" w:themeColor="text1"/>
          <w:lang w:val="en-US"/>
        </w:rPr>
      </w:pPr>
    </w:p>
    <w:p w14:paraId="00AE79F0" w14:textId="153A7F36" w:rsidR="00F73217" w:rsidRPr="0033502B" w:rsidRDefault="00955D5B"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M</w:t>
      </w:r>
      <w:r w:rsidR="00826B07" w:rsidRPr="0033502B">
        <w:rPr>
          <w:rFonts w:ascii="Times New Roman" w:hAnsi="Times New Roman" w:cs="Times New Roman"/>
          <w:color w:val="000000" w:themeColor="text1"/>
          <w:lang w:val="en-US"/>
        </w:rPr>
        <w:t xml:space="preserve">ortality data were obtained from the Statistics Portugal for </w:t>
      </w:r>
      <w:r w:rsidR="00AE74B0" w:rsidRPr="0033502B">
        <w:rPr>
          <w:rFonts w:ascii="Times New Roman" w:hAnsi="Times New Roman" w:cs="Times New Roman"/>
          <w:color w:val="000000" w:themeColor="text1"/>
          <w:lang w:val="en-US"/>
        </w:rPr>
        <w:t>a</w:t>
      </w:r>
      <w:r w:rsidR="00826B07" w:rsidRPr="0033502B">
        <w:rPr>
          <w:rFonts w:ascii="Times New Roman" w:hAnsi="Times New Roman" w:cs="Times New Roman"/>
          <w:color w:val="000000" w:themeColor="text1"/>
          <w:lang w:val="en-US"/>
        </w:rPr>
        <w:t xml:space="preserve"> 5-year period </w:t>
      </w:r>
      <w:r w:rsidR="00EC261A" w:rsidRPr="0033502B">
        <w:rPr>
          <w:rFonts w:ascii="Times New Roman" w:hAnsi="Times New Roman" w:cs="Times New Roman"/>
          <w:color w:val="000000" w:themeColor="text1"/>
          <w:lang w:val="en-US"/>
        </w:rPr>
        <w:t xml:space="preserve">(2006-2010) </w:t>
      </w:r>
      <w:r w:rsidR="00734CFD" w:rsidRPr="0033502B">
        <w:rPr>
          <w:rFonts w:ascii="Times New Roman" w:hAnsi="Times New Roman" w:cs="Times New Roman"/>
          <w:color w:val="000000" w:themeColor="text1"/>
          <w:lang w:val="en-US"/>
        </w:rPr>
        <w:t xml:space="preserve">and computed </w:t>
      </w:r>
      <w:r w:rsidRPr="0033502B">
        <w:rPr>
          <w:rFonts w:ascii="Times New Roman" w:hAnsi="Times New Roman" w:cs="Times New Roman"/>
          <w:color w:val="000000" w:themeColor="text1"/>
          <w:lang w:val="en-US"/>
        </w:rPr>
        <w:t>by municipality, gender, age-group (</w:t>
      </w:r>
      <w:r w:rsidR="001D774F" w:rsidRPr="0033502B">
        <w:rPr>
          <w:rFonts w:ascii="Times New Roman" w:hAnsi="Times New Roman" w:cs="Times New Roman"/>
          <w:color w:val="000000" w:themeColor="text1"/>
          <w:lang w:val="en-US"/>
        </w:rPr>
        <w:t xml:space="preserve">0-14, 15-24, 25-34, 35-44, 45-54, 55-64, 65-74, 75-84, </w:t>
      </w:r>
      <w:r w:rsidR="00F36EB7" w:rsidRPr="0033502B">
        <w:rPr>
          <w:rFonts w:ascii="Times New Roman" w:hAnsi="Times New Roman" w:cs="Times New Roman"/>
          <w:color w:val="000000" w:themeColor="text1"/>
          <w:lang w:val="en-US"/>
        </w:rPr>
        <w:t>≥85</w:t>
      </w:r>
      <w:r w:rsidRPr="0033502B">
        <w:rPr>
          <w:rFonts w:ascii="Times New Roman" w:hAnsi="Times New Roman" w:cs="Times New Roman"/>
          <w:color w:val="000000" w:themeColor="text1"/>
          <w:lang w:val="en-US"/>
        </w:rPr>
        <w:t xml:space="preserve">) and cause of death </w:t>
      </w:r>
      <w:r w:rsidR="00734CFD" w:rsidRPr="0033502B">
        <w:rPr>
          <w:rFonts w:ascii="Times New Roman" w:hAnsi="Times New Roman" w:cs="Times New Roman"/>
          <w:color w:val="000000" w:themeColor="text1"/>
          <w:lang w:val="en-US"/>
        </w:rPr>
        <w:t>[</w:t>
      </w:r>
      <w:r w:rsidR="00A00E4D" w:rsidRPr="0033502B">
        <w:rPr>
          <w:rFonts w:ascii="Times New Roman" w:hAnsi="Times New Roman" w:cs="Times New Roman"/>
          <w:color w:val="000000" w:themeColor="text1"/>
          <w:lang w:val="en-US"/>
        </w:rPr>
        <w:t>all-cause</w:t>
      </w:r>
      <w:r w:rsidRPr="0033502B">
        <w:rPr>
          <w:rFonts w:ascii="Times New Roman" w:hAnsi="Times New Roman" w:cs="Times New Roman"/>
          <w:color w:val="000000" w:themeColor="text1"/>
          <w:lang w:val="en-US"/>
        </w:rPr>
        <w:t xml:space="preserve"> </w:t>
      </w:r>
      <w:r w:rsidR="00BE3B04" w:rsidRPr="0033502B">
        <w:rPr>
          <w:rFonts w:ascii="Times New Roman" w:hAnsi="Times New Roman" w:cs="Times New Roman"/>
          <w:color w:val="000000" w:themeColor="text1"/>
          <w:lang w:val="en-US"/>
        </w:rPr>
        <w:t xml:space="preserve">mortality </w:t>
      </w:r>
      <w:r w:rsidRPr="0033502B">
        <w:rPr>
          <w:rFonts w:ascii="Times New Roman" w:hAnsi="Times New Roman" w:cs="Times New Roman"/>
          <w:color w:val="000000" w:themeColor="text1"/>
          <w:lang w:val="en-US"/>
        </w:rPr>
        <w:t>excluding external causes</w:t>
      </w:r>
      <w:r w:rsidR="00054ED8" w:rsidRPr="0033502B">
        <w:rPr>
          <w:rFonts w:ascii="Times New Roman" w:hAnsi="Times New Roman" w:cs="Times New Roman"/>
          <w:color w:val="000000" w:themeColor="text1"/>
          <w:lang w:val="en-US"/>
        </w:rPr>
        <w:t xml:space="preserve"> </w:t>
      </w:r>
      <w:r w:rsidR="00734CFD" w:rsidRPr="0033502B">
        <w:rPr>
          <w:rFonts w:ascii="Times New Roman" w:hAnsi="Times New Roman" w:cs="Times New Roman"/>
          <w:color w:val="000000" w:themeColor="text1"/>
          <w:lang w:val="en-US"/>
        </w:rPr>
        <w:t>(</w:t>
      </w:r>
      <w:r w:rsidR="00054ED8" w:rsidRPr="0033502B">
        <w:rPr>
          <w:rFonts w:ascii="Times New Roman" w:hAnsi="Times New Roman" w:cs="Times New Roman"/>
          <w:color w:val="000000" w:themeColor="text1"/>
          <w:lang w:val="en-US"/>
        </w:rPr>
        <w:t>ICD-</w:t>
      </w:r>
      <w:r w:rsidR="00F73217" w:rsidRPr="0033502B">
        <w:rPr>
          <w:rFonts w:ascii="Times New Roman" w:hAnsi="Times New Roman" w:cs="Times New Roman"/>
          <w:color w:val="000000" w:themeColor="text1"/>
          <w:lang w:val="en-US"/>
        </w:rPr>
        <w:t>9</w:t>
      </w:r>
      <w:r w:rsidR="00054ED8" w:rsidRPr="0033502B">
        <w:rPr>
          <w:rFonts w:ascii="Times New Roman" w:hAnsi="Times New Roman" w:cs="Times New Roman"/>
          <w:color w:val="000000" w:themeColor="text1"/>
          <w:lang w:val="en-US"/>
        </w:rPr>
        <w:t xml:space="preserve"> codes</w:t>
      </w:r>
      <w:r w:rsidR="00F73217" w:rsidRPr="0033502B">
        <w:rPr>
          <w:rFonts w:ascii="Times New Roman" w:hAnsi="Times New Roman" w:cs="Times New Roman"/>
          <w:color w:val="000000" w:themeColor="text1"/>
          <w:lang w:val="en-US"/>
        </w:rPr>
        <w:t xml:space="preserve"> &lt;800</w:t>
      </w:r>
      <w:r w:rsidR="00731D5B" w:rsidRPr="0033502B">
        <w:rPr>
          <w:rFonts w:ascii="Times New Roman" w:hAnsi="Times New Roman" w:cs="Times New Roman"/>
          <w:color w:val="000000" w:themeColor="text1"/>
          <w:lang w:val="en-US"/>
        </w:rPr>
        <w:t>, ICD-10</w:t>
      </w:r>
      <w:r w:rsidR="00F0030B" w:rsidRPr="0033502B">
        <w:rPr>
          <w:rFonts w:ascii="Times New Roman" w:hAnsi="Times New Roman" w:cs="Times New Roman"/>
          <w:color w:val="000000" w:themeColor="text1"/>
          <w:lang w:val="en-US"/>
        </w:rPr>
        <w:t xml:space="preserve"> A00-R99</w:t>
      </w:r>
      <w:r w:rsidR="00734CFD"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 cardiovascular disease</w:t>
      </w:r>
      <w:r w:rsidR="00F73217" w:rsidRPr="0033502B">
        <w:rPr>
          <w:rFonts w:ascii="Times New Roman" w:hAnsi="Times New Roman" w:cs="Times New Roman"/>
          <w:color w:val="000000" w:themeColor="text1"/>
          <w:lang w:val="en-US"/>
        </w:rPr>
        <w:t xml:space="preserve"> </w:t>
      </w:r>
      <w:r w:rsidR="00734CFD" w:rsidRPr="0033502B">
        <w:rPr>
          <w:rFonts w:ascii="Times New Roman" w:hAnsi="Times New Roman" w:cs="Times New Roman"/>
          <w:color w:val="000000" w:themeColor="text1"/>
          <w:lang w:val="en-US"/>
        </w:rPr>
        <w:t>(</w:t>
      </w:r>
      <w:r w:rsidR="0040076E" w:rsidRPr="0033502B">
        <w:rPr>
          <w:rFonts w:ascii="Times New Roman" w:hAnsi="Times New Roman" w:cs="Times New Roman"/>
          <w:color w:val="000000" w:themeColor="text1"/>
          <w:lang w:val="en-US"/>
        </w:rPr>
        <w:t xml:space="preserve">CVD, </w:t>
      </w:r>
      <w:r w:rsidR="00F73217" w:rsidRPr="0033502B">
        <w:rPr>
          <w:rFonts w:ascii="Times New Roman" w:hAnsi="Times New Roman" w:cs="Times New Roman"/>
          <w:color w:val="000000" w:themeColor="text1"/>
          <w:lang w:val="en-US"/>
        </w:rPr>
        <w:t>ICD-9 390-459</w:t>
      </w:r>
      <w:r w:rsidR="00F0030B" w:rsidRPr="0033502B">
        <w:rPr>
          <w:rFonts w:ascii="Times New Roman" w:hAnsi="Times New Roman" w:cs="Times New Roman"/>
          <w:color w:val="000000" w:themeColor="text1"/>
          <w:lang w:val="en-US"/>
        </w:rPr>
        <w:t>, ICD-10 I00-I99</w:t>
      </w:r>
      <w:r w:rsidR="00734CFD" w:rsidRPr="0033502B">
        <w:rPr>
          <w:rFonts w:ascii="Times New Roman" w:hAnsi="Times New Roman" w:cs="Times New Roman"/>
          <w:color w:val="000000" w:themeColor="text1"/>
          <w:lang w:val="en-US"/>
        </w:rPr>
        <w:t>)</w:t>
      </w:r>
      <w:r w:rsidR="00F73217" w:rsidRPr="0033502B">
        <w:rPr>
          <w:rFonts w:ascii="Times New Roman" w:hAnsi="Times New Roman" w:cs="Times New Roman"/>
          <w:color w:val="000000" w:themeColor="text1"/>
          <w:lang w:val="en-US"/>
        </w:rPr>
        <w:t xml:space="preserve"> </w:t>
      </w:r>
      <w:r w:rsidR="00A52BBF" w:rsidRPr="0033502B">
        <w:rPr>
          <w:rFonts w:ascii="Times New Roman" w:hAnsi="Times New Roman" w:cs="Times New Roman"/>
          <w:color w:val="000000" w:themeColor="text1"/>
          <w:lang w:val="en-US"/>
        </w:rPr>
        <w:t>and</w:t>
      </w:r>
      <w:r w:rsidRPr="0033502B">
        <w:rPr>
          <w:rFonts w:ascii="Times New Roman" w:hAnsi="Times New Roman" w:cs="Times New Roman"/>
          <w:color w:val="000000" w:themeColor="text1"/>
          <w:lang w:val="en-US"/>
        </w:rPr>
        <w:t xml:space="preserve"> cancer</w:t>
      </w:r>
      <w:r w:rsidR="00F73217" w:rsidRPr="0033502B">
        <w:rPr>
          <w:rFonts w:ascii="Times New Roman" w:hAnsi="Times New Roman" w:cs="Times New Roman"/>
          <w:color w:val="000000" w:themeColor="text1"/>
          <w:lang w:val="en-US"/>
        </w:rPr>
        <w:t xml:space="preserve"> </w:t>
      </w:r>
      <w:r w:rsidR="00734CFD" w:rsidRPr="0033502B">
        <w:rPr>
          <w:rFonts w:ascii="Times New Roman" w:hAnsi="Times New Roman" w:cs="Times New Roman"/>
          <w:color w:val="000000" w:themeColor="text1"/>
          <w:lang w:val="en-US"/>
        </w:rPr>
        <w:t>(</w:t>
      </w:r>
      <w:r w:rsidR="00F73217" w:rsidRPr="0033502B">
        <w:rPr>
          <w:rFonts w:ascii="Times New Roman" w:hAnsi="Times New Roman" w:cs="Times New Roman"/>
          <w:color w:val="000000" w:themeColor="text1"/>
          <w:lang w:val="en-US"/>
        </w:rPr>
        <w:t>ICD-9 140-239</w:t>
      </w:r>
      <w:r w:rsidR="00F0030B" w:rsidRPr="0033502B">
        <w:rPr>
          <w:rFonts w:ascii="Times New Roman" w:hAnsi="Times New Roman" w:cs="Times New Roman"/>
          <w:color w:val="000000" w:themeColor="text1"/>
          <w:lang w:val="en-US"/>
        </w:rPr>
        <w:t>, ICD-10 C00-D48</w:t>
      </w:r>
      <w:r w:rsidR="00734CFD" w:rsidRPr="0033502B">
        <w:rPr>
          <w:rFonts w:ascii="Times New Roman" w:hAnsi="Times New Roman" w:cs="Times New Roman"/>
          <w:color w:val="000000" w:themeColor="text1"/>
          <w:lang w:val="en-US"/>
        </w:rPr>
        <w:t>)</w:t>
      </w:r>
      <w:r w:rsidR="00F73217" w:rsidRPr="0033502B">
        <w:rPr>
          <w:rFonts w:ascii="Times New Roman" w:hAnsi="Times New Roman" w:cs="Times New Roman"/>
          <w:color w:val="000000" w:themeColor="text1"/>
          <w:lang w:val="en-US"/>
        </w:rPr>
        <w:t>]</w:t>
      </w:r>
      <w:r w:rsidR="00AE74B0" w:rsidRPr="0033502B">
        <w:rPr>
          <w:rFonts w:ascii="Times New Roman" w:hAnsi="Times New Roman" w:cs="Times New Roman"/>
          <w:color w:val="000000" w:themeColor="text1"/>
          <w:lang w:val="en-US"/>
        </w:rPr>
        <w:t>.</w:t>
      </w:r>
      <w:r w:rsidR="00BB1A2C" w:rsidRPr="0033502B">
        <w:rPr>
          <w:rFonts w:ascii="Times New Roman" w:hAnsi="Times New Roman" w:cs="Times New Roman"/>
          <w:color w:val="000000" w:themeColor="text1"/>
          <w:lang w:val="en-US"/>
        </w:rPr>
        <w:t xml:space="preserve"> Sex and age-specific population counts for the same geographic unit</w:t>
      </w:r>
      <w:r w:rsidR="00734CFD" w:rsidRPr="0033502B">
        <w:rPr>
          <w:rFonts w:ascii="Times New Roman" w:hAnsi="Times New Roman" w:cs="Times New Roman"/>
          <w:color w:val="000000" w:themeColor="text1"/>
          <w:lang w:val="en-US"/>
        </w:rPr>
        <w:t>s</w:t>
      </w:r>
      <w:r w:rsidR="00BB1A2C" w:rsidRPr="0033502B">
        <w:rPr>
          <w:rFonts w:ascii="Times New Roman" w:hAnsi="Times New Roman" w:cs="Times New Roman"/>
          <w:color w:val="000000" w:themeColor="text1"/>
          <w:lang w:val="en-US"/>
        </w:rPr>
        <w:t xml:space="preserve"> and period</w:t>
      </w:r>
      <w:r w:rsidR="00734CFD" w:rsidRPr="0033502B">
        <w:rPr>
          <w:rFonts w:ascii="Times New Roman" w:hAnsi="Times New Roman" w:cs="Times New Roman"/>
          <w:color w:val="000000" w:themeColor="text1"/>
          <w:lang w:val="en-US"/>
        </w:rPr>
        <w:t>s</w:t>
      </w:r>
      <w:r w:rsidR="00BB1A2C" w:rsidRPr="0033502B">
        <w:rPr>
          <w:rFonts w:ascii="Times New Roman" w:hAnsi="Times New Roman" w:cs="Times New Roman"/>
          <w:color w:val="000000" w:themeColor="text1"/>
          <w:lang w:val="en-US"/>
        </w:rPr>
        <w:t xml:space="preserve"> were also </w:t>
      </w:r>
      <w:r w:rsidR="00AE74B0" w:rsidRPr="0033502B">
        <w:rPr>
          <w:rFonts w:ascii="Times New Roman" w:hAnsi="Times New Roman" w:cs="Times New Roman"/>
          <w:color w:val="000000" w:themeColor="text1"/>
          <w:lang w:val="en-US"/>
        </w:rPr>
        <w:t>acquired</w:t>
      </w:r>
      <w:r w:rsidR="00BB1A2C" w:rsidRPr="0033502B">
        <w:rPr>
          <w:rFonts w:ascii="Times New Roman" w:hAnsi="Times New Roman" w:cs="Times New Roman"/>
          <w:color w:val="000000" w:themeColor="text1"/>
          <w:lang w:val="en-US"/>
        </w:rPr>
        <w:t xml:space="preserve">. </w:t>
      </w:r>
      <w:r w:rsidR="00337D2F" w:rsidRPr="0033502B">
        <w:rPr>
          <w:rFonts w:ascii="Times New Roman" w:hAnsi="Times New Roman" w:cs="Times New Roman"/>
          <w:color w:val="000000" w:themeColor="text1"/>
          <w:lang w:val="en-US"/>
        </w:rPr>
        <w:t xml:space="preserve">As </w:t>
      </w:r>
      <w:r w:rsidR="00BB1A2C" w:rsidRPr="0033502B">
        <w:rPr>
          <w:rFonts w:ascii="Times New Roman" w:hAnsi="Times New Roman" w:cs="Times New Roman"/>
          <w:color w:val="000000" w:themeColor="text1"/>
          <w:lang w:val="en-US"/>
        </w:rPr>
        <w:t xml:space="preserve">no multiple index of </w:t>
      </w:r>
      <w:r w:rsidR="0007051F" w:rsidRPr="0033502B">
        <w:rPr>
          <w:rFonts w:ascii="Times New Roman" w:hAnsi="Times New Roman" w:cs="Times New Roman"/>
          <w:color w:val="000000" w:themeColor="text1"/>
          <w:lang w:val="en-US"/>
        </w:rPr>
        <w:t xml:space="preserve">socioeconomic </w:t>
      </w:r>
      <w:r w:rsidR="00BB1A2C" w:rsidRPr="0033502B">
        <w:rPr>
          <w:rFonts w:ascii="Times New Roman" w:hAnsi="Times New Roman" w:cs="Times New Roman"/>
          <w:color w:val="000000" w:themeColor="text1"/>
          <w:lang w:val="en-US"/>
        </w:rPr>
        <w:t xml:space="preserve">deprivation is available for Portugal, we used the proportion of population of each municipality receiving </w:t>
      </w:r>
      <w:r w:rsidR="00A27CF7" w:rsidRPr="0033502B">
        <w:rPr>
          <w:rFonts w:ascii="Times New Roman" w:hAnsi="Times New Roman" w:cs="Times New Roman"/>
          <w:color w:val="000000" w:themeColor="text1"/>
          <w:lang w:val="en-US"/>
        </w:rPr>
        <w:t>social</w:t>
      </w:r>
      <w:r w:rsidR="004C4E5F" w:rsidRPr="0033502B">
        <w:rPr>
          <w:rFonts w:ascii="Times New Roman" w:hAnsi="Times New Roman" w:cs="Times New Roman"/>
          <w:color w:val="000000" w:themeColor="text1"/>
          <w:lang w:val="en-US"/>
        </w:rPr>
        <w:t>-</w:t>
      </w:r>
      <w:r w:rsidR="00BB1A2C" w:rsidRPr="0033502B">
        <w:rPr>
          <w:rFonts w:ascii="Times New Roman" w:hAnsi="Times New Roman" w:cs="Times New Roman"/>
          <w:color w:val="000000" w:themeColor="text1"/>
          <w:lang w:val="en-US"/>
        </w:rPr>
        <w:t xml:space="preserve">financial support </w:t>
      </w:r>
      <w:r w:rsidR="00A27CF7" w:rsidRPr="0033502B">
        <w:rPr>
          <w:rFonts w:ascii="Times New Roman" w:hAnsi="Times New Roman" w:cs="Times New Roman"/>
          <w:color w:val="000000" w:themeColor="text1"/>
          <w:lang w:val="en-US"/>
        </w:rPr>
        <w:t xml:space="preserve">in 2011 (last census) </w:t>
      </w:r>
      <w:r w:rsidR="00BB1A2C" w:rsidRPr="0033502B">
        <w:rPr>
          <w:rFonts w:ascii="Times New Roman" w:hAnsi="Times New Roman" w:cs="Times New Roman"/>
          <w:color w:val="000000" w:themeColor="text1"/>
          <w:lang w:val="en-US"/>
        </w:rPr>
        <w:t xml:space="preserve">as a measure </w:t>
      </w:r>
      <w:r w:rsidR="0007051F" w:rsidRPr="0033502B">
        <w:rPr>
          <w:rFonts w:ascii="Times New Roman" w:hAnsi="Times New Roman" w:cs="Times New Roman"/>
          <w:color w:val="000000" w:themeColor="text1"/>
          <w:lang w:val="en-US"/>
        </w:rPr>
        <w:t xml:space="preserve">of </w:t>
      </w:r>
      <w:r w:rsidR="00BB1A2C" w:rsidRPr="0033502B">
        <w:rPr>
          <w:rFonts w:ascii="Times New Roman" w:hAnsi="Times New Roman" w:cs="Times New Roman"/>
          <w:color w:val="000000" w:themeColor="text1"/>
          <w:lang w:val="en-US"/>
        </w:rPr>
        <w:t>socioeconomic deprivation</w:t>
      </w:r>
      <w:r w:rsidR="005B6451" w:rsidRPr="0033502B">
        <w:rPr>
          <w:rFonts w:ascii="Times New Roman" w:hAnsi="Times New Roman" w:cs="Times New Roman"/>
          <w:color w:val="000000" w:themeColor="text1"/>
          <w:lang w:val="en-US"/>
        </w:rPr>
        <w:t xml:space="preserve"> </w:t>
      </w:r>
      <w:r w:rsidR="00C55F4D" w:rsidRPr="0033502B">
        <w:rPr>
          <w:rFonts w:ascii="Times New Roman" w:hAnsi="Times New Roman" w:cs="Times New Roman"/>
          <w:color w:val="000000" w:themeColor="text1"/>
          <w:lang w:val="en-US"/>
        </w:rPr>
        <w:fldChar w:fldCharType="begin"/>
      </w:r>
      <w:r w:rsidR="00661AA1" w:rsidRPr="0033502B">
        <w:rPr>
          <w:rFonts w:ascii="Times New Roman" w:hAnsi="Times New Roman" w:cs="Times New Roman"/>
          <w:color w:val="000000" w:themeColor="text1"/>
          <w:lang w:val="en-US"/>
        </w:rPr>
        <w:instrText xml:space="preserve"> ADDIN EN.CITE &lt;EndNote&gt;&lt;Cite&gt;&lt;Author&gt;Pearce&lt;/Author&gt;&lt;Year&gt;2010&lt;/Year&gt;&lt;RecNum&gt;291&lt;/RecNum&gt;&lt;DisplayText&gt;(17)&lt;/DisplayText&gt;&lt;record&gt;&lt;rec-number&gt;291&lt;/rec-number&gt;&lt;foreign-keys&gt;&lt;key app="EN" db-id="ate9a0dt7ztx2xe9er8xw05uderwaddxxdd9"&gt;291&lt;/key&gt;&lt;/foreign-keys&gt;&lt;ref-type name="Journal Article"&gt;17&lt;/ref-type&gt;&lt;contributors&gt;&lt;authors&gt;&lt;author&gt;Pearce, Jamie R.&lt;/author&gt;&lt;author&gt;Richardson, Elizabeth A.&lt;/author&gt;&lt;author&gt;Mitchell, Richard J.&lt;/author&gt;&lt;author&gt;Shortt, Niamh K.&lt;/author&gt;&lt;/authors&gt;&lt;/contributors&gt;&lt;titles&gt;&lt;title&gt;Environmental justice and health: the implications of the socio-spatial distribution of multiple environmental deprivation for health inequalities in the United Kingdom&lt;/title&gt;&lt;secondary-title&gt;Transactions of the Institute of British Geographers&lt;/secondary-title&gt;&lt;/titles&gt;&lt;periodical&gt;&lt;full-title&gt;Transactions of the Institute of British Geographers&lt;/full-title&gt;&lt;/periodical&gt;&lt;pages&gt;522-539&lt;/pages&gt;&lt;volume&gt;35&lt;/volume&gt;&lt;number&gt;4&lt;/number&gt;&lt;keywords&gt;&lt;keyword&gt;United Kingdom&lt;/keyword&gt;&lt;keyword&gt;environmental justice&lt;/keyword&gt;&lt;keyword&gt;health inequalities&lt;/keyword&gt;&lt;keyword&gt;environmental deprivation&lt;/keyword&gt;&lt;keyword&gt;GIS&lt;/keyword&gt;&lt;keyword&gt;binomial regression&lt;/keyword&gt;&lt;/keywords&gt;&lt;dates&gt;&lt;year&gt;2010&lt;/year&gt;&lt;/dates&gt;&lt;publisher&gt;Blackwell Publishing Ltd&lt;/publisher&gt;&lt;isbn&gt;1475-5661&lt;/isbn&gt;&lt;urls&gt;&lt;related-urls&gt;&lt;url&gt;http://dx.doi.org/10.1111/j.1475-5661.2010.00399.x&lt;/url&gt;&lt;/related-urls&gt;&lt;/urls&gt;&lt;electronic-resource-num&gt;10.1111/j.1475-5661.2010.00399.x&lt;/electronic-resource-num&gt;&lt;/record&gt;&lt;/Cite&gt;&lt;/EndNote&gt;</w:instrText>
      </w:r>
      <w:r w:rsidR="00C55F4D" w:rsidRPr="0033502B">
        <w:rPr>
          <w:rFonts w:ascii="Times New Roman" w:hAnsi="Times New Roman" w:cs="Times New Roman"/>
          <w:color w:val="000000" w:themeColor="text1"/>
          <w:lang w:val="en-US"/>
        </w:rPr>
        <w:fldChar w:fldCharType="separate"/>
      </w:r>
      <w:r w:rsidR="00757D37" w:rsidRPr="0033502B">
        <w:rPr>
          <w:rFonts w:ascii="Times New Roman" w:hAnsi="Times New Roman" w:cs="Times New Roman"/>
          <w:noProof/>
          <w:color w:val="000000" w:themeColor="text1"/>
          <w:lang w:val="en-US"/>
        </w:rPr>
        <w:t>(</w:t>
      </w:r>
      <w:hyperlink w:anchor="_ENREF_17" w:tooltip="Pearce, 2010 #291" w:history="1">
        <w:r w:rsidR="00057019" w:rsidRPr="0033502B">
          <w:rPr>
            <w:rFonts w:ascii="Times New Roman" w:hAnsi="Times New Roman" w:cs="Times New Roman"/>
            <w:noProof/>
            <w:color w:val="000000" w:themeColor="text1"/>
            <w:lang w:val="en-US"/>
          </w:rPr>
          <w:t>17</w:t>
        </w:r>
      </w:hyperlink>
      <w:r w:rsidR="00757D37" w:rsidRPr="0033502B">
        <w:rPr>
          <w:rFonts w:ascii="Times New Roman" w:hAnsi="Times New Roman" w:cs="Times New Roman"/>
          <w:noProof/>
          <w:color w:val="000000" w:themeColor="text1"/>
          <w:lang w:val="en-US"/>
        </w:rPr>
        <w:t>)</w:t>
      </w:r>
      <w:r w:rsidR="00C55F4D" w:rsidRPr="0033502B">
        <w:rPr>
          <w:rFonts w:ascii="Times New Roman" w:hAnsi="Times New Roman" w:cs="Times New Roman"/>
          <w:color w:val="000000" w:themeColor="text1"/>
          <w:lang w:val="en-US"/>
        </w:rPr>
        <w:fldChar w:fldCharType="end"/>
      </w:r>
      <w:r w:rsidR="0007051F" w:rsidRPr="0033502B">
        <w:rPr>
          <w:rFonts w:ascii="Times New Roman" w:hAnsi="Times New Roman" w:cs="Times New Roman"/>
          <w:color w:val="000000" w:themeColor="text1"/>
          <w:lang w:val="en-US"/>
        </w:rPr>
        <w:t>.</w:t>
      </w:r>
      <w:r w:rsidR="00BB1A2C" w:rsidRPr="0033502B">
        <w:rPr>
          <w:rFonts w:ascii="Times New Roman" w:hAnsi="Times New Roman" w:cs="Times New Roman"/>
          <w:color w:val="000000" w:themeColor="text1"/>
          <w:lang w:val="en-US"/>
        </w:rPr>
        <w:t xml:space="preserve"> </w:t>
      </w:r>
    </w:p>
    <w:p w14:paraId="40889B78" w14:textId="77777777" w:rsidR="00826B07" w:rsidRPr="0033502B" w:rsidRDefault="00826B07" w:rsidP="0033502B">
      <w:pPr>
        <w:spacing w:after="0" w:line="240" w:lineRule="auto"/>
        <w:rPr>
          <w:rFonts w:ascii="Times New Roman" w:hAnsi="Times New Roman" w:cs="Times New Roman"/>
          <w:color w:val="000000" w:themeColor="text1"/>
          <w:lang w:val="en-US"/>
        </w:rPr>
      </w:pPr>
    </w:p>
    <w:p w14:paraId="53C115AC" w14:textId="3D8B8810" w:rsidR="00BE3B04" w:rsidRPr="0033502B" w:rsidRDefault="00BE3B04"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To account for the large variance in the death counts, negative b</w:t>
      </w:r>
      <w:r w:rsidR="00AE74B0" w:rsidRPr="0033502B">
        <w:rPr>
          <w:rFonts w:ascii="Times New Roman" w:hAnsi="Times New Roman" w:cs="Times New Roman"/>
          <w:color w:val="000000" w:themeColor="text1"/>
          <w:lang w:val="en-US"/>
        </w:rPr>
        <w:t xml:space="preserve">inomial regression models were used to model the association between each environmental factor and mortality, after adjusting for </w:t>
      </w:r>
      <w:r w:rsidR="007366EF" w:rsidRPr="0033502B">
        <w:rPr>
          <w:rFonts w:ascii="Times New Roman" w:hAnsi="Times New Roman" w:cs="Times New Roman"/>
          <w:color w:val="000000" w:themeColor="text1"/>
          <w:lang w:val="en-US"/>
        </w:rPr>
        <w:t>socioeconomic deprivation</w:t>
      </w:r>
      <w:r w:rsidR="00345C05" w:rsidRPr="0033502B">
        <w:rPr>
          <w:rFonts w:ascii="Times New Roman" w:hAnsi="Times New Roman" w:cs="Times New Roman"/>
          <w:color w:val="000000" w:themeColor="text1"/>
          <w:lang w:val="en-US"/>
        </w:rPr>
        <w:t xml:space="preserve">, </w:t>
      </w:r>
      <w:r w:rsidR="00AE74B0" w:rsidRPr="0033502B">
        <w:rPr>
          <w:rFonts w:ascii="Times New Roman" w:hAnsi="Times New Roman" w:cs="Times New Roman"/>
          <w:color w:val="000000" w:themeColor="text1"/>
          <w:lang w:val="en-US"/>
        </w:rPr>
        <w:t>age</w:t>
      </w:r>
      <w:r w:rsidR="007366EF" w:rsidRPr="0033502B">
        <w:rPr>
          <w:rFonts w:ascii="Times New Roman" w:hAnsi="Times New Roman" w:cs="Times New Roman"/>
          <w:color w:val="000000" w:themeColor="text1"/>
          <w:lang w:val="en-US"/>
        </w:rPr>
        <w:t xml:space="preserve"> and</w:t>
      </w:r>
      <w:r w:rsidR="00AE74B0" w:rsidRPr="0033502B">
        <w:rPr>
          <w:rFonts w:ascii="Times New Roman" w:hAnsi="Times New Roman" w:cs="Times New Roman"/>
          <w:color w:val="000000" w:themeColor="text1"/>
          <w:lang w:val="en-US"/>
        </w:rPr>
        <w:t xml:space="preserve"> sex </w:t>
      </w:r>
      <w:r w:rsidR="007366EF" w:rsidRPr="0033502B">
        <w:rPr>
          <w:rFonts w:ascii="Times New Roman" w:hAnsi="Times New Roman" w:cs="Times New Roman"/>
          <w:color w:val="000000" w:themeColor="text1"/>
          <w:lang w:val="en-US"/>
        </w:rPr>
        <w:t>structure of the population</w:t>
      </w:r>
      <w:r w:rsidR="00345C05" w:rsidRPr="0033502B">
        <w:rPr>
          <w:rFonts w:ascii="Times New Roman" w:hAnsi="Times New Roman" w:cs="Times New Roman"/>
          <w:color w:val="000000" w:themeColor="text1"/>
          <w:lang w:val="en-US"/>
        </w:rPr>
        <w:t xml:space="preserve"> and interaction between socioeconomic and environmental deprivation (PT-MEDIx)</w:t>
      </w:r>
      <w:r w:rsidR="00AE74B0" w:rsidRPr="0033502B">
        <w:rPr>
          <w:rFonts w:ascii="Times New Roman" w:hAnsi="Times New Roman" w:cs="Times New Roman"/>
          <w:color w:val="000000" w:themeColor="text1"/>
          <w:lang w:val="en-US"/>
        </w:rPr>
        <w:t xml:space="preserve">. </w:t>
      </w:r>
      <w:r w:rsidR="002036FE" w:rsidRPr="0033502B">
        <w:rPr>
          <w:rFonts w:ascii="Times New Roman" w:hAnsi="Times New Roman" w:cs="Times New Roman"/>
          <w:color w:val="000000" w:themeColor="text1"/>
          <w:lang w:val="en-US"/>
        </w:rPr>
        <w:t xml:space="preserve">The age- and sex-specific population of each municipality </w:t>
      </w:r>
      <w:r w:rsidR="0040076E" w:rsidRPr="0033502B">
        <w:rPr>
          <w:rFonts w:ascii="Times New Roman" w:hAnsi="Times New Roman" w:cs="Times New Roman"/>
          <w:color w:val="000000" w:themeColor="text1"/>
          <w:lang w:val="en-US"/>
        </w:rPr>
        <w:t xml:space="preserve">was included as exposed </w:t>
      </w:r>
      <w:r w:rsidR="00B94C8B" w:rsidRPr="0033502B">
        <w:rPr>
          <w:rFonts w:ascii="Times New Roman" w:hAnsi="Times New Roman" w:cs="Times New Roman"/>
          <w:color w:val="000000" w:themeColor="text1"/>
          <w:lang w:val="en-US"/>
        </w:rPr>
        <w:t>p</w:t>
      </w:r>
      <w:r w:rsidR="002036FE" w:rsidRPr="0033502B">
        <w:rPr>
          <w:rFonts w:ascii="Times New Roman" w:hAnsi="Times New Roman" w:cs="Times New Roman"/>
          <w:color w:val="000000" w:themeColor="text1"/>
          <w:lang w:val="en-US"/>
        </w:rPr>
        <w:t xml:space="preserve">opulation (model offset). </w:t>
      </w:r>
      <w:r w:rsidR="009A6E99" w:rsidRPr="0033502B">
        <w:rPr>
          <w:rFonts w:ascii="Times New Roman" w:hAnsi="Times New Roman" w:cs="Times New Roman"/>
          <w:color w:val="000000" w:themeColor="text1"/>
          <w:lang w:val="en-US"/>
        </w:rPr>
        <w:t xml:space="preserve">Results were expressed as </w:t>
      </w:r>
      <w:r w:rsidR="007366EF" w:rsidRPr="0033502B">
        <w:rPr>
          <w:rFonts w:ascii="Times New Roman" w:hAnsi="Times New Roman" w:cs="Times New Roman"/>
          <w:color w:val="000000" w:themeColor="text1"/>
          <w:lang w:val="en-US"/>
        </w:rPr>
        <w:t xml:space="preserve">Mortality </w:t>
      </w:r>
      <w:r w:rsidR="00CE1A20" w:rsidRPr="0033502B">
        <w:rPr>
          <w:rFonts w:ascii="Times New Roman" w:hAnsi="Times New Roman" w:cs="Times New Roman"/>
          <w:color w:val="000000" w:themeColor="text1"/>
          <w:lang w:val="en-US"/>
        </w:rPr>
        <w:t>Rate Ratios (</w:t>
      </w:r>
      <w:r w:rsidR="007366EF" w:rsidRPr="0033502B">
        <w:rPr>
          <w:rFonts w:ascii="Times New Roman" w:hAnsi="Times New Roman" w:cs="Times New Roman"/>
          <w:color w:val="000000" w:themeColor="text1"/>
          <w:lang w:val="en-US"/>
        </w:rPr>
        <w:t>M</w:t>
      </w:r>
      <w:r w:rsidR="00054ED8" w:rsidRPr="0033502B">
        <w:rPr>
          <w:rFonts w:ascii="Times New Roman" w:hAnsi="Times New Roman" w:cs="Times New Roman"/>
          <w:color w:val="000000" w:themeColor="text1"/>
          <w:lang w:val="en-US"/>
        </w:rPr>
        <w:t>RRs</w:t>
      </w:r>
      <w:r w:rsidR="00744D06" w:rsidRPr="0033502B">
        <w:rPr>
          <w:rFonts w:ascii="Times New Roman" w:hAnsi="Times New Roman" w:cs="Times New Roman"/>
          <w:color w:val="000000" w:themeColor="text1"/>
          <w:lang w:val="en-US"/>
        </w:rPr>
        <w:t>)</w:t>
      </w:r>
      <w:r w:rsidR="009A6E99" w:rsidRPr="0033502B">
        <w:rPr>
          <w:rFonts w:ascii="Times New Roman" w:hAnsi="Times New Roman" w:cs="Times New Roman"/>
          <w:color w:val="000000" w:themeColor="text1"/>
          <w:lang w:val="en-US"/>
        </w:rPr>
        <w:t xml:space="preserve"> and corresponding 95% confidence intervals</w:t>
      </w:r>
      <w:r w:rsidR="00BC1BEA" w:rsidRPr="0033502B">
        <w:rPr>
          <w:rFonts w:ascii="Times New Roman" w:hAnsi="Times New Roman" w:cs="Times New Roman"/>
          <w:color w:val="000000" w:themeColor="text1"/>
          <w:lang w:val="en-US"/>
        </w:rPr>
        <w:t xml:space="preserve"> (95%CI)</w:t>
      </w:r>
      <w:r w:rsidR="009A6E99" w:rsidRPr="0033502B">
        <w:rPr>
          <w:rFonts w:ascii="Times New Roman" w:hAnsi="Times New Roman" w:cs="Times New Roman"/>
          <w:color w:val="000000" w:themeColor="text1"/>
          <w:lang w:val="en-US"/>
        </w:rPr>
        <w:t xml:space="preserve">. </w:t>
      </w:r>
    </w:p>
    <w:p w14:paraId="724B66B6" w14:textId="77777777" w:rsidR="00345C05" w:rsidRPr="0033502B" w:rsidRDefault="00345C05" w:rsidP="0033502B">
      <w:pPr>
        <w:spacing w:after="0" w:line="240" w:lineRule="auto"/>
        <w:rPr>
          <w:rFonts w:ascii="Times New Roman" w:hAnsi="Times New Roman" w:cs="Times New Roman"/>
          <w:color w:val="000000" w:themeColor="text1"/>
          <w:lang w:val="en-US"/>
        </w:rPr>
      </w:pPr>
    </w:p>
    <w:p w14:paraId="0C120FB7" w14:textId="21623011" w:rsidR="00A14890" w:rsidRPr="0033502B" w:rsidRDefault="0040076E"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Sulfur dioxide (</w:t>
      </w:r>
      <w:r w:rsidR="00C55F4D" w:rsidRPr="0033502B">
        <w:rPr>
          <w:rFonts w:ascii="Times New Roman" w:hAnsi="Times New Roman" w:cs="Times New Roman"/>
          <w:color w:val="000000" w:themeColor="text1"/>
          <w:lang w:val="en-US"/>
        </w:rPr>
        <w:t>SO</w:t>
      </w:r>
      <w:r w:rsidR="00C55F4D" w:rsidRPr="0033502B">
        <w:rPr>
          <w:rFonts w:ascii="Times New Roman" w:hAnsi="Times New Roman" w:cs="Times New Roman"/>
          <w:color w:val="000000" w:themeColor="text1"/>
          <w:vertAlign w:val="subscript"/>
          <w:lang w:val="en-US"/>
        </w:rPr>
        <w:t>2</w:t>
      </w:r>
      <w:r w:rsidRPr="0033502B">
        <w:rPr>
          <w:rFonts w:ascii="Times New Roman" w:hAnsi="Times New Roman" w:cs="Times New Roman"/>
          <w:color w:val="000000" w:themeColor="text1"/>
          <w:lang w:val="en-US"/>
        </w:rPr>
        <w:t>)</w:t>
      </w:r>
      <w:r w:rsidR="00C55F4D" w:rsidRPr="0033502B">
        <w:rPr>
          <w:rFonts w:ascii="Times New Roman" w:hAnsi="Times New Roman" w:cs="Times New Roman"/>
          <w:color w:val="000000" w:themeColor="text1"/>
          <w:lang w:val="en-US"/>
        </w:rPr>
        <w:t xml:space="preserve"> was uncorrelated with all mortality causes (</w:t>
      </w:r>
      <w:r w:rsidR="007366EF" w:rsidRPr="0033502B">
        <w:rPr>
          <w:rFonts w:ascii="Times New Roman" w:hAnsi="Times New Roman" w:cs="Times New Roman"/>
          <w:color w:val="000000" w:themeColor="text1"/>
          <w:lang w:val="en-US"/>
        </w:rPr>
        <w:t>MRR</w:t>
      </w:r>
      <w:r w:rsidR="00C55F4D" w:rsidRPr="0033502B">
        <w:rPr>
          <w:rFonts w:ascii="Times New Roman" w:hAnsi="Times New Roman" w:cs="Times New Roman"/>
          <w:color w:val="000000" w:themeColor="text1"/>
          <w:lang w:val="en-US"/>
        </w:rPr>
        <w:t>~1), so that it was not include</w:t>
      </w:r>
      <w:r w:rsidR="003061B1" w:rsidRPr="0033502B">
        <w:rPr>
          <w:rFonts w:ascii="Times New Roman" w:hAnsi="Times New Roman" w:cs="Times New Roman"/>
          <w:color w:val="000000" w:themeColor="text1"/>
          <w:lang w:val="en-US"/>
        </w:rPr>
        <w:t>d</w:t>
      </w:r>
      <w:r w:rsidR="00C55F4D" w:rsidRPr="0033502B">
        <w:rPr>
          <w:rFonts w:ascii="Times New Roman" w:hAnsi="Times New Roman" w:cs="Times New Roman"/>
          <w:color w:val="000000" w:themeColor="text1"/>
          <w:lang w:val="en-US"/>
        </w:rPr>
        <w:t xml:space="preserve"> in PT-MEDIx. </w:t>
      </w:r>
      <w:r w:rsidR="00810DA1" w:rsidRPr="0033502B">
        <w:rPr>
          <w:rFonts w:ascii="Times New Roman" w:hAnsi="Times New Roman" w:cs="Times New Roman"/>
          <w:color w:val="000000" w:themeColor="text1"/>
          <w:lang w:val="en-US"/>
        </w:rPr>
        <w:t>T</w:t>
      </w:r>
      <w:r w:rsidR="00A14890" w:rsidRPr="0033502B">
        <w:rPr>
          <w:rFonts w:ascii="Times New Roman" w:hAnsi="Times New Roman" w:cs="Times New Roman"/>
          <w:color w:val="000000" w:themeColor="text1"/>
          <w:lang w:val="en-US"/>
        </w:rPr>
        <w:t xml:space="preserve">he </w:t>
      </w:r>
      <w:r w:rsidR="00471F7B" w:rsidRPr="0033502B">
        <w:rPr>
          <w:rFonts w:ascii="Times New Roman" w:hAnsi="Times New Roman" w:cs="Times New Roman"/>
          <w:color w:val="000000" w:themeColor="text1"/>
          <w:lang w:val="en-US"/>
        </w:rPr>
        <w:t>variables</w:t>
      </w:r>
      <w:r w:rsidR="00A14890" w:rsidRPr="0033502B">
        <w:rPr>
          <w:rFonts w:ascii="Times New Roman" w:hAnsi="Times New Roman" w:cs="Times New Roman"/>
          <w:color w:val="000000" w:themeColor="text1"/>
          <w:lang w:val="en-US"/>
        </w:rPr>
        <w:t xml:space="preserve"> of temperature were highly correlated</w:t>
      </w:r>
      <w:r w:rsidR="00810DA1" w:rsidRPr="0033502B">
        <w:rPr>
          <w:rFonts w:ascii="Times New Roman" w:hAnsi="Times New Roman" w:cs="Times New Roman"/>
          <w:color w:val="000000" w:themeColor="text1"/>
          <w:lang w:val="en-US"/>
        </w:rPr>
        <w:t>;</w:t>
      </w:r>
      <w:r w:rsidR="00A14890" w:rsidRPr="0033502B">
        <w:rPr>
          <w:rFonts w:ascii="Times New Roman" w:hAnsi="Times New Roman" w:cs="Times New Roman"/>
          <w:color w:val="000000" w:themeColor="text1"/>
          <w:lang w:val="en-US"/>
        </w:rPr>
        <w:t xml:space="preserve"> therefore</w:t>
      </w:r>
      <w:r w:rsidR="00810DA1" w:rsidRPr="0033502B">
        <w:rPr>
          <w:rFonts w:ascii="Times New Roman" w:hAnsi="Times New Roman" w:cs="Times New Roman"/>
          <w:color w:val="000000" w:themeColor="text1"/>
          <w:lang w:val="en-US"/>
        </w:rPr>
        <w:t>, we</w:t>
      </w:r>
      <w:r w:rsidR="00A14890" w:rsidRPr="0033502B">
        <w:rPr>
          <w:rFonts w:ascii="Times New Roman" w:hAnsi="Times New Roman" w:cs="Times New Roman"/>
          <w:color w:val="000000" w:themeColor="text1"/>
          <w:lang w:val="en-US"/>
        </w:rPr>
        <w:t xml:space="preserve"> only kept mean temperature. The same issue applied to </w:t>
      </w:r>
      <w:r w:rsidR="00345C05" w:rsidRPr="0033502B">
        <w:rPr>
          <w:rFonts w:ascii="Times New Roman" w:hAnsi="Times New Roman" w:cs="Times New Roman"/>
          <w:color w:val="000000" w:themeColor="text1"/>
          <w:lang w:val="en-US"/>
        </w:rPr>
        <w:t>p</w:t>
      </w:r>
      <w:r w:rsidRPr="0033502B">
        <w:rPr>
          <w:rFonts w:ascii="Times New Roman" w:hAnsi="Times New Roman" w:cs="Times New Roman"/>
          <w:color w:val="000000" w:themeColor="text1"/>
          <w:lang w:val="en-US"/>
        </w:rPr>
        <w:t>articulate matter (</w:t>
      </w:r>
      <w:r w:rsidR="00A14890" w:rsidRPr="0033502B">
        <w:rPr>
          <w:rFonts w:ascii="Times New Roman" w:hAnsi="Times New Roman" w:cs="Times New Roman"/>
          <w:color w:val="000000" w:themeColor="text1"/>
          <w:lang w:val="en-US"/>
        </w:rPr>
        <w:t>PM</w:t>
      </w:r>
      <w:r w:rsidR="00A14890" w:rsidRPr="0033502B">
        <w:rPr>
          <w:rFonts w:ascii="Times New Roman" w:hAnsi="Times New Roman" w:cs="Times New Roman"/>
          <w:color w:val="000000" w:themeColor="text1"/>
          <w:vertAlign w:val="subscript"/>
          <w:lang w:val="en-US"/>
        </w:rPr>
        <w:t>10</w:t>
      </w:r>
      <w:r w:rsidR="00A14890" w:rsidRPr="0033502B">
        <w:rPr>
          <w:rFonts w:ascii="Times New Roman" w:hAnsi="Times New Roman" w:cs="Times New Roman"/>
          <w:color w:val="000000" w:themeColor="text1"/>
          <w:lang w:val="en-US"/>
        </w:rPr>
        <w:t>, PM</w:t>
      </w:r>
      <w:r w:rsidR="00A14890" w:rsidRPr="0033502B">
        <w:rPr>
          <w:rFonts w:ascii="Times New Roman" w:hAnsi="Times New Roman" w:cs="Times New Roman"/>
          <w:color w:val="000000" w:themeColor="text1"/>
          <w:vertAlign w:val="subscript"/>
          <w:lang w:val="en-US"/>
        </w:rPr>
        <w:t>2.5</w:t>
      </w:r>
      <w:r w:rsidRPr="0033502B">
        <w:rPr>
          <w:rFonts w:ascii="Times New Roman" w:hAnsi="Times New Roman" w:cs="Times New Roman"/>
          <w:color w:val="000000" w:themeColor="text1"/>
          <w:lang w:val="en-US"/>
        </w:rPr>
        <w:t>)</w:t>
      </w:r>
      <w:r w:rsidR="00A14890" w:rsidRPr="0033502B">
        <w:rPr>
          <w:rFonts w:ascii="Times New Roman" w:hAnsi="Times New Roman" w:cs="Times New Roman"/>
          <w:color w:val="000000" w:themeColor="text1"/>
          <w:vertAlign w:val="subscript"/>
          <w:lang w:val="en-US"/>
        </w:rPr>
        <w:t xml:space="preserve"> </w:t>
      </w:r>
      <w:r w:rsidR="00A14890" w:rsidRPr="0033502B">
        <w:rPr>
          <w:rFonts w:ascii="Times New Roman" w:hAnsi="Times New Roman" w:cs="Times New Roman"/>
          <w:color w:val="000000" w:themeColor="text1"/>
          <w:lang w:val="en-US"/>
        </w:rPr>
        <w:t xml:space="preserve">and </w:t>
      </w:r>
      <w:r w:rsidRPr="0033502B">
        <w:rPr>
          <w:rFonts w:ascii="Times New Roman" w:hAnsi="Times New Roman" w:cs="Times New Roman"/>
          <w:color w:val="000000" w:themeColor="text1"/>
          <w:lang w:val="en-US"/>
        </w:rPr>
        <w:t>ozone (</w:t>
      </w:r>
      <w:r w:rsidR="00A14890" w:rsidRPr="0033502B">
        <w:rPr>
          <w:rFonts w:ascii="Times New Roman" w:hAnsi="Times New Roman" w:cs="Times New Roman"/>
          <w:color w:val="000000" w:themeColor="text1"/>
          <w:lang w:val="en-US"/>
        </w:rPr>
        <w:t>O</w:t>
      </w:r>
      <w:r w:rsidR="00A14890" w:rsidRPr="0033502B">
        <w:rPr>
          <w:rFonts w:ascii="Times New Roman" w:hAnsi="Times New Roman" w:cs="Times New Roman"/>
          <w:color w:val="000000" w:themeColor="text1"/>
          <w:vertAlign w:val="subscript"/>
          <w:lang w:val="en-US"/>
        </w:rPr>
        <w:t>3</w:t>
      </w:r>
      <w:r w:rsidRPr="0033502B">
        <w:rPr>
          <w:rFonts w:ascii="Times New Roman" w:hAnsi="Times New Roman" w:cs="Times New Roman"/>
          <w:color w:val="000000" w:themeColor="text1"/>
          <w:lang w:val="en-US"/>
        </w:rPr>
        <w:t>)</w:t>
      </w:r>
      <w:r w:rsidR="00744D06" w:rsidRPr="0033502B">
        <w:rPr>
          <w:rFonts w:ascii="Times New Roman" w:hAnsi="Times New Roman" w:cs="Times New Roman"/>
          <w:color w:val="000000" w:themeColor="text1"/>
          <w:lang w:val="en-US"/>
        </w:rPr>
        <w:t>.</w:t>
      </w:r>
      <w:r w:rsidR="00AA56FF" w:rsidRPr="0033502B">
        <w:rPr>
          <w:rFonts w:ascii="Times New Roman" w:hAnsi="Times New Roman" w:cs="Times New Roman"/>
          <w:color w:val="000000" w:themeColor="text1"/>
          <w:lang w:val="en-US"/>
        </w:rPr>
        <w:t xml:space="preserve"> </w:t>
      </w:r>
      <w:r w:rsidR="00A14890" w:rsidRPr="0033502B">
        <w:rPr>
          <w:rFonts w:ascii="Times New Roman" w:hAnsi="Times New Roman" w:cs="Times New Roman"/>
          <w:color w:val="000000" w:themeColor="text1"/>
          <w:lang w:val="en-US"/>
        </w:rPr>
        <w:t>We opted to retain PM</w:t>
      </w:r>
      <w:r w:rsidR="00A14890" w:rsidRPr="0033502B">
        <w:rPr>
          <w:rFonts w:ascii="Times New Roman" w:hAnsi="Times New Roman" w:cs="Times New Roman"/>
          <w:color w:val="000000" w:themeColor="text1"/>
          <w:vertAlign w:val="subscript"/>
          <w:lang w:val="en-US"/>
        </w:rPr>
        <w:t>10</w:t>
      </w:r>
      <w:r w:rsidR="00A14890" w:rsidRPr="0033502B">
        <w:rPr>
          <w:rFonts w:ascii="Times New Roman" w:hAnsi="Times New Roman" w:cs="Times New Roman"/>
          <w:color w:val="000000" w:themeColor="text1"/>
          <w:lang w:val="en-US"/>
        </w:rPr>
        <w:t xml:space="preserve"> since reported effects on health are stronger and better studied. </w:t>
      </w:r>
    </w:p>
    <w:p w14:paraId="720B1910" w14:textId="77777777" w:rsidR="00BC1BEA" w:rsidRPr="0033502B" w:rsidRDefault="00BC1BEA" w:rsidP="0033502B">
      <w:pPr>
        <w:spacing w:after="0" w:line="240" w:lineRule="auto"/>
        <w:rPr>
          <w:rFonts w:ascii="Times New Roman" w:hAnsi="Times New Roman" w:cs="Times New Roman"/>
          <w:color w:val="000000" w:themeColor="text1"/>
          <w:lang w:val="en-US"/>
        </w:rPr>
      </w:pPr>
    </w:p>
    <w:p w14:paraId="6FCD6EBA" w14:textId="5C36C2D3" w:rsidR="006B075D" w:rsidRPr="0033502B" w:rsidRDefault="00837A4E" w:rsidP="0033502B">
      <w:pPr>
        <w:spacing w:after="0" w:line="240" w:lineRule="auto"/>
        <w:rPr>
          <w:rFonts w:ascii="Times New Roman" w:hAnsi="Times New Roman" w:cs="Times New Roman"/>
          <w:shd w:val="clear" w:color="auto" w:fill="E1E2E5"/>
          <w:lang w:val="en-US"/>
        </w:rPr>
      </w:pPr>
      <w:r w:rsidRPr="0033502B">
        <w:rPr>
          <w:rFonts w:ascii="Times New Roman" w:hAnsi="Times New Roman" w:cs="Times New Roman"/>
          <w:color w:val="000000" w:themeColor="text1"/>
          <w:lang w:val="en-US"/>
        </w:rPr>
        <w:lastRenderedPageBreak/>
        <w:t>Additionally</w:t>
      </w:r>
      <w:r w:rsidR="00986EC4" w:rsidRPr="0033502B">
        <w:rPr>
          <w:rFonts w:ascii="Times New Roman" w:hAnsi="Times New Roman" w:cs="Times New Roman"/>
          <w:color w:val="000000" w:themeColor="text1"/>
          <w:lang w:val="en-US"/>
        </w:rPr>
        <w:t>, UVB and water hardness were</w:t>
      </w:r>
      <w:r w:rsidR="003061B1" w:rsidRPr="0033502B">
        <w:rPr>
          <w:rFonts w:ascii="Times New Roman" w:hAnsi="Times New Roman" w:cs="Times New Roman"/>
          <w:color w:val="000000" w:themeColor="text1"/>
          <w:lang w:val="en-US"/>
        </w:rPr>
        <w:t xml:space="preserve"> exclu</w:t>
      </w:r>
      <w:r w:rsidR="00811FB3" w:rsidRPr="0033502B">
        <w:rPr>
          <w:rFonts w:ascii="Times New Roman" w:hAnsi="Times New Roman" w:cs="Times New Roman"/>
          <w:color w:val="000000" w:themeColor="text1"/>
          <w:lang w:val="en-US"/>
        </w:rPr>
        <w:t>d</w:t>
      </w:r>
      <w:r w:rsidR="00986EC4" w:rsidRPr="0033502B">
        <w:rPr>
          <w:rFonts w:ascii="Times New Roman" w:hAnsi="Times New Roman" w:cs="Times New Roman"/>
          <w:color w:val="000000" w:themeColor="text1"/>
          <w:lang w:val="en-US"/>
        </w:rPr>
        <w:t>ed</w:t>
      </w:r>
      <w:r w:rsidR="003061B1" w:rsidRPr="0033502B">
        <w:rPr>
          <w:rFonts w:ascii="Times New Roman" w:hAnsi="Times New Roman" w:cs="Times New Roman"/>
          <w:color w:val="000000" w:themeColor="text1"/>
          <w:lang w:val="en-US"/>
        </w:rPr>
        <w:t xml:space="preserve">. </w:t>
      </w:r>
      <w:r w:rsidR="00337D2F" w:rsidRPr="0033502B">
        <w:rPr>
          <w:rFonts w:ascii="Times New Roman" w:hAnsi="Times New Roman" w:cs="Times New Roman"/>
          <w:color w:val="000000" w:themeColor="text1"/>
          <w:lang w:val="en-US"/>
        </w:rPr>
        <w:t xml:space="preserve">The </w:t>
      </w:r>
      <w:r w:rsidR="00BE3B04" w:rsidRPr="0033502B">
        <w:rPr>
          <w:rFonts w:ascii="Times New Roman" w:hAnsi="Times New Roman" w:cs="Times New Roman"/>
          <w:color w:val="000000" w:themeColor="text1"/>
          <w:lang w:val="en-US"/>
        </w:rPr>
        <w:t xml:space="preserve">UVB </w:t>
      </w:r>
      <w:r w:rsidR="00B029FE" w:rsidRPr="0033502B">
        <w:rPr>
          <w:rFonts w:ascii="Times New Roman" w:hAnsi="Times New Roman" w:cs="Times New Roman"/>
          <w:color w:val="000000" w:themeColor="text1"/>
          <w:lang w:val="en-US"/>
        </w:rPr>
        <w:t xml:space="preserve">was positively </w:t>
      </w:r>
      <w:r w:rsidR="00AF5BC9" w:rsidRPr="0033502B">
        <w:rPr>
          <w:rFonts w:ascii="Times New Roman" w:hAnsi="Times New Roman" w:cs="Times New Roman"/>
          <w:color w:val="000000" w:themeColor="text1"/>
          <w:lang w:val="en-US"/>
        </w:rPr>
        <w:t>associated</w:t>
      </w:r>
      <w:r w:rsidR="00C004DF" w:rsidRPr="0033502B">
        <w:rPr>
          <w:rFonts w:ascii="Times New Roman" w:hAnsi="Times New Roman" w:cs="Times New Roman"/>
          <w:color w:val="000000" w:themeColor="text1"/>
          <w:lang w:val="en-US"/>
        </w:rPr>
        <w:t xml:space="preserve"> </w:t>
      </w:r>
      <w:r w:rsidR="00B029FE" w:rsidRPr="0033502B">
        <w:rPr>
          <w:rFonts w:ascii="Times New Roman" w:hAnsi="Times New Roman" w:cs="Times New Roman"/>
          <w:color w:val="000000" w:themeColor="text1"/>
          <w:lang w:val="en-US"/>
        </w:rPr>
        <w:t>with</w:t>
      </w:r>
      <w:r w:rsidR="00C004DF" w:rsidRPr="0033502B">
        <w:rPr>
          <w:rFonts w:ascii="Times New Roman" w:hAnsi="Times New Roman" w:cs="Times New Roman"/>
          <w:color w:val="000000" w:themeColor="text1"/>
          <w:lang w:val="en-US"/>
        </w:rPr>
        <w:t xml:space="preserve"> </w:t>
      </w:r>
      <w:r w:rsidR="00337D2F" w:rsidRPr="0033502B">
        <w:rPr>
          <w:rFonts w:ascii="Times New Roman" w:hAnsi="Times New Roman" w:cs="Times New Roman"/>
          <w:color w:val="000000" w:themeColor="text1"/>
          <w:lang w:val="en-US"/>
        </w:rPr>
        <w:t>each of the measures of</w:t>
      </w:r>
      <w:r w:rsidR="00013FCE" w:rsidRPr="0033502B">
        <w:rPr>
          <w:rFonts w:ascii="Times New Roman" w:hAnsi="Times New Roman" w:cs="Times New Roman"/>
          <w:color w:val="000000" w:themeColor="text1"/>
          <w:lang w:val="en-US"/>
        </w:rPr>
        <w:t xml:space="preserve"> </w:t>
      </w:r>
      <w:r w:rsidR="00337D2F" w:rsidRPr="0033502B">
        <w:rPr>
          <w:rFonts w:ascii="Times New Roman" w:hAnsi="Times New Roman" w:cs="Times New Roman"/>
          <w:color w:val="000000" w:themeColor="text1"/>
          <w:lang w:val="en-US"/>
        </w:rPr>
        <w:t xml:space="preserve">mortality </w:t>
      </w:r>
      <w:r w:rsidR="009C616F" w:rsidRPr="0033502B">
        <w:rPr>
          <w:rFonts w:ascii="Times New Roman" w:hAnsi="Times New Roman" w:cs="Times New Roman"/>
          <w:color w:val="000000" w:themeColor="text1"/>
          <w:lang w:val="en-US"/>
        </w:rPr>
        <w:t>(e</w:t>
      </w:r>
      <w:r w:rsidR="00345C05" w:rsidRPr="0033502B">
        <w:rPr>
          <w:rFonts w:ascii="Times New Roman" w:hAnsi="Times New Roman" w:cs="Times New Roman"/>
          <w:color w:val="000000" w:themeColor="text1"/>
          <w:lang w:val="en-US"/>
        </w:rPr>
        <w:t>.</w:t>
      </w:r>
      <w:r w:rsidR="009C616F" w:rsidRPr="0033502B">
        <w:rPr>
          <w:rFonts w:ascii="Times New Roman" w:hAnsi="Times New Roman" w:cs="Times New Roman"/>
          <w:color w:val="000000" w:themeColor="text1"/>
          <w:lang w:val="en-US"/>
        </w:rPr>
        <w:t xml:space="preserve">g. </w:t>
      </w:r>
      <w:r w:rsidR="007366EF" w:rsidRPr="0033502B">
        <w:rPr>
          <w:rFonts w:ascii="Times New Roman" w:hAnsi="Times New Roman" w:cs="Times New Roman"/>
          <w:color w:val="000000" w:themeColor="text1"/>
          <w:lang w:val="en-US"/>
        </w:rPr>
        <w:t>MRR</w:t>
      </w:r>
      <w:r w:rsidR="00DD6D73" w:rsidRPr="0033502B">
        <w:rPr>
          <w:rFonts w:ascii="Times New Roman" w:hAnsi="Times New Roman" w:cs="Times New Roman"/>
          <w:color w:val="000000" w:themeColor="text1"/>
          <w:lang w:val="en-US"/>
        </w:rPr>
        <w:t xml:space="preserve">=1.130, </w:t>
      </w:r>
      <w:r w:rsidR="00BC1BEA" w:rsidRPr="0033502B">
        <w:rPr>
          <w:rFonts w:ascii="Times New Roman" w:hAnsi="Times New Roman" w:cs="Times New Roman"/>
          <w:color w:val="000000" w:themeColor="text1"/>
          <w:lang w:val="en-US"/>
        </w:rPr>
        <w:t xml:space="preserve">95%CI: </w:t>
      </w:r>
      <w:r w:rsidR="006B075D" w:rsidRPr="0033502B">
        <w:rPr>
          <w:rFonts w:ascii="Times New Roman" w:hAnsi="Times New Roman" w:cs="Times New Roman"/>
          <w:color w:val="000000" w:themeColor="text1"/>
          <w:lang w:val="en-US"/>
        </w:rPr>
        <w:t>1.105-1.155</w:t>
      </w:r>
      <w:r w:rsidR="009C616F" w:rsidRPr="0033502B">
        <w:rPr>
          <w:rFonts w:ascii="Times New Roman" w:hAnsi="Times New Roman" w:cs="Times New Roman"/>
          <w:color w:val="000000" w:themeColor="text1"/>
          <w:lang w:val="en-US"/>
        </w:rPr>
        <w:t xml:space="preserve"> for </w:t>
      </w:r>
      <w:r w:rsidR="00DE33C7" w:rsidRPr="0033502B">
        <w:rPr>
          <w:rFonts w:ascii="Times New Roman" w:hAnsi="Times New Roman" w:cs="Times New Roman"/>
          <w:color w:val="000000" w:themeColor="text1"/>
          <w:lang w:val="en-US"/>
        </w:rPr>
        <w:t>all-cause</w:t>
      </w:r>
      <w:r w:rsidR="00337D2F" w:rsidRPr="0033502B">
        <w:rPr>
          <w:rFonts w:ascii="Times New Roman" w:hAnsi="Times New Roman" w:cs="Times New Roman"/>
          <w:color w:val="000000" w:themeColor="text1"/>
          <w:lang w:val="en-US"/>
        </w:rPr>
        <w:t xml:space="preserve"> </w:t>
      </w:r>
      <w:r w:rsidR="009C616F" w:rsidRPr="0033502B">
        <w:rPr>
          <w:rFonts w:ascii="Times New Roman" w:hAnsi="Times New Roman" w:cs="Times New Roman"/>
          <w:color w:val="000000" w:themeColor="text1"/>
          <w:lang w:val="en-US"/>
        </w:rPr>
        <w:t>mortality</w:t>
      </w:r>
      <w:r w:rsidR="006B075D" w:rsidRPr="0033502B">
        <w:rPr>
          <w:rFonts w:ascii="Times New Roman" w:hAnsi="Times New Roman" w:cs="Times New Roman"/>
          <w:color w:val="000000" w:themeColor="text1"/>
          <w:lang w:val="en-US"/>
        </w:rPr>
        <w:t>)</w:t>
      </w:r>
      <w:r w:rsidR="00986EC4" w:rsidRPr="0033502B">
        <w:rPr>
          <w:rFonts w:ascii="Times New Roman" w:hAnsi="Times New Roman" w:cs="Times New Roman"/>
          <w:color w:val="000000" w:themeColor="text1"/>
          <w:lang w:val="en-US"/>
        </w:rPr>
        <w:t>, h</w:t>
      </w:r>
      <w:r w:rsidR="00337D2F" w:rsidRPr="0033502B">
        <w:rPr>
          <w:rFonts w:ascii="Times New Roman" w:hAnsi="Times New Roman" w:cs="Times New Roman"/>
          <w:color w:val="000000" w:themeColor="text1"/>
          <w:lang w:val="en-US"/>
        </w:rPr>
        <w:t>owever, t</w:t>
      </w:r>
      <w:r w:rsidR="00C55F4D" w:rsidRPr="0033502B">
        <w:rPr>
          <w:rFonts w:ascii="Times New Roman" w:hAnsi="Times New Roman" w:cs="Times New Roman"/>
          <w:color w:val="000000" w:themeColor="text1"/>
          <w:lang w:val="en-US"/>
        </w:rPr>
        <w:t>here is no biologic plausib</w:t>
      </w:r>
      <w:r w:rsidR="00986EC4" w:rsidRPr="0033502B">
        <w:rPr>
          <w:rFonts w:ascii="Times New Roman" w:hAnsi="Times New Roman" w:cs="Times New Roman"/>
          <w:color w:val="000000" w:themeColor="text1"/>
          <w:lang w:val="en-US"/>
        </w:rPr>
        <w:t>ility</w:t>
      </w:r>
      <w:r w:rsidR="00337D2F" w:rsidRPr="0033502B">
        <w:rPr>
          <w:rFonts w:ascii="Times New Roman" w:hAnsi="Times New Roman" w:cs="Times New Roman"/>
          <w:color w:val="000000" w:themeColor="text1"/>
          <w:lang w:val="en-US"/>
        </w:rPr>
        <w:t xml:space="preserve"> </w:t>
      </w:r>
      <w:r w:rsidR="00986EC4" w:rsidRPr="0033502B">
        <w:rPr>
          <w:rFonts w:ascii="Times New Roman" w:hAnsi="Times New Roman" w:cs="Times New Roman"/>
          <w:color w:val="000000" w:themeColor="text1"/>
          <w:lang w:val="en-US"/>
        </w:rPr>
        <w:t>f</w:t>
      </w:r>
      <w:r w:rsidR="00337D2F" w:rsidRPr="0033502B">
        <w:rPr>
          <w:rFonts w:ascii="Times New Roman" w:hAnsi="Times New Roman" w:cs="Times New Roman"/>
          <w:color w:val="000000" w:themeColor="text1"/>
          <w:lang w:val="en-US"/>
        </w:rPr>
        <w:t>or</w:t>
      </w:r>
      <w:r w:rsidR="00C55F4D" w:rsidRPr="0033502B">
        <w:rPr>
          <w:rFonts w:ascii="Times New Roman" w:hAnsi="Times New Roman" w:cs="Times New Roman"/>
          <w:color w:val="000000" w:themeColor="text1"/>
          <w:lang w:val="en-US"/>
        </w:rPr>
        <w:t xml:space="preserve"> a</w:t>
      </w:r>
      <w:r w:rsidR="00986EC4" w:rsidRPr="0033502B">
        <w:rPr>
          <w:rFonts w:ascii="Times New Roman" w:hAnsi="Times New Roman" w:cs="Times New Roman"/>
          <w:color w:val="000000" w:themeColor="text1"/>
          <w:lang w:val="en-US"/>
        </w:rPr>
        <w:t>n</w:t>
      </w:r>
      <w:r w:rsidR="00C55F4D" w:rsidRPr="0033502B">
        <w:rPr>
          <w:rFonts w:ascii="Times New Roman" w:hAnsi="Times New Roman" w:cs="Times New Roman"/>
          <w:color w:val="000000" w:themeColor="text1"/>
          <w:lang w:val="en-US"/>
        </w:rPr>
        <w:t xml:space="preserve"> </w:t>
      </w:r>
      <w:r w:rsidR="003061B1" w:rsidRPr="0033502B">
        <w:rPr>
          <w:rFonts w:ascii="Times New Roman" w:hAnsi="Times New Roman" w:cs="Times New Roman"/>
          <w:color w:val="000000" w:themeColor="text1"/>
          <w:lang w:val="en-US"/>
        </w:rPr>
        <w:t>harmful</w:t>
      </w:r>
      <w:r w:rsidR="00C55F4D" w:rsidRPr="0033502B">
        <w:rPr>
          <w:rFonts w:ascii="Times New Roman" w:hAnsi="Times New Roman" w:cs="Times New Roman"/>
          <w:color w:val="000000" w:themeColor="text1"/>
          <w:lang w:val="en-US"/>
        </w:rPr>
        <w:t xml:space="preserve"> effect</w:t>
      </w:r>
      <w:r w:rsidR="003061B1" w:rsidRPr="0033502B">
        <w:rPr>
          <w:rFonts w:ascii="Times New Roman" w:hAnsi="Times New Roman" w:cs="Times New Roman"/>
          <w:color w:val="000000" w:themeColor="text1"/>
          <w:lang w:val="en-US"/>
        </w:rPr>
        <w:t xml:space="preserve"> of UVB</w:t>
      </w:r>
      <w:r w:rsidR="00C55F4D" w:rsidRPr="0033502B">
        <w:rPr>
          <w:rFonts w:ascii="Times New Roman" w:hAnsi="Times New Roman" w:cs="Times New Roman"/>
          <w:color w:val="000000" w:themeColor="text1"/>
          <w:lang w:val="en-US"/>
        </w:rPr>
        <w:t xml:space="preserve"> </w:t>
      </w:r>
      <w:r w:rsidR="003061B1" w:rsidRPr="0033502B">
        <w:rPr>
          <w:rFonts w:ascii="Times New Roman" w:hAnsi="Times New Roman" w:cs="Times New Roman"/>
          <w:color w:val="000000" w:themeColor="text1"/>
          <w:lang w:val="en-US"/>
        </w:rPr>
        <w:t>on</w:t>
      </w:r>
      <w:r w:rsidR="00C55F4D" w:rsidRPr="0033502B">
        <w:rPr>
          <w:rFonts w:ascii="Times New Roman" w:hAnsi="Times New Roman" w:cs="Times New Roman"/>
          <w:color w:val="000000" w:themeColor="text1"/>
          <w:lang w:val="en-US"/>
        </w:rPr>
        <w:t xml:space="preserve"> causes </w:t>
      </w:r>
      <w:r w:rsidR="00337D2F" w:rsidRPr="0033502B">
        <w:rPr>
          <w:rFonts w:ascii="Times New Roman" w:hAnsi="Times New Roman" w:cs="Times New Roman"/>
          <w:color w:val="000000" w:themeColor="text1"/>
          <w:lang w:val="en-US"/>
        </w:rPr>
        <w:t xml:space="preserve">of death </w:t>
      </w:r>
      <w:r w:rsidR="00C55F4D" w:rsidRPr="0033502B">
        <w:rPr>
          <w:rFonts w:ascii="Times New Roman" w:hAnsi="Times New Roman" w:cs="Times New Roman"/>
          <w:color w:val="000000" w:themeColor="text1"/>
          <w:lang w:val="en-US"/>
        </w:rPr>
        <w:t>other than skin cancer (an infrequent cancer in Portugal</w:t>
      </w:r>
      <w:r w:rsidR="001350A1" w:rsidRPr="0033502B">
        <w:rPr>
          <w:rFonts w:ascii="Times New Roman" w:hAnsi="Times New Roman" w:cs="Times New Roman"/>
          <w:color w:val="000000" w:themeColor="text1"/>
          <w:lang w:val="en-US"/>
        </w:rPr>
        <w:t xml:space="preserve"> </w:t>
      </w:r>
      <w:r w:rsidR="00B87DAE" w:rsidRPr="0033502B">
        <w:rPr>
          <w:rFonts w:ascii="Times New Roman" w:hAnsi="Times New Roman" w:cs="Times New Roman"/>
          <w:color w:val="000000" w:themeColor="text1"/>
          <w:lang w:val="en-US"/>
        </w:rPr>
        <w:fldChar w:fldCharType="begin"/>
      </w:r>
      <w:r w:rsidR="00661AA1" w:rsidRPr="0033502B">
        <w:rPr>
          <w:rFonts w:ascii="Times New Roman" w:hAnsi="Times New Roman" w:cs="Times New Roman"/>
          <w:color w:val="000000" w:themeColor="text1"/>
          <w:lang w:val="en-US"/>
        </w:rPr>
        <w:instrText xml:space="preserve"> ADDIN EN.CITE &lt;EndNote&gt;&lt;Cite&gt;&lt;Author&gt;Black&lt;/Author&gt;&lt;Year&gt;1997&lt;/Year&gt;&lt;RecNum&gt;323&lt;/RecNum&gt;&lt;DisplayText&gt;(28)&lt;/DisplayText&gt;&lt;record&gt;&lt;rec-number&gt;323&lt;/rec-number&gt;&lt;foreign-keys&gt;&lt;key app="EN" db-id="ate9a0dt7ztx2xe9er8xw05uderwaddxxdd9"&gt;323&lt;/key&gt;&lt;/foreign-keys&gt;&lt;ref-type name="Journal Article"&gt;17&lt;/ref-type&gt;&lt;contributors&gt;&lt;authors&gt;&lt;author&gt;Black, R. J.&lt;/author&gt;&lt;author&gt;Bray, F.&lt;/author&gt;&lt;author&gt;Ferlay, J.&lt;/author&gt;&lt;author&gt;Parkin, D. M.&lt;/author&gt;&lt;/authors&gt;&lt;/contributors&gt;&lt;titles&gt;&lt;title&gt;Cancer incidence and mortality in the European Union: Cancer registry data and estimates of national incidence for 1990&lt;/title&gt;&lt;secondary-title&gt;European Journal of Cancer&lt;/secondary-title&gt;&lt;/titles&gt;&lt;periodical&gt;&lt;full-title&gt;European Journal of Cancer&lt;/full-title&gt;&lt;/periodical&gt;&lt;pages&gt;1075-1107&lt;/pages&gt;&lt;volume&gt;33&lt;/volume&gt;&lt;number&gt;7&lt;/number&gt;&lt;keywords&gt;&lt;keyword&gt;epidemiology&lt;/keyword&gt;&lt;keyword&gt;incidence&lt;/keyword&gt;&lt;keyword&gt;mortality&lt;/keyword&gt;&lt;keyword&gt;cancer registries&lt;/keyword&gt;&lt;/keywords&gt;&lt;dates&gt;&lt;year&gt;1997&lt;/year&gt;&lt;pub-dates&gt;&lt;date&gt;6//&lt;/date&gt;&lt;/pub-dates&gt;&lt;/dates&gt;&lt;isbn&gt;0959-8049&lt;/isbn&gt;&lt;urls&gt;&lt;related-urls&gt;&lt;url&gt;http://www.sciencedirect.com/science/article/pii/S0959804996004923&lt;/url&gt;&lt;/related-urls&gt;&lt;/urls&gt;&lt;electronic-resource-num&gt;http://dx.doi.org/10.1016/S0959-8049(96)00492-3&lt;/electronic-resource-num&gt;&lt;/record&gt;&lt;/Cite&gt;&lt;/EndNote&gt;</w:instrText>
      </w:r>
      <w:r w:rsidR="00B87DAE" w:rsidRPr="0033502B">
        <w:rPr>
          <w:rFonts w:ascii="Times New Roman" w:hAnsi="Times New Roman" w:cs="Times New Roman"/>
          <w:color w:val="000000" w:themeColor="text1"/>
          <w:lang w:val="en-US"/>
        </w:rPr>
        <w:fldChar w:fldCharType="separate"/>
      </w:r>
      <w:r w:rsidR="00661AA1" w:rsidRPr="0033502B">
        <w:rPr>
          <w:rFonts w:ascii="Times New Roman" w:hAnsi="Times New Roman" w:cs="Times New Roman"/>
          <w:noProof/>
          <w:color w:val="000000" w:themeColor="text1"/>
          <w:lang w:val="en-US"/>
        </w:rPr>
        <w:t>(</w:t>
      </w:r>
      <w:hyperlink w:anchor="_ENREF_28" w:tooltip="Black, 1997 #323" w:history="1">
        <w:r w:rsidR="00057019" w:rsidRPr="0033502B">
          <w:rPr>
            <w:rFonts w:ascii="Times New Roman" w:hAnsi="Times New Roman" w:cs="Times New Roman"/>
            <w:noProof/>
            <w:color w:val="000000" w:themeColor="text1"/>
            <w:lang w:val="en-US"/>
          </w:rPr>
          <w:t>28</w:t>
        </w:r>
      </w:hyperlink>
      <w:r w:rsidR="00661AA1" w:rsidRPr="0033502B">
        <w:rPr>
          <w:rFonts w:ascii="Times New Roman" w:hAnsi="Times New Roman" w:cs="Times New Roman"/>
          <w:noProof/>
          <w:color w:val="000000" w:themeColor="text1"/>
          <w:lang w:val="en-US"/>
        </w:rPr>
        <w:t>)</w:t>
      </w:r>
      <w:r w:rsidR="00B87DAE" w:rsidRPr="0033502B">
        <w:rPr>
          <w:rFonts w:ascii="Times New Roman" w:hAnsi="Times New Roman" w:cs="Times New Roman"/>
          <w:color w:val="000000" w:themeColor="text1"/>
          <w:lang w:val="en-US"/>
        </w:rPr>
        <w:fldChar w:fldCharType="end"/>
      </w:r>
      <w:r w:rsidR="00C55F4D" w:rsidRPr="0033502B">
        <w:rPr>
          <w:rFonts w:ascii="Times New Roman" w:hAnsi="Times New Roman" w:cs="Times New Roman"/>
          <w:color w:val="000000" w:themeColor="text1"/>
          <w:lang w:val="en-US"/>
        </w:rPr>
        <w:t>)</w:t>
      </w:r>
      <w:r w:rsidR="00FE7209" w:rsidRPr="0033502B">
        <w:rPr>
          <w:rFonts w:ascii="Times New Roman" w:hAnsi="Times New Roman" w:cs="Times New Roman"/>
          <w:color w:val="000000" w:themeColor="text1"/>
          <w:lang w:val="en-US"/>
        </w:rPr>
        <w:t>, especially because t</w:t>
      </w:r>
      <w:r w:rsidR="00337D2F" w:rsidRPr="0033502B">
        <w:rPr>
          <w:rFonts w:ascii="Times New Roman" w:hAnsi="Times New Roman" w:cs="Times New Roman"/>
          <w:color w:val="000000" w:themeColor="text1"/>
          <w:lang w:val="en-US"/>
        </w:rPr>
        <w:t xml:space="preserve">he </w:t>
      </w:r>
      <w:r w:rsidR="003061B1" w:rsidRPr="0033502B">
        <w:rPr>
          <w:rFonts w:ascii="Times New Roman" w:hAnsi="Times New Roman" w:cs="Times New Roman"/>
          <w:color w:val="000000" w:themeColor="text1"/>
          <w:lang w:val="en-US"/>
        </w:rPr>
        <w:t xml:space="preserve">UVB </w:t>
      </w:r>
      <w:r w:rsidR="00471F7B" w:rsidRPr="0033502B">
        <w:rPr>
          <w:rFonts w:ascii="Times New Roman" w:hAnsi="Times New Roman" w:cs="Times New Roman"/>
          <w:color w:val="000000" w:themeColor="text1"/>
          <w:lang w:val="en-US"/>
        </w:rPr>
        <w:t>has little</w:t>
      </w:r>
      <w:r w:rsidR="003061B1" w:rsidRPr="0033502B">
        <w:rPr>
          <w:rFonts w:ascii="Times New Roman" w:hAnsi="Times New Roman" w:cs="Times New Roman"/>
          <w:color w:val="000000" w:themeColor="text1"/>
          <w:lang w:val="en-US"/>
        </w:rPr>
        <w:t xml:space="preserve"> </w:t>
      </w:r>
      <w:r w:rsidR="00337D2F" w:rsidRPr="0033502B">
        <w:rPr>
          <w:rFonts w:ascii="Times New Roman" w:hAnsi="Times New Roman" w:cs="Times New Roman"/>
          <w:color w:val="000000" w:themeColor="text1"/>
          <w:lang w:val="en-US"/>
        </w:rPr>
        <w:t>spatial</w:t>
      </w:r>
      <w:r w:rsidR="00471F7B" w:rsidRPr="0033502B">
        <w:rPr>
          <w:rFonts w:ascii="Times New Roman" w:hAnsi="Times New Roman" w:cs="Times New Roman"/>
          <w:color w:val="000000" w:themeColor="text1"/>
          <w:lang w:val="en-US"/>
        </w:rPr>
        <w:t xml:space="preserve"> variability</w:t>
      </w:r>
      <w:r w:rsidR="00986EC4" w:rsidRPr="0033502B">
        <w:rPr>
          <w:rFonts w:ascii="Times New Roman" w:hAnsi="Times New Roman" w:cs="Times New Roman"/>
          <w:color w:val="000000" w:themeColor="text1"/>
          <w:lang w:val="en-US"/>
        </w:rPr>
        <w:t xml:space="preserve"> in Portugal</w:t>
      </w:r>
      <w:r w:rsidR="00337D2F" w:rsidRPr="0033502B">
        <w:rPr>
          <w:rFonts w:ascii="Times New Roman" w:hAnsi="Times New Roman" w:cs="Times New Roman"/>
          <w:color w:val="000000" w:themeColor="text1"/>
          <w:lang w:val="en-US"/>
        </w:rPr>
        <w:t>.</w:t>
      </w:r>
      <w:r w:rsidR="00E3118A" w:rsidRPr="0033502B">
        <w:rPr>
          <w:rFonts w:ascii="Times New Roman" w:hAnsi="Times New Roman" w:cs="Times New Roman"/>
          <w:color w:val="000000" w:themeColor="text1"/>
          <w:lang w:val="en-US"/>
        </w:rPr>
        <w:t xml:space="preserve"> </w:t>
      </w:r>
      <w:r w:rsidR="00F10890" w:rsidRPr="0033502B">
        <w:rPr>
          <w:rFonts w:ascii="Times New Roman" w:hAnsi="Times New Roman" w:cs="Times New Roman"/>
          <w:color w:val="000000" w:themeColor="text1"/>
          <w:lang w:val="en-US"/>
        </w:rPr>
        <w:t>M</w:t>
      </w:r>
      <w:r w:rsidR="00013FCE" w:rsidRPr="0033502B">
        <w:rPr>
          <w:rFonts w:ascii="Times New Roman" w:hAnsi="Times New Roman" w:cs="Times New Roman"/>
          <w:color w:val="000000" w:themeColor="text1"/>
          <w:lang w:val="en-US"/>
        </w:rPr>
        <w:t>easures</w:t>
      </w:r>
      <w:r w:rsidR="00B263FA" w:rsidRPr="0033502B">
        <w:rPr>
          <w:rFonts w:ascii="Times New Roman" w:hAnsi="Times New Roman" w:cs="Times New Roman"/>
          <w:color w:val="000000" w:themeColor="text1"/>
          <w:lang w:val="en-US"/>
        </w:rPr>
        <w:t xml:space="preserve"> </w:t>
      </w:r>
      <w:r w:rsidR="00013FCE" w:rsidRPr="0033502B">
        <w:rPr>
          <w:rFonts w:ascii="Times New Roman" w:hAnsi="Times New Roman" w:cs="Times New Roman"/>
          <w:color w:val="000000" w:themeColor="text1"/>
          <w:lang w:val="en-US"/>
        </w:rPr>
        <w:t>of water h</w:t>
      </w:r>
      <w:r w:rsidR="006E067A" w:rsidRPr="0033502B">
        <w:rPr>
          <w:rFonts w:ascii="Times New Roman" w:hAnsi="Times New Roman" w:cs="Times New Roman"/>
          <w:color w:val="000000" w:themeColor="text1"/>
          <w:lang w:val="en-US"/>
        </w:rPr>
        <w:t xml:space="preserve">ardness presented a </w:t>
      </w:r>
      <w:r w:rsidR="009C616F" w:rsidRPr="0033502B">
        <w:rPr>
          <w:rFonts w:ascii="Times New Roman" w:hAnsi="Times New Roman" w:cs="Times New Roman"/>
          <w:color w:val="000000" w:themeColor="text1"/>
          <w:lang w:val="en-US"/>
        </w:rPr>
        <w:t xml:space="preserve">positive </w:t>
      </w:r>
      <w:r w:rsidR="00986EC4" w:rsidRPr="0033502B">
        <w:rPr>
          <w:rFonts w:ascii="Times New Roman" w:hAnsi="Times New Roman" w:cs="Times New Roman"/>
          <w:color w:val="000000" w:themeColor="text1"/>
          <w:lang w:val="en-US"/>
        </w:rPr>
        <w:t xml:space="preserve">but weak </w:t>
      </w:r>
      <w:r w:rsidR="009C616F" w:rsidRPr="0033502B">
        <w:rPr>
          <w:rFonts w:ascii="Times New Roman" w:hAnsi="Times New Roman" w:cs="Times New Roman"/>
          <w:color w:val="000000" w:themeColor="text1"/>
          <w:lang w:val="en-US"/>
        </w:rPr>
        <w:t>relationship</w:t>
      </w:r>
      <w:r w:rsidR="00013FCE" w:rsidRPr="0033502B">
        <w:rPr>
          <w:rFonts w:ascii="Times New Roman" w:hAnsi="Times New Roman" w:cs="Times New Roman"/>
          <w:color w:val="000000" w:themeColor="text1"/>
          <w:lang w:val="en-US"/>
        </w:rPr>
        <w:t xml:space="preserve"> </w:t>
      </w:r>
      <w:r w:rsidR="009C616F" w:rsidRPr="0033502B">
        <w:rPr>
          <w:rFonts w:ascii="Times New Roman" w:hAnsi="Times New Roman" w:cs="Times New Roman"/>
          <w:color w:val="000000" w:themeColor="text1"/>
          <w:lang w:val="en-US"/>
        </w:rPr>
        <w:t>with</w:t>
      </w:r>
      <w:r w:rsidR="00013FCE" w:rsidRPr="0033502B">
        <w:rPr>
          <w:rFonts w:ascii="Times New Roman" w:hAnsi="Times New Roman" w:cs="Times New Roman"/>
          <w:color w:val="000000" w:themeColor="text1"/>
          <w:lang w:val="en-US"/>
        </w:rPr>
        <w:t xml:space="preserve"> CVD</w:t>
      </w:r>
      <w:r w:rsidR="006B075D" w:rsidRPr="0033502B">
        <w:rPr>
          <w:rFonts w:ascii="Times New Roman" w:hAnsi="Times New Roman" w:cs="Times New Roman"/>
          <w:color w:val="000000" w:themeColor="text1"/>
          <w:lang w:val="en-US"/>
        </w:rPr>
        <w:t xml:space="preserve"> (</w:t>
      </w:r>
      <w:r w:rsidR="007366EF" w:rsidRPr="0033502B">
        <w:rPr>
          <w:rFonts w:ascii="Times New Roman" w:hAnsi="Times New Roman" w:cs="Times New Roman"/>
          <w:color w:val="000000" w:themeColor="text1"/>
          <w:lang w:val="en-US"/>
        </w:rPr>
        <w:t>MRR</w:t>
      </w:r>
      <w:r w:rsidR="006B075D" w:rsidRPr="0033502B">
        <w:rPr>
          <w:rFonts w:ascii="Times New Roman" w:hAnsi="Times New Roman" w:cs="Times New Roman"/>
          <w:color w:val="000000" w:themeColor="text1"/>
          <w:lang w:val="en-US"/>
        </w:rPr>
        <w:t xml:space="preserve">=1.006, </w:t>
      </w:r>
      <w:r w:rsidR="00BC1BEA" w:rsidRPr="0033502B">
        <w:rPr>
          <w:rFonts w:ascii="Times New Roman" w:hAnsi="Times New Roman" w:cs="Times New Roman"/>
          <w:color w:val="000000" w:themeColor="text1"/>
          <w:lang w:val="en-US"/>
        </w:rPr>
        <w:t xml:space="preserve">95%CI: </w:t>
      </w:r>
      <w:r w:rsidR="006B075D" w:rsidRPr="0033502B">
        <w:rPr>
          <w:rFonts w:ascii="Times New Roman" w:hAnsi="Times New Roman" w:cs="Times New Roman"/>
          <w:color w:val="000000" w:themeColor="text1"/>
          <w:lang w:val="en-US"/>
        </w:rPr>
        <w:t xml:space="preserve">1.005-1.007 for magnesium and </w:t>
      </w:r>
      <w:r w:rsidR="007366EF" w:rsidRPr="0033502B">
        <w:rPr>
          <w:rFonts w:ascii="Times New Roman" w:hAnsi="Times New Roman" w:cs="Times New Roman"/>
          <w:color w:val="000000" w:themeColor="text1"/>
          <w:lang w:val="en-US"/>
        </w:rPr>
        <w:t>MRR</w:t>
      </w:r>
      <w:r w:rsidR="006B075D" w:rsidRPr="0033502B">
        <w:rPr>
          <w:rFonts w:ascii="Times New Roman" w:hAnsi="Times New Roman" w:cs="Times New Roman"/>
          <w:color w:val="000000" w:themeColor="text1"/>
          <w:lang w:val="en-US"/>
        </w:rPr>
        <w:t xml:space="preserve">=1.003, </w:t>
      </w:r>
      <w:r w:rsidR="00BC1BEA" w:rsidRPr="0033502B">
        <w:rPr>
          <w:rFonts w:ascii="Times New Roman" w:hAnsi="Times New Roman" w:cs="Times New Roman"/>
          <w:color w:val="000000" w:themeColor="text1"/>
          <w:lang w:val="en-US"/>
        </w:rPr>
        <w:t xml:space="preserve">95%CI: </w:t>
      </w:r>
      <w:r w:rsidR="006B075D" w:rsidRPr="0033502B">
        <w:rPr>
          <w:rFonts w:ascii="Times New Roman" w:hAnsi="Times New Roman" w:cs="Times New Roman"/>
          <w:color w:val="000000" w:themeColor="text1"/>
          <w:lang w:val="en-US"/>
        </w:rPr>
        <w:t>1.002-1.003 for calcium)</w:t>
      </w:r>
      <w:r w:rsidR="003061B1" w:rsidRPr="0033502B">
        <w:rPr>
          <w:rFonts w:ascii="Times New Roman" w:hAnsi="Times New Roman" w:cs="Times New Roman"/>
          <w:color w:val="000000" w:themeColor="text1"/>
          <w:lang w:val="en-US"/>
        </w:rPr>
        <w:t xml:space="preserve">. </w:t>
      </w:r>
      <w:r w:rsidR="004F37D0" w:rsidRPr="0033502B">
        <w:rPr>
          <w:rFonts w:ascii="Times New Roman" w:hAnsi="Times New Roman" w:cs="Times New Roman"/>
          <w:color w:val="000000" w:themeColor="text1"/>
          <w:lang w:val="en-US"/>
        </w:rPr>
        <w:t>L</w:t>
      </w:r>
      <w:r w:rsidR="003061B1" w:rsidRPr="0033502B">
        <w:rPr>
          <w:rFonts w:ascii="Times New Roman" w:hAnsi="Times New Roman" w:cs="Times New Roman"/>
          <w:color w:val="000000" w:themeColor="text1"/>
          <w:lang w:val="en-US"/>
        </w:rPr>
        <w:t xml:space="preserve">acking biologic plausibility for a </w:t>
      </w:r>
      <w:r w:rsidR="003061B1" w:rsidRPr="0033502B">
        <w:rPr>
          <w:rFonts w:ascii="Times New Roman" w:hAnsi="Times New Roman" w:cs="Times New Roman"/>
          <w:i/>
          <w:color w:val="000000" w:themeColor="text1"/>
          <w:lang w:val="en-US"/>
        </w:rPr>
        <w:t>harmful</w:t>
      </w:r>
      <w:r w:rsidR="003061B1" w:rsidRPr="0033502B">
        <w:rPr>
          <w:rFonts w:ascii="Times New Roman" w:hAnsi="Times New Roman" w:cs="Times New Roman"/>
          <w:color w:val="000000" w:themeColor="text1"/>
          <w:lang w:val="en-US"/>
        </w:rPr>
        <w:t xml:space="preserve"> effect of water hardness in CVD, those variables were </w:t>
      </w:r>
      <w:r w:rsidR="00337D2F" w:rsidRPr="0033502B">
        <w:rPr>
          <w:rFonts w:ascii="Times New Roman" w:hAnsi="Times New Roman" w:cs="Times New Roman"/>
          <w:color w:val="000000" w:themeColor="text1"/>
          <w:lang w:val="en-US"/>
        </w:rPr>
        <w:t>excluded</w:t>
      </w:r>
      <w:r w:rsidR="003061B1" w:rsidRPr="0033502B">
        <w:rPr>
          <w:rFonts w:ascii="Times New Roman" w:hAnsi="Times New Roman" w:cs="Times New Roman"/>
          <w:color w:val="000000" w:themeColor="text1"/>
          <w:lang w:val="en-US"/>
        </w:rPr>
        <w:t xml:space="preserve">. </w:t>
      </w:r>
    </w:p>
    <w:p w14:paraId="0C239B56" w14:textId="77777777" w:rsidR="00BE3B04" w:rsidRPr="0033502B" w:rsidRDefault="00BE3B04" w:rsidP="0033502B">
      <w:pPr>
        <w:spacing w:after="0" w:line="240" w:lineRule="auto"/>
        <w:rPr>
          <w:rFonts w:ascii="Times New Roman" w:hAnsi="Times New Roman" w:cs="Times New Roman"/>
          <w:b/>
          <w:color w:val="000000" w:themeColor="text1"/>
          <w:lang w:val="en-US"/>
        </w:rPr>
      </w:pPr>
    </w:p>
    <w:p w14:paraId="4D0AE93D" w14:textId="34831F09" w:rsidR="009A46E5" w:rsidRPr="0033502B" w:rsidRDefault="009A46E5" w:rsidP="0033502B">
      <w:pPr>
        <w:spacing w:after="0" w:line="240" w:lineRule="auto"/>
        <w:rPr>
          <w:rFonts w:ascii="Times New Roman" w:hAnsi="Times New Roman" w:cs="Times New Roman"/>
          <w:b/>
          <w:i/>
          <w:color w:val="000000" w:themeColor="text1"/>
          <w:lang w:val="en-US"/>
        </w:rPr>
      </w:pPr>
      <w:r w:rsidRPr="0033502B">
        <w:rPr>
          <w:rFonts w:ascii="Times New Roman" w:hAnsi="Times New Roman" w:cs="Times New Roman"/>
          <w:b/>
          <w:i/>
          <w:color w:val="000000" w:themeColor="text1"/>
          <w:lang w:val="en-US"/>
        </w:rPr>
        <w:t xml:space="preserve">Stage 4 – </w:t>
      </w:r>
      <w:r w:rsidR="00C63CD9" w:rsidRPr="0033502B">
        <w:rPr>
          <w:rFonts w:ascii="Times New Roman" w:hAnsi="Times New Roman" w:cs="Times New Roman"/>
          <w:b/>
          <w:i/>
          <w:color w:val="000000" w:themeColor="text1"/>
          <w:lang w:val="en-US"/>
        </w:rPr>
        <w:t>Construct the summary measure and assess its association with health</w:t>
      </w:r>
    </w:p>
    <w:p w14:paraId="36A2AF70" w14:textId="77777777" w:rsidR="00C0313D" w:rsidRPr="0033502B" w:rsidRDefault="00C0313D" w:rsidP="0033502B">
      <w:pPr>
        <w:spacing w:after="0" w:line="240" w:lineRule="auto"/>
        <w:rPr>
          <w:rFonts w:ascii="Times New Roman" w:hAnsi="Times New Roman" w:cs="Times New Roman"/>
          <w:b/>
          <w:i/>
          <w:color w:val="000000" w:themeColor="text1"/>
          <w:lang w:val="en-US"/>
        </w:rPr>
      </w:pPr>
    </w:p>
    <w:p w14:paraId="1A313335" w14:textId="4E034E4E" w:rsidR="00AC2244" w:rsidRPr="0033502B" w:rsidRDefault="00C63CD9"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 xml:space="preserve">To quantify </w:t>
      </w:r>
      <w:r w:rsidR="00077AAB" w:rsidRPr="0033502B">
        <w:rPr>
          <w:rFonts w:ascii="Times New Roman" w:hAnsi="Times New Roman" w:cs="Times New Roman"/>
          <w:color w:val="000000" w:themeColor="text1"/>
          <w:lang w:val="en-US"/>
        </w:rPr>
        <w:t>the degree of</w:t>
      </w:r>
      <w:r w:rsidRPr="0033502B">
        <w:rPr>
          <w:rFonts w:ascii="Times New Roman" w:hAnsi="Times New Roman" w:cs="Times New Roman"/>
          <w:color w:val="000000" w:themeColor="text1"/>
          <w:lang w:val="en-US"/>
        </w:rPr>
        <w:t xml:space="preserve"> </w:t>
      </w:r>
      <w:r w:rsidR="00646025" w:rsidRPr="0033502B">
        <w:rPr>
          <w:rFonts w:ascii="Times New Roman" w:hAnsi="Times New Roman" w:cs="Times New Roman"/>
          <w:color w:val="000000" w:themeColor="text1"/>
          <w:lang w:val="en-US"/>
        </w:rPr>
        <w:t xml:space="preserve">multiple </w:t>
      </w:r>
      <w:r w:rsidRPr="0033502B">
        <w:rPr>
          <w:rFonts w:ascii="Times New Roman" w:hAnsi="Times New Roman" w:cs="Times New Roman"/>
          <w:color w:val="000000" w:themeColor="text1"/>
          <w:lang w:val="en-US"/>
        </w:rPr>
        <w:t xml:space="preserve">environmental </w:t>
      </w:r>
      <w:r w:rsidR="00077AAB" w:rsidRPr="0033502B">
        <w:rPr>
          <w:rFonts w:ascii="Times New Roman" w:hAnsi="Times New Roman" w:cs="Times New Roman"/>
          <w:color w:val="000000" w:themeColor="text1"/>
          <w:lang w:val="en-US"/>
        </w:rPr>
        <w:t xml:space="preserve">deprivation </w:t>
      </w:r>
      <w:r w:rsidR="00646025" w:rsidRPr="0033502B">
        <w:rPr>
          <w:rFonts w:ascii="Times New Roman" w:hAnsi="Times New Roman" w:cs="Times New Roman"/>
          <w:color w:val="000000" w:themeColor="text1"/>
          <w:lang w:val="en-US"/>
        </w:rPr>
        <w:t xml:space="preserve">in </w:t>
      </w:r>
      <w:r w:rsidRPr="0033502B">
        <w:rPr>
          <w:rFonts w:ascii="Times New Roman" w:hAnsi="Times New Roman" w:cs="Times New Roman"/>
          <w:color w:val="000000" w:themeColor="text1"/>
          <w:lang w:val="en-US"/>
        </w:rPr>
        <w:t>each municipality we develop</w:t>
      </w:r>
      <w:r w:rsidR="00AC2244" w:rsidRPr="0033502B">
        <w:rPr>
          <w:rFonts w:ascii="Times New Roman" w:hAnsi="Times New Roman" w:cs="Times New Roman"/>
          <w:color w:val="000000" w:themeColor="text1"/>
          <w:lang w:val="en-US"/>
        </w:rPr>
        <w:t>ed</w:t>
      </w:r>
      <w:r w:rsidRPr="0033502B">
        <w:rPr>
          <w:rFonts w:ascii="Times New Roman" w:hAnsi="Times New Roman" w:cs="Times New Roman"/>
          <w:color w:val="000000" w:themeColor="text1"/>
          <w:lang w:val="en-US"/>
        </w:rPr>
        <w:t xml:space="preserve"> a single measure </w:t>
      </w:r>
      <w:r w:rsidR="00AC2244" w:rsidRPr="0033502B">
        <w:rPr>
          <w:rFonts w:ascii="Times New Roman" w:hAnsi="Times New Roman" w:cs="Times New Roman"/>
          <w:color w:val="000000" w:themeColor="text1"/>
          <w:lang w:val="en-US"/>
        </w:rPr>
        <w:t>combining</w:t>
      </w:r>
      <w:r w:rsidRPr="0033502B">
        <w:rPr>
          <w:rFonts w:ascii="Times New Roman" w:hAnsi="Times New Roman" w:cs="Times New Roman"/>
          <w:color w:val="000000" w:themeColor="text1"/>
          <w:lang w:val="en-US"/>
        </w:rPr>
        <w:t xml:space="preserve"> informati</w:t>
      </w:r>
      <w:r w:rsidR="00077AAB" w:rsidRPr="0033502B">
        <w:rPr>
          <w:rFonts w:ascii="Times New Roman" w:hAnsi="Times New Roman" w:cs="Times New Roman"/>
          <w:color w:val="000000" w:themeColor="text1"/>
          <w:lang w:val="en-US"/>
        </w:rPr>
        <w:t>on on each environmental factor</w:t>
      </w:r>
      <w:r w:rsidRPr="0033502B">
        <w:rPr>
          <w:rFonts w:ascii="Times New Roman" w:hAnsi="Times New Roman" w:cs="Times New Roman"/>
          <w:color w:val="000000" w:themeColor="text1"/>
          <w:lang w:val="en-US"/>
        </w:rPr>
        <w:t xml:space="preserve">. </w:t>
      </w:r>
    </w:p>
    <w:p w14:paraId="6C8631B9" w14:textId="77777777" w:rsidR="00C0313D" w:rsidRPr="0033502B" w:rsidRDefault="00C0313D" w:rsidP="0033502B">
      <w:pPr>
        <w:spacing w:after="0" w:line="240" w:lineRule="auto"/>
        <w:rPr>
          <w:rFonts w:ascii="Times New Roman" w:hAnsi="Times New Roman" w:cs="Times New Roman"/>
          <w:color w:val="000000" w:themeColor="text1"/>
          <w:lang w:val="en-US"/>
        </w:rPr>
      </w:pPr>
    </w:p>
    <w:p w14:paraId="51B4FD43" w14:textId="489F365F" w:rsidR="00646025" w:rsidRPr="0033502B" w:rsidRDefault="00646025"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Ideally</w:t>
      </w:r>
      <w:r w:rsidR="004F37D0"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 xml:space="preserve"> we would have assessed whether each factor exceeded a health-relevant threshold within a municipality. However, the literature shows that there are no robust and consistent thresholds for any of </w:t>
      </w:r>
      <w:r w:rsidR="004F37D0" w:rsidRPr="0033502B">
        <w:rPr>
          <w:rFonts w:ascii="Times New Roman" w:hAnsi="Times New Roman" w:cs="Times New Roman"/>
          <w:color w:val="000000" w:themeColor="text1"/>
          <w:lang w:val="en-US"/>
        </w:rPr>
        <w:t>them</w:t>
      </w:r>
      <w:r w:rsidR="00E37F04" w:rsidRPr="0033502B">
        <w:rPr>
          <w:rFonts w:ascii="Times New Roman" w:hAnsi="Times New Roman" w:cs="Times New Roman"/>
          <w:color w:val="000000" w:themeColor="text1"/>
          <w:lang w:val="en-US"/>
        </w:rPr>
        <w:t>.</w:t>
      </w:r>
      <w:r w:rsidR="00641B23" w:rsidRPr="0033502B">
        <w:rPr>
          <w:rFonts w:ascii="Times New Roman" w:hAnsi="Times New Roman" w:cs="Times New Roman"/>
          <w:color w:val="000000" w:themeColor="text1"/>
          <w:lang w:val="en-US"/>
        </w:rPr>
        <w:t xml:space="preserve"> </w:t>
      </w:r>
      <w:r w:rsidR="00C93E2A" w:rsidRPr="0033502B">
        <w:rPr>
          <w:rFonts w:ascii="Times New Roman" w:hAnsi="Times New Roman" w:cs="Times New Roman"/>
          <w:color w:val="000000" w:themeColor="text1"/>
          <w:lang w:val="en-US"/>
        </w:rPr>
        <w:t>W</w:t>
      </w:r>
      <w:r w:rsidRPr="0033502B">
        <w:rPr>
          <w:rFonts w:ascii="Times New Roman" w:hAnsi="Times New Roman" w:cs="Times New Roman"/>
          <w:color w:val="000000" w:themeColor="text1"/>
          <w:lang w:val="en-US"/>
        </w:rPr>
        <w:t>e therefore identified</w:t>
      </w:r>
      <w:r w:rsidR="00641B23" w:rsidRPr="0033502B">
        <w:rPr>
          <w:rFonts w:ascii="Times New Roman" w:hAnsi="Times New Roman" w:cs="Times New Roman"/>
          <w:color w:val="000000" w:themeColor="text1"/>
          <w:lang w:val="en-US"/>
        </w:rPr>
        <w:t xml:space="preserve"> municipalities </w:t>
      </w:r>
      <w:r w:rsidRPr="0033502B">
        <w:rPr>
          <w:rFonts w:ascii="Times New Roman" w:hAnsi="Times New Roman" w:cs="Times New Roman"/>
          <w:color w:val="000000" w:themeColor="text1"/>
          <w:lang w:val="en-US"/>
        </w:rPr>
        <w:t xml:space="preserve">as being </w:t>
      </w:r>
      <w:r w:rsidR="00641B23" w:rsidRPr="0033502B">
        <w:rPr>
          <w:rFonts w:ascii="Times New Roman" w:hAnsi="Times New Roman" w:cs="Times New Roman"/>
          <w:color w:val="000000" w:themeColor="text1"/>
          <w:lang w:val="en-US"/>
        </w:rPr>
        <w:t>exposed to a health-relevant amount of each</w:t>
      </w:r>
      <w:r w:rsidR="00BD418A" w:rsidRPr="0033502B">
        <w:rPr>
          <w:rFonts w:ascii="Times New Roman" w:hAnsi="Times New Roman" w:cs="Times New Roman"/>
          <w:color w:val="000000" w:themeColor="text1"/>
          <w:lang w:val="en-US"/>
        </w:rPr>
        <w:t xml:space="preserve"> </w:t>
      </w:r>
      <w:r w:rsidR="00641B23" w:rsidRPr="0033502B">
        <w:rPr>
          <w:rFonts w:ascii="Times New Roman" w:hAnsi="Times New Roman" w:cs="Times New Roman"/>
          <w:color w:val="000000" w:themeColor="text1"/>
          <w:lang w:val="en-US"/>
        </w:rPr>
        <w:t>factor</w:t>
      </w:r>
      <w:r w:rsidR="00E37F04" w:rsidRPr="0033502B">
        <w:rPr>
          <w:rFonts w:ascii="Times New Roman" w:hAnsi="Times New Roman" w:cs="Times New Roman"/>
          <w:color w:val="000000" w:themeColor="text1"/>
          <w:lang w:val="en-US"/>
        </w:rPr>
        <w:t>,</w:t>
      </w:r>
      <w:r w:rsidR="00641B23" w:rsidRPr="0033502B">
        <w:rPr>
          <w:rFonts w:ascii="Times New Roman" w:hAnsi="Times New Roman" w:cs="Times New Roman"/>
          <w:color w:val="000000" w:themeColor="text1"/>
          <w:lang w:val="en-US"/>
        </w:rPr>
        <w:t xml:space="preserve"> if situated in the </w:t>
      </w:r>
      <w:r w:rsidRPr="0033502B">
        <w:rPr>
          <w:rFonts w:ascii="Times New Roman" w:hAnsi="Times New Roman" w:cs="Times New Roman"/>
          <w:color w:val="000000" w:themeColor="text1"/>
          <w:lang w:val="en-US"/>
        </w:rPr>
        <w:t xml:space="preserve">highest </w:t>
      </w:r>
      <w:r w:rsidR="00641B23" w:rsidRPr="0033502B">
        <w:rPr>
          <w:rFonts w:ascii="Times New Roman" w:hAnsi="Times New Roman" w:cs="Times New Roman"/>
          <w:color w:val="000000" w:themeColor="text1"/>
          <w:lang w:val="en-US"/>
        </w:rPr>
        <w:t xml:space="preserve">quintile of </w:t>
      </w:r>
      <w:r w:rsidR="009C053C" w:rsidRPr="0033502B">
        <w:rPr>
          <w:rFonts w:ascii="Times New Roman" w:hAnsi="Times New Roman" w:cs="Times New Roman"/>
          <w:color w:val="000000" w:themeColor="text1"/>
          <w:lang w:val="en-US"/>
        </w:rPr>
        <w:t>that</w:t>
      </w:r>
      <w:r w:rsidR="00641B23" w:rsidRPr="0033502B">
        <w:rPr>
          <w:rFonts w:ascii="Times New Roman" w:hAnsi="Times New Roman" w:cs="Times New Roman"/>
          <w:color w:val="000000" w:themeColor="text1"/>
          <w:lang w:val="en-US"/>
        </w:rPr>
        <w:t xml:space="preserve"> factor. </w:t>
      </w:r>
      <w:r w:rsidR="00E37F04" w:rsidRPr="0033502B">
        <w:rPr>
          <w:rFonts w:ascii="Times New Roman" w:hAnsi="Times New Roman" w:cs="Times New Roman"/>
          <w:color w:val="000000" w:themeColor="text1"/>
          <w:lang w:val="en-US"/>
        </w:rPr>
        <w:t>M</w:t>
      </w:r>
      <w:r w:rsidR="00641B23" w:rsidRPr="0033502B">
        <w:rPr>
          <w:rFonts w:ascii="Times New Roman" w:hAnsi="Times New Roman" w:cs="Times New Roman"/>
          <w:color w:val="000000" w:themeColor="text1"/>
          <w:lang w:val="en-US"/>
        </w:rPr>
        <w:t xml:space="preserve">unicipalities in the </w:t>
      </w:r>
      <w:r w:rsidR="00077AAB" w:rsidRPr="0033502B">
        <w:rPr>
          <w:rFonts w:ascii="Times New Roman" w:hAnsi="Times New Roman" w:cs="Times New Roman"/>
          <w:color w:val="000000" w:themeColor="text1"/>
          <w:lang w:val="en-US"/>
        </w:rPr>
        <w:t>highest</w:t>
      </w:r>
      <w:r w:rsidR="00641B23" w:rsidRPr="0033502B">
        <w:rPr>
          <w:rFonts w:ascii="Times New Roman" w:hAnsi="Times New Roman" w:cs="Times New Roman"/>
          <w:color w:val="000000" w:themeColor="text1"/>
          <w:lang w:val="en-US"/>
        </w:rPr>
        <w:t xml:space="preserve"> quintile of exposure received a score of +1 for harmful factors and -1 for beneficial factors. </w:t>
      </w:r>
      <w:r w:rsidR="00AC2244" w:rsidRPr="0033502B">
        <w:rPr>
          <w:rFonts w:ascii="Times New Roman" w:hAnsi="Times New Roman" w:cs="Times New Roman"/>
          <w:color w:val="000000" w:themeColor="text1"/>
          <w:lang w:val="en-US"/>
        </w:rPr>
        <w:t>Harmful</w:t>
      </w:r>
      <w:r w:rsidR="00641B23" w:rsidRPr="0033502B">
        <w:rPr>
          <w:rFonts w:ascii="Times New Roman" w:hAnsi="Times New Roman" w:cs="Times New Roman"/>
          <w:color w:val="000000" w:themeColor="text1"/>
          <w:lang w:val="en-US"/>
        </w:rPr>
        <w:t xml:space="preserve"> air pollution was defined as the </w:t>
      </w:r>
      <w:r w:rsidR="00077AAB" w:rsidRPr="0033502B">
        <w:rPr>
          <w:rFonts w:ascii="Times New Roman" w:hAnsi="Times New Roman" w:cs="Times New Roman"/>
          <w:color w:val="000000" w:themeColor="text1"/>
          <w:lang w:val="en-US"/>
        </w:rPr>
        <w:t>highest</w:t>
      </w:r>
      <w:r w:rsidR="00641B23" w:rsidRPr="0033502B">
        <w:rPr>
          <w:rFonts w:ascii="Times New Roman" w:hAnsi="Times New Roman" w:cs="Times New Roman"/>
          <w:color w:val="000000" w:themeColor="text1"/>
          <w:lang w:val="en-US"/>
        </w:rPr>
        <w:t xml:space="preserve"> quintile of </w:t>
      </w:r>
      <w:r w:rsidR="00641B23" w:rsidRPr="0033502B">
        <w:rPr>
          <w:rFonts w:ascii="Times New Roman" w:hAnsi="Times New Roman" w:cs="Times New Roman"/>
          <w:i/>
          <w:color w:val="000000" w:themeColor="text1"/>
          <w:lang w:val="en-US"/>
        </w:rPr>
        <w:t>any</w:t>
      </w:r>
      <w:r w:rsidR="00641B23" w:rsidRPr="0033502B">
        <w:rPr>
          <w:rFonts w:ascii="Times New Roman" w:hAnsi="Times New Roman" w:cs="Times New Roman"/>
          <w:color w:val="000000" w:themeColor="text1"/>
          <w:lang w:val="en-US"/>
        </w:rPr>
        <w:t xml:space="preserve"> of the air pollutants.</w:t>
      </w:r>
      <w:r w:rsidR="0047699A" w:rsidRPr="0033502B">
        <w:rPr>
          <w:rFonts w:ascii="Times New Roman" w:hAnsi="Times New Roman" w:cs="Times New Roman"/>
          <w:color w:val="000000" w:themeColor="text1"/>
          <w:lang w:val="en-US"/>
        </w:rPr>
        <w:t xml:space="preserve"> </w:t>
      </w:r>
      <w:r w:rsidR="00B03344" w:rsidRPr="0033502B">
        <w:rPr>
          <w:rFonts w:ascii="Times New Roman" w:hAnsi="Times New Roman" w:cs="Times New Roman"/>
          <w:color w:val="000000" w:themeColor="text1"/>
          <w:lang w:val="en-US"/>
        </w:rPr>
        <w:t>The</w:t>
      </w:r>
      <w:r w:rsidR="004F37D0" w:rsidRPr="0033502B">
        <w:rPr>
          <w:rFonts w:ascii="Times New Roman" w:hAnsi="Times New Roman" w:cs="Times New Roman"/>
          <w:color w:val="000000" w:themeColor="text1"/>
          <w:lang w:val="en-US"/>
        </w:rPr>
        <w:t xml:space="preserve"> </w:t>
      </w:r>
      <w:r w:rsidR="00077AAB" w:rsidRPr="0033502B">
        <w:rPr>
          <w:rFonts w:ascii="Times New Roman" w:hAnsi="Times New Roman" w:cs="Times New Roman"/>
          <w:color w:val="000000" w:themeColor="text1"/>
          <w:lang w:val="en-US"/>
        </w:rPr>
        <w:t>PT-</w:t>
      </w:r>
      <w:r w:rsidR="006E067A" w:rsidRPr="0033502B">
        <w:rPr>
          <w:rFonts w:ascii="Times New Roman" w:hAnsi="Times New Roman" w:cs="Times New Roman"/>
          <w:color w:val="000000" w:themeColor="text1"/>
          <w:lang w:val="en-US"/>
        </w:rPr>
        <w:t xml:space="preserve">MEDIx </w:t>
      </w:r>
      <w:r w:rsidR="005461B8" w:rsidRPr="0033502B">
        <w:rPr>
          <w:rFonts w:ascii="Times New Roman" w:hAnsi="Times New Roman" w:cs="Times New Roman"/>
          <w:color w:val="000000" w:themeColor="text1"/>
          <w:lang w:val="en-US"/>
        </w:rPr>
        <w:t xml:space="preserve">of each municipality </w:t>
      </w:r>
      <w:r w:rsidR="006E067A" w:rsidRPr="0033502B">
        <w:rPr>
          <w:rFonts w:ascii="Times New Roman" w:hAnsi="Times New Roman" w:cs="Times New Roman"/>
          <w:color w:val="000000" w:themeColor="text1"/>
          <w:lang w:val="en-US"/>
        </w:rPr>
        <w:t>resulted</w:t>
      </w:r>
      <w:r w:rsidR="00B03344" w:rsidRPr="0033502B">
        <w:rPr>
          <w:rFonts w:ascii="Times New Roman" w:hAnsi="Times New Roman" w:cs="Times New Roman"/>
          <w:color w:val="000000" w:themeColor="text1"/>
          <w:lang w:val="en-US"/>
        </w:rPr>
        <w:t xml:space="preserve"> from the sum of </w:t>
      </w:r>
      <w:r w:rsidR="006E067A" w:rsidRPr="0033502B">
        <w:rPr>
          <w:rFonts w:ascii="Times New Roman" w:hAnsi="Times New Roman" w:cs="Times New Roman"/>
          <w:color w:val="000000" w:themeColor="text1"/>
          <w:lang w:val="en-US"/>
        </w:rPr>
        <w:t>the</w:t>
      </w:r>
      <w:r w:rsidR="005461B8" w:rsidRPr="0033502B">
        <w:rPr>
          <w:rFonts w:ascii="Times New Roman" w:hAnsi="Times New Roman" w:cs="Times New Roman"/>
          <w:color w:val="000000" w:themeColor="text1"/>
          <w:lang w:val="en-US"/>
        </w:rPr>
        <w:t>se</w:t>
      </w:r>
      <w:r w:rsidR="006E067A" w:rsidRPr="0033502B">
        <w:rPr>
          <w:rFonts w:ascii="Times New Roman" w:hAnsi="Times New Roman" w:cs="Times New Roman"/>
          <w:color w:val="000000" w:themeColor="text1"/>
          <w:lang w:val="en-US"/>
        </w:rPr>
        <w:t xml:space="preserve"> scores</w:t>
      </w:r>
      <w:r w:rsidR="00C93E2A" w:rsidRPr="0033502B">
        <w:rPr>
          <w:rFonts w:ascii="Times New Roman" w:hAnsi="Times New Roman" w:cs="Times New Roman"/>
          <w:color w:val="000000" w:themeColor="text1"/>
          <w:lang w:val="en-US"/>
        </w:rPr>
        <w:t xml:space="preserve"> and </w:t>
      </w:r>
      <w:r w:rsidR="00B03344" w:rsidRPr="0033502B">
        <w:rPr>
          <w:rFonts w:ascii="Times New Roman" w:hAnsi="Times New Roman" w:cs="Times New Roman"/>
          <w:color w:val="000000" w:themeColor="text1"/>
          <w:lang w:val="en-US"/>
        </w:rPr>
        <w:t>ranged from -1 (</w:t>
      </w:r>
      <w:r w:rsidR="0047699A" w:rsidRPr="0033502B">
        <w:rPr>
          <w:rFonts w:ascii="Times New Roman" w:hAnsi="Times New Roman" w:cs="Times New Roman"/>
          <w:color w:val="000000" w:themeColor="text1"/>
          <w:lang w:val="en-US"/>
        </w:rPr>
        <w:t>least environmental deprivation</w:t>
      </w:r>
      <w:r w:rsidR="00B03344" w:rsidRPr="0033502B">
        <w:rPr>
          <w:rFonts w:ascii="Times New Roman" w:hAnsi="Times New Roman" w:cs="Times New Roman"/>
          <w:color w:val="000000" w:themeColor="text1"/>
          <w:lang w:val="en-US"/>
        </w:rPr>
        <w:t>) to +</w:t>
      </w:r>
      <w:r w:rsidR="0047699A" w:rsidRPr="0033502B">
        <w:rPr>
          <w:rFonts w:ascii="Times New Roman" w:hAnsi="Times New Roman" w:cs="Times New Roman"/>
          <w:color w:val="000000" w:themeColor="text1"/>
          <w:lang w:val="en-US"/>
        </w:rPr>
        <w:t>4</w:t>
      </w:r>
      <w:r w:rsidR="00B03344" w:rsidRPr="0033502B">
        <w:rPr>
          <w:rFonts w:ascii="Times New Roman" w:hAnsi="Times New Roman" w:cs="Times New Roman"/>
          <w:color w:val="000000" w:themeColor="text1"/>
          <w:lang w:val="en-US"/>
        </w:rPr>
        <w:t xml:space="preserve"> (</w:t>
      </w:r>
      <w:r w:rsidR="0047699A" w:rsidRPr="0033502B">
        <w:rPr>
          <w:rFonts w:ascii="Times New Roman" w:hAnsi="Times New Roman" w:cs="Times New Roman"/>
          <w:color w:val="000000" w:themeColor="text1"/>
          <w:lang w:val="en-US"/>
        </w:rPr>
        <w:t>most</w:t>
      </w:r>
      <w:r w:rsidR="00B03344" w:rsidRPr="0033502B">
        <w:rPr>
          <w:rFonts w:ascii="Times New Roman" w:hAnsi="Times New Roman" w:cs="Times New Roman"/>
          <w:color w:val="000000" w:themeColor="text1"/>
          <w:lang w:val="en-US"/>
        </w:rPr>
        <w:t>).</w:t>
      </w:r>
      <w:r w:rsidR="00921977" w:rsidRPr="0033502B">
        <w:rPr>
          <w:rFonts w:ascii="Times New Roman" w:hAnsi="Times New Roman" w:cs="Times New Roman"/>
          <w:color w:val="000000" w:themeColor="text1"/>
          <w:lang w:val="en-US"/>
        </w:rPr>
        <w:t xml:space="preserve"> No</w:t>
      </w:r>
      <w:r w:rsidR="00EB3CC7" w:rsidRPr="0033502B">
        <w:rPr>
          <w:rFonts w:ascii="Times New Roman" w:hAnsi="Times New Roman" w:cs="Times New Roman"/>
          <w:color w:val="000000" w:themeColor="text1"/>
          <w:lang w:val="en-US"/>
        </w:rPr>
        <w:t xml:space="preserve"> weighting of the factors was </w:t>
      </w:r>
      <w:r w:rsidR="00921977" w:rsidRPr="0033502B">
        <w:rPr>
          <w:rFonts w:ascii="Times New Roman" w:hAnsi="Times New Roman" w:cs="Times New Roman"/>
          <w:color w:val="000000" w:themeColor="text1"/>
          <w:lang w:val="en-US"/>
        </w:rPr>
        <w:t>undertaken</w:t>
      </w:r>
      <w:r w:rsidR="00EB3CC7" w:rsidRPr="0033502B">
        <w:rPr>
          <w:rFonts w:ascii="Times New Roman" w:hAnsi="Times New Roman" w:cs="Times New Roman"/>
          <w:color w:val="000000" w:themeColor="text1"/>
          <w:lang w:val="en-US"/>
        </w:rPr>
        <w:t xml:space="preserve"> because </w:t>
      </w:r>
      <w:r w:rsidR="00921977" w:rsidRPr="0033502B">
        <w:rPr>
          <w:rFonts w:ascii="Times New Roman" w:hAnsi="Times New Roman" w:cs="Times New Roman"/>
          <w:color w:val="000000" w:themeColor="text1"/>
          <w:lang w:val="en-US"/>
        </w:rPr>
        <w:t xml:space="preserve">there is no robust evidence by which </w:t>
      </w:r>
      <w:r w:rsidR="00EB3CC7" w:rsidRPr="0033502B">
        <w:rPr>
          <w:rFonts w:ascii="Times New Roman" w:hAnsi="Times New Roman" w:cs="Times New Roman"/>
          <w:color w:val="000000" w:themeColor="text1"/>
          <w:lang w:val="en-US"/>
        </w:rPr>
        <w:t>to rank them according to health impact</w:t>
      </w:r>
      <w:r w:rsidR="00304637" w:rsidRPr="0033502B">
        <w:rPr>
          <w:rFonts w:ascii="Times New Roman" w:hAnsi="Times New Roman" w:cs="Times New Roman"/>
          <w:color w:val="000000" w:themeColor="text1"/>
          <w:lang w:val="en-US"/>
        </w:rPr>
        <w:t xml:space="preserve">. </w:t>
      </w:r>
    </w:p>
    <w:p w14:paraId="467EEEB5" w14:textId="77777777" w:rsidR="00EB3CC7" w:rsidRPr="0033502B" w:rsidRDefault="00EB3CC7" w:rsidP="0033502B">
      <w:pPr>
        <w:spacing w:after="0" w:line="240" w:lineRule="auto"/>
        <w:rPr>
          <w:rFonts w:ascii="Times New Roman" w:hAnsi="Times New Roman" w:cs="Times New Roman"/>
          <w:color w:val="000000" w:themeColor="text1"/>
          <w:lang w:val="en-US"/>
        </w:rPr>
      </w:pPr>
    </w:p>
    <w:p w14:paraId="5687CABB" w14:textId="4EDABBF0" w:rsidR="005D33CA" w:rsidRPr="0033502B" w:rsidRDefault="00D17A3A"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 xml:space="preserve">Once </w:t>
      </w:r>
      <w:r w:rsidR="00281E93" w:rsidRPr="0033502B">
        <w:rPr>
          <w:rFonts w:ascii="Times New Roman" w:hAnsi="Times New Roman" w:cs="Times New Roman"/>
          <w:color w:val="000000" w:themeColor="text1"/>
          <w:lang w:val="en-US"/>
        </w:rPr>
        <w:t>PT-</w:t>
      </w:r>
      <w:r w:rsidR="00BC6D8A" w:rsidRPr="0033502B">
        <w:rPr>
          <w:rFonts w:ascii="Times New Roman" w:hAnsi="Times New Roman" w:cs="Times New Roman"/>
          <w:color w:val="000000" w:themeColor="text1"/>
          <w:lang w:val="en-US"/>
        </w:rPr>
        <w:t>MEDIx</w:t>
      </w:r>
      <w:r w:rsidRPr="0033502B">
        <w:rPr>
          <w:rFonts w:ascii="Times New Roman" w:hAnsi="Times New Roman" w:cs="Times New Roman"/>
          <w:color w:val="000000" w:themeColor="text1"/>
          <w:lang w:val="en-US"/>
        </w:rPr>
        <w:t xml:space="preserve"> was </w:t>
      </w:r>
      <w:r w:rsidR="005461B8" w:rsidRPr="0033502B">
        <w:rPr>
          <w:rFonts w:ascii="Times New Roman" w:hAnsi="Times New Roman" w:cs="Times New Roman"/>
          <w:color w:val="000000" w:themeColor="text1"/>
          <w:lang w:val="en-US"/>
        </w:rPr>
        <w:t>built</w:t>
      </w:r>
      <w:r w:rsidRPr="0033502B">
        <w:rPr>
          <w:rFonts w:ascii="Times New Roman" w:hAnsi="Times New Roman" w:cs="Times New Roman"/>
          <w:color w:val="000000" w:themeColor="text1"/>
          <w:lang w:val="en-US"/>
        </w:rPr>
        <w:t xml:space="preserve">, </w:t>
      </w:r>
      <w:r w:rsidR="00B94C8B" w:rsidRPr="0033502B">
        <w:rPr>
          <w:rFonts w:ascii="Times New Roman" w:hAnsi="Times New Roman" w:cs="Times New Roman"/>
          <w:color w:val="000000" w:themeColor="text1"/>
          <w:lang w:val="en-US"/>
        </w:rPr>
        <w:t xml:space="preserve">negative </w:t>
      </w:r>
      <w:r w:rsidRPr="0033502B">
        <w:rPr>
          <w:rFonts w:ascii="Times New Roman" w:hAnsi="Times New Roman" w:cs="Times New Roman"/>
          <w:color w:val="000000" w:themeColor="text1"/>
          <w:lang w:val="en-US"/>
        </w:rPr>
        <w:t>binomial regression models were ag</w:t>
      </w:r>
      <w:r w:rsidR="006E067A" w:rsidRPr="0033502B">
        <w:rPr>
          <w:rFonts w:ascii="Times New Roman" w:hAnsi="Times New Roman" w:cs="Times New Roman"/>
          <w:color w:val="000000" w:themeColor="text1"/>
          <w:lang w:val="en-US"/>
        </w:rPr>
        <w:t>a</w:t>
      </w:r>
      <w:r w:rsidRPr="0033502B">
        <w:rPr>
          <w:rFonts w:ascii="Times New Roman" w:hAnsi="Times New Roman" w:cs="Times New Roman"/>
          <w:color w:val="000000" w:themeColor="text1"/>
          <w:lang w:val="en-US"/>
        </w:rPr>
        <w:t xml:space="preserve">in used to estimate the association </w:t>
      </w:r>
      <w:r w:rsidR="00C45914" w:rsidRPr="0033502B">
        <w:rPr>
          <w:rFonts w:ascii="Times New Roman" w:hAnsi="Times New Roman" w:cs="Times New Roman"/>
          <w:color w:val="000000" w:themeColor="text1"/>
          <w:lang w:val="en-US"/>
        </w:rPr>
        <w:t>with</w:t>
      </w:r>
      <w:r w:rsidRPr="0033502B">
        <w:rPr>
          <w:rFonts w:ascii="Times New Roman" w:hAnsi="Times New Roman" w:cs="Times New Roman"/>
          <w:color w:val="000000" w:themeColor="text1"/>
          <w:lang w:val="en-US"/>
        </w:rPr>
        <w:t xml:space="preserve"> mortality, adjusting for age-group, sex</w:t>
      </w:r>
      <w:r w:rsidR="00345C05" w:rsidRPr="0033502B">
        <w:rPr>
          <w:rFonts w:ascii="Times New Roman" w:hAnsi="Times New Roman" w:cs="Times New Roman"/>
          <w:color w:val="000000" w:themeColor="text1"/>
          <w:lang w:val="en-US"/>
        </w:rPr>
        <w:t>,</w:t>
      </w:r>
      <w:r w:rsidR="00763C0E"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socioeconomic deprivation</w:t>
      </w:r>
      <w:r w:rsidR="00345C05" w:rsidRPr="0033502B">
        <w:rPr>
          <w:rFonts w:ascii="Times New Roman" w:hAnsi="Times New Roman" w:cs="Times New Roman"/>
          <w:color w:val="000000" w:themeColor="text1"/>
          <w:lang w:val="en-US"/>
        </w:rPr>
        <w:t xml:space="preserve"> and interaction between </w:t>
      </w:r>
      <w:r w:rsidR="00917238" w:rsidRPr="0033502B">
        <w:rPr>
          <w:rFonts w:ascii="Times New Roman" w:hAnsi="Times New Roman" w:cs="Times New Roman"/>
          <w:color w:val="000000" w:themeColor="text1"/>
          <w:lang w:val="en-US"/>
        </w:rPr>
        <w:t xml:space="preserve">socio-economic deprivation </w:t>
      </w:r>
      <w:r w:rsidR="00345C05" w:rsidRPr="0033502B">
        <w:rPr>
          <w:rFonts w:ascii="Times New Roman" w:hAnsi="Times New Roman" w:cs="Times New Roman"/>
          <w:color w:val="000000" w:themeColor="text1"/>
          <w:lang w:val="en-US"/>
        </w:rPr>
        <w:t>and PT-MEDIx</w:t>
      </w:r>
      <w:r w:rsidR="005D33CA" w:rsidRPr="0033502B">
        <w:rPr>
          <w:rFonts w:ascii="Times New Roman" w:hAnsi="Times New Roman" w:cs="Times New Roman"/>
          <w:color w:val="000000" w:themeColor="text1"/>
          <w:lang w:val="en-US"/>
        </w:rPr>
        <w:t>. In order to rule out the possibility that regression analysis might have led to spatially correlated errors, we mapped the residuals and calculated the Moran</w:t>
      </w:r>
      <w:r w:rsidR="00BC1BEA" w:rsidRPr="0033502B">
        <w:rPr>
          <w:rFonts w:ascii="Times New Roman" w:hAnsi="Times New Roman" w:cs="Times New Roman"/>
          <w:color w:val="000000" w:themeColor="text1"/>
          <w:lang w:val="en-US"/>
        </w:rPr>
        <w:t>’s</w:t>
      </w:r>
      <w:r w:rsidR="005D33CA" w:rsidRPr="0033502B">
        <w:rPr>
          <w:rFonts w:ascii="Times New Roman" w:hAnsi="Times New Roman" w:cs="Times New Roman"/>
          <w:color w:val="000000" w:themeColor="text1"/>
          <w:lang w:val="en-US"/>
        </w:rPr>
        <w:t xml:space="preserve"> I statistic; </w:t>
      </w:r>
      <w:r w:rsidR="00E84261" w:rsidRPr="0033502B">
        <w:rPr>
          <w:rFonts w:ascii="Times New Roman" w:hAnsi="Times New Roman" w:cs="Times New Roman"/>
          <w:color w:val="000000" w:themeColor="text1"/>
          <w:lang w:val="en-US"/>
        </w:rPr>
        <w:t xml:space="preserve">only </w:t>
      </w:r>
      <w:r w:rsidR="005D33CA" w:rsidRPr="0033502B">
        <w:rPr>
          <w:rFonts w:ascii="Times New Roman" w:hAnsi="Times New Roman" w:cs="Times New Roman"/>
          <w:color w:val="000000" w:themeColor="text1"/>
          <w:lang w:val="en-US"/>
        </w:rPr>
        <w:t>a small and non-significant spatial autocorrelation in the residuals was observed.</w:t>
      </w:r>
    </w:p>
    <w:p w14:paraId="581A0836" w14:textId="77777777" w:rsidR="005D33CA" w:rsidRPr="0033502B" w:rsidRDefault="005D33CA" w:rsidP="0033502B">
      <w:pPr>
        <w:spacing w:after="0" w:line="240" w:lineRule="auto"/>
        <w:rPr>
          <w:rFonts w:ascii="Times New Roman" w:hAnsi="Times New Roman" w:cs="Times New Roman"/>
          <w:color w:val="000000" w:themeColor="text1"/>
          <w:lang w:val="en-US"/>
        </w:rPr>
      </w:pPr>
    </w:p>
    <w:p w14:paraId="4999AEC7" w14:textId="35390132" w:rsidR="00747EEC" w:rsidRPr="0033502B" w:rsidRDefault="00F72EC8"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We conducted several sensitivity analyses to insure that results were not sole</w:t>
      </w:r>
      <w:r w:rsidR="00A12DB5" w:rsidRPr="0033502B">
        <w:rPr>
          <w:rFonts w:ascii="Times New Roman" w:hAnsi="Times New Roman" w:cs="Times New Roman"/>
          <w:color w:val="000000" w:themeColor="text1"/>
          <w:lang w:val="en-US"/>
        </w:rPr>
        <w:t>l</w:t>
      </w:r>
      <w:r w:rsidRPr="0033502B">
        <w:rPr>
          <w:rFonts w:ascii="Times New Roman" w:hAnsi="Times New Roman" w:cs="Times New Roman"/>
          <w:color w:val="000000" w:themeColor="text1"/>
          <w:lang w:val="en-US"/>
        </w:rPr>
        <w:t>y determined by the method used, or the time period of the mortality data. These were</w:t>
      </w:r>
      <w:r w:rsidR="00747EEC" w:rsidRPr="0033502B">
        <w:rPr>
          <w:rFonts w:ascii="Times New Roman" w:hAnsi="Times New Roman" w:cs="Times New Roman"/>
          <w:color w:val="000000" w:themeColor="text1"/>
          <w:lang w:val="en-US"/>
        </w:rPr>
        <w:t>:</w:t>
      </w:r>
    </w:p>
    <w:p w14:paraId="600E1F1A" w14:textId="421768EA" w:rsidR="00C07F31" w:rsidRPr="0033502B" w:rsidRDefault="00C07F31" w:rsidP="0033502B">
      <w:pPr>
        <w:spacing w:after="0" w:line="240" w:lineRule="auto"/>
        <w:rPr>
          <w:rFonts w:ascii="Times New Roman" w:hAnsi="Times New Roman" w:cs="Times New Roman"/>
          <w:color w:val="000000" w:themeColor="text1"/>
          <w:lang w:val="en-US"/>
        </w:rPr>
      </w:pPr>
    </w:p>
    <w:p w14:paraId="53B44F9A" w14:textId="7CC4CBA9" w:rsidR="00747EEC" w:rsidRPr="0033502B" w:rsidRDefault="00E871A0" w:rsidP="0033502B">
      <w:pPr>
        <w:pStyle w:val="ListParagraph"/>
        <w:numPr>
          <w:ilvl w:val="0"/>
          <w:numId w:val="4"/>
        </w:num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Trying</w:t>
      </w:r>
      <w:r w:rsidR="00DD3B94" w:rsidRPr="0033502B">
        <w:rPr>
          <w:rFonts w:ascii="Times New Roman" w:hAnsi="Times New Roman" w:cs="Times New Roman"/>
          <w:color w:val="000000" w:themeColor="text1"/>
          <w:lang w:val="en-US"/>
        </w:rPr>
        <w:t xml:space="preserve"> multiple ways of computing the index</w:t>
      </w:r>
      <w:r w:rsidR="00A12DB5" w:rsidRPr="0033502B">
        <w:rPr>
          <w:rFonts w:ascii="Times New Roman" w:hAnsi="Times New Roman" w:cs="Times New Roman"/>
          <w:color w:val="000000" w:themeColor="text1"/>
          <w:lang w:val="en-US"/>
        </w:rPr>
        <w:t>.</w:t>
      </w:r>
      <w:r w:rsidR="00DD3B94" w:rsidRPr="0033502B">
        <w:rPr>
          <w:rFonts w:ascii="Times New Roman" w:hAnsi="Times New Roman" w:cs="Times New Roman"/>
          <w:color w:val="000000" w:themeColor="text1"/>
          <w:lang w:val="en-US"/>
        </w:rPr>
        <w:t xml:space="preserve"> </w:t>
      </w:r>
    </w:p>
    <w:p w14:paraId="1320DBFF" w14:textId="73CC6D9E" w:rsidR="00747EEC" w:rsidRPr="0033502B" w:rsidRDefault="00747EEC" w:rsidP="0033502B">
      <w:pPr>
        <w:pStyle w:val="ListParagraph"/>
        <w:numPr>
          <w:ilvl w:val="0"/>
          <w:numId w:val="5"/>
        </w:numPr>
        <w:spacing w:after="0" w:line="240" w:lineRule="auto"/>
        <w:ind w:left="993" w:hanging="284"/>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A</w:t>
      </w:r>
      <w:r w:rsidR="0091685D" w:rsidRPr="0033502B">
        <w:rPr>
          <w:rFonts w:ascii="Times New Roman" w:hAnsi="Times New Roman" w:cs="Times New Roman"/>
          <w:color w:val="000000" w:themeColor="text1"/>
          <w:lang w:val="en-US"/>
        </w:rPr>
        <w:t xml:space="preserve"> </w:t>
      </w:r>
      <w:r w:rsidR="00A12DB5" w:rsidRPr="0033502B">
        <w:rPr>
          <w:rFonts w:ascii="Times New Roman" w:hAnsi="Times New Roman" w:cs="Times New Roman"/>
          <w:color w:val="000000" w:themeColor="text1"/>
          <w:lang w:val="en-US"/>
        </w:rPr>
        <w:t>uniquely</w:t>
      </w:r>
      <w:r w:rsidR="0091685D" w:rsidRPr="0033502B">
        <w:rPr>
          <w:rFonts w:ascii="Times New Roman" w:hAnsi="Times New Roman" w:cs="Times New Roman"/>
          <w:color w:val="000000" w:themeColor="text1"/>
          <w:lang w:val="en-US"/>
        </w:rPr>
        <w:t xml:space="preserve"> positive index where </w:t>
      </w:r>
      <w:r w:rsidR="009E3186" w:rsidRPr="0033502B">
        <w:rPr>
          <w:rFonts w:ascii="Times New Roman" w:hAnsi="Times New Roman" w:cs="Times New Roman"/>
          <w:color w:val="000000" w:themeColor="text1"/>
          <w:lang w:val="en-US"/>
        </w:rPr>
        <w:t>all variables are considered detrimental</w:t>
      </w:r>
      <w:r w:rsidRPr="0033502B">
        <w:rPr>
          <w:rFonts w:ascii="Times New Roman" w:hAnsi="Times New Roman" w:cs="Times New Roman"/>
          <w:color w:val="000000" w:themeColor="text1"/>
          <w:lang w:val="en-US"/>
        </w:rPr>
        <w:t xml:space="preserve">, that is, a municipality in the lowest quintile of green space availability punctuated +1. </w:t>
      </w:r>
    </w:p>
    <w:p w14:paraId="0CED7299" w14:textId="37CA3F07" w:rsidR="00747EEC" w:rsidRPr="0033502B" w:rsidRDefault="00747EEC" w:rsidP="0033502B">
      <w:pPr>
        <w:pStyle w:val="ListParagraph"/>
        <w:numPr>
          <w:ilvl w:val="0"/>
          <w:numId w:val="5"/>
        </w:numPr>
        <w:spacing w:after="0" w:line="240" w:lineRule="auto"/>
        <w:ind w:left="993" w:hanging="284"/>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An</w:t>
      </w:r>
      <w:r w:rsidR="009E3186" w:rsidRPr="0033502B">
        <w:rPr>
          <w:rFonts w:ascii="Times New Roman" w:hAnsi="Times New Roman" w:cs="Times New Roman"/>
          <w:color w:val="000000" w:themeColor="text1"/>
          <w:lang w:val="en-US"/>
        </w:rPr>
        <w:t xml:space="preserve"> index based on extreme values of each factor</w:t>
      </w:r>
      <w:r w:rsidRPr="0033502B">
        <w:rPr>
          <w:rFonts w:ascii="Times New Roman" w:hAnsi="Times New Roman" w:cs="Times New Roman"/>
          <w:color w:val="000000" w:themeColor="text1"/>
          <w:lang w:val="en-US"/>
        </w:rPr>
        <w:t>, that is, municipalities in the 95</w:t>
      </w:r>
      <w:r w:rsidRPr="0033502B">
        <w:rPr>
          <w:rFonts w:ascii="Times New Roman" w:hAnsi="Times New Roman" w:cs="Times New Roman"/>
          <w:color w:val="000000" w:themeColor="text1"/>
          <w:vertAlign w:val="superscript"/>
          <w:lang w:val="en-US"/>
        </w:rPr>
        <w:t>th</w:t>
      </w:r>
      <w:r w:rsidRPr="0033502B">
        <w:rPr>
          <w:rFonts w:ascii="Times New Roman" w:hAnsi="Times New Roman" w:cs="Times New Roman"/>
          <w:color w:val="000000" w:themeColor="text1"/>
          <w:lang w:val="en-US"/>
        </w:rPr>
        <w:t xml:space="preserve"> percentile of exposure received a punctuation of +1 and -1, for harmful and beneficial factors, respectively. </w:t>
      </w:r>
    </w:p>
    <w:p w14:paraId="22E850D9" w14:textId="77777777" w:rsidR="00747EEC" w:rsidRPr="0033502B" w:rsidRDefault="00747EEC" w:rsidP="0033502B">
      <w:pPr>
        <w:pStyle w:val="ListParagraph"/>
        <w:spacing w:after="0" w:line="240" w:lineRule="auto"/>
        <w:ind w:left="993"/>
        <w:rPr>
          <w:rFonts w:ascii="Times New Roman" w:hAnsi="Times New Roman" w:cs="Times New Roman"/>
          <w:color w:val="000000" w:themeColor="text1"/>
          <w:lang w:val="en-US"/>
        </w:rPr>
      </w:pPr>
    </w:p>
    <w:p w14:paraId="6996CD1D" w14:textId="66EFBB72" w:rsidR="00C01928" w:rsidRPr="0033502B" w:rsidRDefault="004F0573" w:rsidP="0033502B">
      <w:pPr>
        <w:pStyle w:val="ListParagraph"/>
        <w:numPr>
          <w:ilvl w:val="0"/>
          <w:numId w:val="4"/>
        </w:num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 xml:space="preserve">Estimating the association between </w:t>
      </w:r>
      <w:r w:rsidR="00C20B28" w:rsidRPr="0033502B">
        <w:rPr>
          <w:rFonts w:ascii="Times New Roman" w:hAnsi="Times New Roman" w:cs="Times New Roman"/>
          <w:color w:val="000000" w:themeColor="text1"/>
          <w:lang w:val="en-US"/>
        </w:rPr>
        <w:t>PT-</w:t>
      </w:r>
      <w:r w:rsidRPr="0033502B">
        <w:rPr>
          <w:rFonts w:ascii="Times New Roman" w:hAnsi="Times New Roman" w:cs="Times New Roman"/>
          <w:color w:val="000000" w:themeColor="text1"/>
          <w:lang w:val="en-US"/>
        </w:rPr>
        <w:t xml:space="preserve">MEDIx and </w:t>
      </w:r>
      <w:r w:rsidR="00914652" w:rsidRPr="0033502B">
        <w:rPr>
          <w:rFonts w:ascii="Times New Roman" w:hAnsi="Times New Roman" w:cs="Times New Roman"/>
          <w:color w:val="000000" w:themeColor="text1"/>
          <w:lang w:val="en-US"/>
        </w:rPr>
        <w:t>health</w:t>
      </w:r>
      <w:r w:rsidRPr="0033502B">
        <w:rPr>
          <w:rFonts w:ascii="Times New Roman" w:hAnsi="Times New Roman" w:cs="Times New Roman"/>
          <w:color w:val="000000" w:themeColor="text1"/>
          <w:lang w:val="en-US"/>
        </w:rPr>
        <w:t xml:space="preserve"> </w:t>
      </w:r>
      <w:r w:rsidR="00523DB0" w:rsidRPr="0033502B">
        <w:rPr>
          <w:rFonts w:ascii="Times New Roman" w:hAnsi="Times New Roman" w:cs="Times New Roman"/>
          <w:color w:val="000000" w:themeColor="text1"/>
          <w:lang w:val="en-US"/>
        </w:rPr>
        <w:t>using mortality data</w:t>
      </w:r>
      <w:r w:rsidR="005277FC" w:rsidRPr="0033502B">
        <w:rPr>
          <w:rFonts w:ascii="Times New Roman" w:hAnsi="Times New Roman" w:cs="Times New Roman"/>
          <w:color w:val="000000" w:themeColor="text1"/>
          <w:lang w:val="en-US"/>
        </w:rPr>
        <w:t xml:space="preserve"> </w:t>
      </w:r>
      <w:r w:rsidR="00F10890" w:rsidRPr="0033502B">
        <w:rPr>
          <w:rFonts w:ascii="Times New Roman" w:hAnsi="Times New Roman" w:cs="Times New Roman"/>
          <w:color w:val="000000" w:themeColor="text1"/>
          <w:lang w:val="en-US"/>
        </w:rPr>
        <w:t>of</w:t>
      </w:r>
      <w:r w:rsidR="005277FC" w:rsidRPr="0033502B">
        <w:rPr>
          <w:rFonts w:ascii="Times New Roman" w:hAnsi="Times New Roman" w:cs="Times New Roman"/>
          <w:color w:val="000000" w:themeColor="text1"/>
          <w:lang w:val="en-US"/>
        </w:rPr>
        <w:t xml:space="preserve"> 2003-2005.</w:t>
      </w:r>
    </w:p>
    <w:p w14:paraId="5947CD64" w14:textId="77777777" w:rsidR="00C0313D" w:rsidRPr="0033502B" w:rsidRDefault="00C0313D" w:rsidP="0033502B">
      <w:pPr>
        <w:pStyle w:val="ListParagraph"/>
        <w:spacing w:after="0" w:line="240" w:lineRule="auto"/>
        <w:rPr>
          <w:rFonts w:ascii="Times New Roman" w:hAnsi="Times New Roman" w:cs="Times New Roman"/>
          <w:color w:val="000000" w:themeColor="text1"/>
          <w:lang w:val="en-US"/>
        </w:rPr>
      </w:pPr>
    </w:p>
    <w:p w14:paraId="4B964920" w14:textId="6D6C493F" w:rsidR="00502BA5" w:rsidRPr="0033502B" w:rsidRDefault="00797622"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Results</w:t>
      </w:r>
      <w:r w:rsidR="005277FC" w:rsidRPr="0033502B">
        <w:rPr>
          <w:rFonts w:ascii="Times New Roman" w:hAnsi="Times New Roman" w:cs="Times New Roman"/>
          <w:color w:val="000000" w:themeColor="text1"/>
          <w:lang w:val="en-US"/>
        </w:rPr>
        <w:t xml:space="preserve"> remain</w:t>
      </w:r>
      <w:r w:rsidR="00F64038" w:rsidRPr="0033502B">
        <w:rPr>
          <w:rFonts w:ascii="Times New Roman" w:hAnsi="Times New Roman" w:cs="Times New Roman"/>
          <w:color w:val="000000" w:themeColor="text1"/>
          <w:lang w:val="en-US"/>
        </w:rPr>
        <w:t>ed</w:t>
      </w:r>
      <w:r w:rsidR="005277FC"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 xml:space="preserve">substantively </w:t>
      </w:r>
      <w:r w:rsidR="005277FC" w:rsidRPr="0033502B">
        <w:rPr>
          <w:rFonts w:ascii="Times New Roman" w:hAnsi="Times New Roman" w:cs="Times New Roman"/>
          <w:color w:val="000000" w:themeColor="text1"/>
          <w:lang w:val="en-US"/>
        </w:rPr>
        <w:t xml:space="preserve">unchanged </w:t>
      </w:r>
      <w:r w:rsidR="00A12DB5" w:rsidRPr="0033502B">
        <w:rPr>
          <w:rFonts w:ascii="Times New Roman" w:hAnsi="Times New Roman" w:cs="Times New Roman"/>
          <w:color w:val="000000" w:themeColor="text1"/>
          <w:lang w:val="en-US"/>
        </w:rPr>
        <w:t>despite the changes</w:t>
      </w:r>
      <w:r w:rsidR="005277FC" w:rsidRPr="0033502B">
        <w:rPr>
          <w:rFonts w:ascii="Times New Roman" w:hAnsi="Times New Roman" w:cs="Times New Roman"/>
          <w:color w:val="000000" w:themeColor="text1"/>
          <w:lang w:val="en-US"/>
        </w:rPr>
        <w:t xml:space="preserve">. </w:t>
      </w:r>
      <w:r w:rsidR="00502BA5" w:rsidRPr="0033502B">
        <w:rPr>
          <w:rFonts w:ascii="Times New Roman" w:hAnsi="Times New Roman" w:cs="Times New Roman"/>
          <w:color w:val="000000" w:themeColor="text1"/>
          <w:lang w:val="en-US"/>
        </w:rPr>
        <w:t xml:space="preserve">All models were run in R version 3.0.1 using ‘mgcv’ package </w:t>
      </w:r>
      <w:r w:rsidR="00502BA5" w:rsidRPr="0033502B">
        <w:rPr>
          <w:rFonts w:ascii="Times New Roman" w:hAnsi="Times New Roman" w:cs="Times New Roman"/>
          <w:color w:val="000000" w:themeColor="text1"/>
          <w:lang w:val="en-US"/>
        </w:rPr>
        <w:fldChar w:fldCharType="begin"/>
      </w:r>
      <w:r w:rsidR="00661AA1" w:rsidRPr="0033502B">
        <w:rPr>
          <w:rFonts w:ascii="Times New Roman" w:hAnsi="Times New Roman" w:cs="Times New Roman"/>
          <w:color w:val="000000" w:themeColor="text1"/>
          <w:lang w:val="en-US"/>
        </w:rPr>
        <w:instrText xml:space="preserve"> ADDIN EN.CITE &lt;EndNote&gt;&lt;Cite&gt;&lt;Author&gt;Wood&lt;/Author&gt;&lt;Year&gt;2009&lt;/Year&gt;&lt;RecNum&gt;328&lt;/RecNum&gt;&lt;DisplayText&gt;(29)&lt;/DisplayText&gt;&lt;record&gt;&lt;rec-number&gt;328&lt;/rec-number&gt;&lt;foreign-keys&gt;&lt;key app="EN" db-id="ate9a0dt7ztx2xe9er8xw05uderwaddxxdd9"&gt;328&lt;/key&gt;&lt;/foreign-keys&gt;&lt;ref-type name="Report"&gt;27&lt;/ref-type&gt;&lt;contributors&gt;&lt;authors&gt;&lt;author&gt; Simon Wood &lt;/author&gt;&lt;/authors&gt;&lt;/contributors&gt;&lt;titles&gt;&lt;title&gt;mgcv: Mixed GAM Computation Vehicle with GCV/AIC/REML smoothness estimation&lt;/title&gt;&lt;/titles&gt;&lt;dates&gt;&lt;year&gt;2009&lt;/year&gt;&lt;/dates&gt;&lt;pub-location&gt;Vienna, Austria&lt;/pub-location&gt;&lt;publisher&gt;R Foundation for Statistical Computing&lt;/publisher&gt;&lt;urls&gt;&lt;related-urls&gt;&lt;url&gt;http://www.r-project.org/&lt;/url&gt;&lt;/related-urls&gt;&lt;/urls&gt;&lt;/record&gt;&lt;/Cite&gt;&lt;/EndNote&gt;</w:instrText>
      </w:r>
      <w:r w:rsidR="00502BA5" w:rsidRPr="0033502B">
        <w:rPr>
          <w:rFonts w:ascii="Times New Roman" w:hAnsi="Times New Roman" w:cs="Times New Roman"/>
          <w:color w:val="000000" w:themeColor="text1"/>
          <w:lang w:val="en-US"/>
        </w:rPr>
        <w:fldChar w:fldCharType="separate"/>
      </w:r>
      <w:r w:rsidR="00661AA1" w:rsidRPr="0033502B">
        <w:rPr>
          <w:rFonts w:ascii="Times New Roman" w:hAnsi="Times New Roman" w:cs="Times New Roman"/>
          <w:noProof/>
          <w:color w:val="000000" w:themeColor="text1"/>
          <w:lang w:val="en-US"/>
        </w:rPr>
        <w:t>(</w:t>
      </w:r>
      <w:hyperlink w:anchor="_ENREF_29" w:tooltip="Wood, 2009 #328" w:history="1">
        <w:r w:rsidR="00057019" w:rsidRPr="0033502B">
          <w:rPr>
            <w:rFonts w:ascii="Times New Roman" w:hAnsi="Times New Roman" w:cs="Times New Roman"/>
            <w:noProof/>
            <w:color w:val="000000" w:themeColor="text1"/>
            <w:lang w:val="en-US"/>
          </w:rPr>
          <w:t>29</w:t>
        </w:r>
      </w:hyperlink>
      <w:r w:rsidR="00661AA1" w:rsidRPr="0033502B">
        <w:rPr>
          <w:rFonts w:ascii="Times New Roman" w:hAnsi="Times New Roman" w:cs="Times New Roman"/>
          <w:noProof/>
          <w:color w:val="000000" w:themeColor="text1"/>
          <w:lang w:val="en-US"/>
        </w:rPr>
        <w:t>)</w:t>
      </w:r>
      <w:r w:rsidR="00502BA5" w:rsidRPr="0033502B">
        <w:rPr>
          <w:rFonts w:ascii="Times New Roman" w:hAnsi="Times New Roman" w:cs="Times New Roman"/>
          <w:color w:val="000000" w:themeColor="text1"/>
          <w:lang w:val="en-US"/>
        </w:rPr>
        <w:fldChar w:fldCharType="end"/>
      </w:r>
      <w:r w:rsidR="00502BA5" w:rsidRPr="0033502B">
        <w:rPr>
          <w:rFonts w:ascii="Times New Roman" w:hAnsi="Times New Roman" w:cs="Times New Roman"/>
          <w:color w:val="000000" w:themeColor="text1"/>
          <w:lang w:val="en-US"/>
        </w:rPr>
        <w:t>.</w:t>
      </w:r>
    </w:p>
    <w:p w14:paraId="5F801BED" w14:textId="77777777" w:rsidR="00502BA5" w:rsidRPr="0033502B" w:rsidRDefault="00502BA5" w:rsidP="0033502B">
      <w:pPr>
        <w:spacing w:after="0" w:line="240" w:lineRule="auto"/>
        <w:rPr>
          <w:rFonts w:ascii="Times New Roman" w:hAnsi="Times New Roman" w:cs="Times New Roman"/>
          <w:b/>
          <w:color w:val="000000" w:themeColor="text1"/>
          <w:lang w:val="en-US"/>
        </w:rPr>
      </w:pPr>
    </w:p>
    <w:p w14:paraId="672AC467" w14:textId="77777777" w:rsidR="001D2163" w:rsidRPr="0033502B" w:rsidRDefault="003D5840" w:rsidP="0033502B">
      <w:pPr>
        <w:spacing w:after="0" w:line="240" w:lineRule="auto"/>
        <w:rPr>
          <w:rFonts w:ascii="Times New Roman" w:hAnsi="Times New Roman" w:cs="Times New Roman"/>
          <w:b/>
          <w:color w:val="000000" w:themeColor="text1"/>
          <w:lang w:val="en-US"/>
        </w:rPr>
      </w:pPr>
      <w:r w:rsidRPr="0033502B">
        <w:rPr>
          <w:rFonts w:ascii="Times New Roman" w:hAnsi="Times New Roman" w:cs="Times New Roman"/>
          <w:b/>
          <w:color w:val="000000" w:themeColor="text1"/>
          <w:lang w:val="en-US"/>
        </w:rPr>
        <w:t>Results</w:t>
      </w:r>
    </w:p>
    <w:p w14:paraId="6EBD8ABE" w14:textId="77777777" w:rsidR="00384F6A" w:rsidRPr="0033502B" w:rsidRDefault="00384F6A" w:rsidP="0033502B">
      <w:pPr>
        <w:spacing w:after="0" w:line="240" w:lineRule="auto"/>
        <w:rPr>
          <w:rFonts w:ascii="Times New Roman" w:hAnsi="Times New Roman" w:cs="Times New Roman"/>
          <w:b/>
          <w:color w:val="000000" w:themeColor="text1"/>
          <w:lang w:val="en-US"/>
        </w:rPr>
      </w:pPr>
    </w:p>
    <w:p w14:paraId="7880875E" w14:textId="77777777" w:rsidR="001D2163" w:rsidRPr="0033502B" w:rsidRDefault="00BF501C" w:rsidP="0033502B">
      <w:pPr>
        <w:spacing w:after="0" w:line="240" w:lineRule="auto"/>
        <w:rPr>
          <w:rFonts w:ascii="Times New Roman" w:hAnsi="Times New Roman" w:cs="Times New Roman"/>
          <w:b/>
          <w:color w:val="000000" w:themeColor="text1"/>
          <w:lang w:val="en-US"/>
        </w:rPr>
      </w:pPr>
      <w:r w:rsidRPr="0033502B">
        <w:rPr>
          <w:rFonts w:ascii="Times New Roman" w:hAnsi="Times New Roman" w:cs="Times New Roman"/>
          <w:b/>
          <w:color w:val="000000" w:themeColor="text1"/>
          <w:lang w:val="en-US"/>
        </w:rPr>
        <w:t>Spatial</w:t>
      </w:r>
      <w:r w:rsidR="00A119B6" w:rsidRPr="0033502B">
        <w:rPr>
          <w:rFonts w:ascii="Times New Roman" w:hAnsi="Times New Roman" w:cs="Times New Roman"/>
          <w:b/>
          <w:color w:val="000000" w:themeColor="text1"/>
          <w:lang w:val="en-US"/>
        </w:rPr>
        <w:t xml:space="preserve"> distribution of PT-MEDIx</w:t>
      </w:r>
    </w:p>
    <w:p w14:paraId="75D61429" w14:textId="77777777" w:rsidR="00384F6A" w:rsidRPr="0033502B" w:rsidRDefault="00384F6A" w:rsidP="0033502B">
      <w:pPr>
        <w:spacing w:after="0" w:line="240" w:lineRule="auto"/>
        <w:rPr>
          <w:rFonts w:ascii="Times New Roman" w:hAnsi="Times New Roman" w:cs="Times New Roman"/>
          <w:b/>
          <w:color w:val="000000" w:themeColor="text1"/>
          <w:lang w:val="en-US"/>
        </w:rPr>
      </w:pPr>
    </w:p>
    <w:p w14:paraId="30D06234" w14:textId="771F2A62" w:rsidR="008E7C9E" w:rsidRPr="0033502B" w:rsidRDefault="00CC488F"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 xml:space="preserve">Figure 1 depicts the spatial distribution of PT-MEDIx scores </w:t>
      </w:r>
      <w:r w:rsidR="00BF501C" w:rsidRPr="0033502B">
        <w:rPr>
          <w:rFonts w:ascii="Times New Roman" w:hAnsi="Times New Roman" w:cs="Times New Roman"/>
          <w:color w:val="000000" w:themeColor="text1"/>
          <w:lang w:val="en-US"/>
        </w:rPr>
        <w:t>across</w:t>
      </w:r>
      <w:r w:rsidRPr="0033502B">
        <w:rPr>
          <w:rFonts w:ascii="Times New Roman" w:hAnsi="Times New Roman" w:cs="Times New Roman"/>
          <w:color w:val="000000" w:themeColor="text1"/>
          <w:lang w:val="en-US"/>
        </w:rPr>
        <w:t xml:space="preserve"> Portugal. </w:t>
      </w:r>
      <w:r w:rsidR="003329DD" w:rsidRPr="0033502B">
        <w:rPr>
          <w:rFonts w:ascii="Times New Roman" w:hAnsi="Times New Roman" w:cs="Times New Roman"/>
          <w:color w:val="000000" w:themeColor="text1"/>
          <w:lang w:val="en-US"/>
        </w:rPr>
        <w:t xml:space="preserve">The highest scores </w:t>
      </w:r>
      <w:r w:rsidR="00A702FC" w:rsidRPr="0033502B">
        <w:rPr>
          <w:rFonts w:ascii="Times New Roman" w:hAnsi="Times New Roman" w:cs="Times New Roman"/>
          <w:color w:val="000000" w:themeColor="text1"/>
          <w:lang w:val="en-US"/>
        </w:rPr>
        <w:t>were</w:t>
      </w:r>
      <w:r w:rsidR="0079168D" w:rsidRPr="0033502B">
        <w:rPr>
          <w:rFonts w:ascii="Times New Roman" w:hAnsi="Times New Roman" w:cs="Times New Roman"/>
          <w:color w:val="000000" w:themeColor="text1"/>
          <w:lang w:val="en-US"/>
        </w:rPr>
        <w:t xml:space="preserve"> </w:t>
      </w:r>
      <w:r w:rsidR="003329DD" w:rsidRPr="0033502B">
        <w:rPr>
          <w:rFonts w:ascii="Times New Roman" w:hAnsi="Times New Roman" w:cs="Times New Roman"/>
          <w:color w:val="000000" w:themeColor="text1"/>
          <w:lang w:val="en-US"/>
        </w:rPr>
        <w:t xml:space="preserve">found in the </w:t>
      </w:r>
      <w:r w:rsidR="00744D06" w:rsidRPr="0033502B">
        <w:rPr>
          <w:rFonts w:ascii="Times New Roman" w:hAnsi="Times New Roman" w:cs="Times New Roman"/>
          <w:color w:val="000000" w:themeColor="text1"/>
          <w:lang w:val="en-US"/>
        </w:rPr>
        <w:t xml:space="preserve">large urban centers, </w:t>
      </w:r>
      <w:r w:rsidR="00C20B28" w:rsidRPr="0033502B">
        <w:rPr>
          <w:rFonts w:ascii="Times New Roman" w:hAnsi="Times New Roman" w:cs="Times New Roman"/>
          <w:color w:val="000000" w:themeColor="text1"/>
          <w:lang w:val="en-US"/>
        </w:rPr>
        <w:t xml:space="preserve">the </w:t>
      </w:r>
      <w:r w:rsidR="003329DD" w:rsidRPr="0033502B">
        <w:rPr>
          <w:rFonts w:ascii="Times New Roman" w:hAnsi="Times New Roman" w:cs="Times New Roman"/>
          <w:color w:val="000000" w:themeColor="text1"/>
          <w:lang w:val="en-US"/>
        </w:rPr>
        <w:t xml:space="preserve">metropolitan areas </w:t>
      </w:r>
      <w:r w:rsidR="0018502E" w:rsidRPr="0033502B">
        <w:rPr>
          <w:rFonts w:ascii="Times New Roman" w:hAnsi="Times New Roman" w:cs="Times New Roman"/>
          <w:color w:val="000000" w:themeColor="text1"/>
          <w:lang w:val="en-US"/>
        </w:rPr>
        <w:t xml:space="preserve">of Porto and Lisboa </w:t>
      </w:r>
      <w:r w:rsidR="003329DD" w:rsidRPr="0033502B">
        <w:rPr>
          <w:rFonts w:ascii="Times New Roman" w:hAnsi="Times New Roman" w:cs="Times New Roman"/>
          <w:color w:val="000000" w:themeColor="text1"/>
          <w:lang w:val="en-US"/>
        </w:rPr>
        <w:t xml:space="preserve">and surroundings, the </w:t>
      </w:r>
      <w:r w:rsidR="009F29B5" w:rsidRPr="0033502B">
        <w:rPr>
          <w:rFonts w:ascii="Times New Roman" w:hAnsi="Times New Roman" w:cs="Times New Roman"/>
          <w:color w:val="000000" w:themeColor="text1"/>
          <w:lang w:val="en-US"/>
        </w:rPr>
        <w:t xml:space="preserve">industrial area of Aveiro (coastline south of </w:t>
      </w:r>
      <w:r w:rsidR="008E7C9E" w:rsidRPr="0033502B">
        <w:rPr>
          <w:rFonts w:ascii="Times New Roman" w:hAnsi="Times New Roman" w:cs="Times New Roman"/>
          <w:color w:val="000000" w:themeColor="text1"/>
          <w:lang w:val="en-US"/>
        </w:rPr>
        <w:t>Porto</w:t>
      </w:r>
      <w:r w:rsidR="009F29B5" w:rsidRPr="0033502B">
        <w:rPr>
          <w:rFonts w:ascii="Times New Roman" w:hAnsi="Times New Roman" w:cs="Times New Roman"/>
          <w:color w:val="000000" w:themeColor="text1"/>
          <w:lang w:val="en-US"/>
        </w:rPr>
        <w:t xml:space="preserve">) and </w:t>
      </w:r>
      <w:r w:rsidR="0018502E" w:rsidRPr="0033502B">
        <w:rPr>
          <w:rFonts w:ascii="Times New Roman" w:hAnsi="Times New Roman" w:cs="Times New Roman"/>
          <w:color w:val="000000" w:themeColor="text1"/>
          <w:lang w:val="en-US"/>
        </w:rPr>
        <w:t xml:space="preserve">the </w:t>
      </w:r>
      <w:r w:rsidR="009C053C" w:rsidRPr="0033502B">
        <w:rPr>
          <w:rFonts w:ascii="Times New Roman" w:hAnsi="Times New Roman" w:cs="Times New Roman"/>
          <w:color w:val="000000" w:themeColor="text1"/>
          <w:lang w:val="en-US"/>
        </w:rPr>
        <w:t xml:space="preserve">southern </w:t>
      </w:r>
      <w:r w:rsidR="003329DD" w:rsidRPr="0033502B">
        <w:rPr>
          <w:rFonts w:ascii="Times New Roman" w:hAnsi="Times New Roman" w:cs="Times New Roman"/>
          <w:color w:val="000000" w:themeColor="text1"/>
          <w:lang w:val="en-US"/>
        </w:rPr>
        <w:t xml:space="preserve">Alentejo </w:t>
      </w:r>
      <w:r w:rsidR="006E21BB" w:rsidRPr="0033502B">
        <w:rPr>
          <w:rFonts w:ascii="Times New Roman" w:hAnsi="Times New Roman" w:cs="Times New Roman"/>
          <w:color w:val="000000" w:themeColor="text1"/>
          <w:lang w:val="en-US"/>
        </w:rPr>
        <w:t xml:space="preserve">and Algarve </w:t>
      </w:r>
      <w:r w:rsidR="003329DD" w:rsidRPr="0033502B">
        <w:rPr>
          <w:rFonts w:ascii="Times New Roman" w:hAnsi="Times New Roman" w:cs="Times New Roman"/>
          <w:color w:val="000000" w:themeColor="text1"/>
          <w:lang w:val="en-US"/>
        </w:rPr>
        <w:t>region</w:t>
      </w:r>
      <w:r w:rsidR="006E21BB" w:rsidRPr="0033502B">
        <w:rPr>
          <w:rFonts w:ascii="Times New Roman" w:hAnsi="Times New Roman" w:cs="Times New Roman"/>
          <w:color w:val="000000" w:themeColor="text1"/>
          <w:lang w:val="en-US"/>
        </w:rPr>
        <w:t>s</w:t>
      </w:r>
      <w:r w:rsidR="007A5474" w:rsidRPr="0033502B">
        <w:rPr>
          <w:rFonts w:ascii="Times New Roman" w:hAnsi="Times New Roman" w:cs="Times New Roman"/>
          <w:color w:val="000000" w:themeColor="text1"/>
          <w:lang w:val="en-US"/>
        </w:rPr>
        <w:t xml:space="preserve"> (Figure 1)</w:t>
      </w:r>
      <w:r w:rsidR="003329DD" w:rsidRPr="0033502B">
        <w:rPr>
          <w:rFonts w:ascii="Times New Roman" w:hAnsi="Times New Roman" w:cs="Times New Roman"/>
          <w:color w:val="000000" w:themeColor="text1"/>
          <w:lang w:val="en-US"/>
        </w:rPr>
        <w:t xml:space="preserve">. </w:t>
      </w:r>
      <w:r w:rsidR="0079168D" w:rsidRPr="0033502B">
        <w:rPr>
          <w:rFonts w:ascii="Times New Roman" w:hAnsi="Times New Roman" w:cs="Times New Roman"/>
          <w:color w:val="000000" w:themeColor="text1"/>
          <w:lang w:val="en-US"/>
        </w:rPr>
        <w:t>In contrast</w:t>
      </w:r>
      <w:r w:rsidR="003329DD" w:rsidRPr="0033502B">
        <w:rPr>
          <w:rFonts w:ascii="Times New Roman" w:hAnsi="Times New Roman" w:cs="Times New Roman"/>
          <w:color w:val="000000" w:themeColor="text1"/>
          <w:lang w:val="en-US"/>
        </w:rPr>
        <w:t xml:space="preserve">, </w:t>
      </w:r>
      <w:r w:rsidR="0018502E" w:rsidRPr="0033502B">
        <w:rPr>
          <w:rFonts w:ascii="Times New Roman" w:hAnsi="Times New Roman" w:cs="Times New Roman"/>
          <w:color w:val="000000" w:themeColor="text1"/>
          <w:lang w:val="en-US"/>
        </w:rPr>
        <w:t>the depopulated</w:t>
      </w:r>
      <w:r w:rsidR="00EB0D35" w:rsidRPr="0033502B">
        <w:rPr>
          <w:rFonts w:ascii="Times New Roman" w:hAnsi="Times New Roman" w:cs="Times New Roman"/>
          <w:color w:val="000000" w:themeColor="text1"/>
          <w:lang w:val="en-US"/>
        </w:rPr>
        <w:t>, rural</w:t>
      </w:r>
      <w:r w:rsidR="0018502E" w:rsidRPr="0033502B">
        <w:rPr>
          <w:rFonts w:ascii="Times New Roman" w:hAnsi="Times New Roman" w:cs="Times New Roman"/>
          <w:color w:val="000000" w:themeColor="text1"/>
          <w:lang w:val="en-US"/>
        </w:rPr>
        <w:t xml:space="preserve"> and mountainous inner north </w:t>
      </w:r>
      <w:r w:rsidR="0018502E" w:rsidRPr="0033502B">
        <w:rPr>
          <w:rFonts w:ascii="Times New Roman" w:hAnsi="Times New Roman" w:cs="Times New Roman"/>
          <w:color w:val="000000" w:themeColor="text1"/>
          <w:lang w:val="en-US"/>
        </w:rPr>
        <w:lastRenderedPageBreak/>
        <w:t>and center</w:t>
      </w:r>
      <w:r w:rsidR="003329DD" w:rsidRPr="0033502B">
        <w:rPr>
          <w:rFonts w:ascii="Times New Roman" w:hAnsi="Times New Roman" w:cs="Times New Roman"/>
          <w:color w:val="000000" w:themeColor="text1"/>
          <w:lang w:val="en-US"/>
        </w:rPr>
        <w:t xml:space="preserve"> </w:t>
      </w:r>
      <w:r w:rsidR="008E7C9E" w:rsidRPr="0033502B">
        <w:rPr>
          <w:rFonts w:ascii="Times New Roman" w:hAnsi="Times New Roman" w:cs="Times New Roman"/>
          <w:color w:val="000000" w:themeColor="text1"/>
          <w:lang w:val="en-US"/>
        </w:rPr>
        <w:t>registered</w:t>
      </w:r>
      <w:r w:rsidR="003329DD" w:rsidRPr="0033502B">
        <w:rPr>
          <w:rFonts w:ascii="Times New Roman" w:hAnsi="Times New Roman" w:cs="Times New Roman"/>
          <w:color w:val="000000" w:themeColor="text1"/>
          <w:lang w:val="en-US"/>
        </w:rPr>
        <w:t xml:space="preserve"> </w:t>
      </w:r>
      <w:r w:rsidR="008E7C9E" w:rsidRPr="0033502B">
        <w:rPr>
          <w:rFonts w:ascii="Times New Roman" w:hAnsi="Times New Roman" w:cs="Times New Roman"/>
          <w:color w:val="000000" w:themeColor="text1"/>
          <w:lang w:val="en-US"/>
        </w:rPr>
        <w:t>the lowest environmental deprivation</w:t>
      </w:r>
      <w:r w:rsidR="003329DD" w:rsidRPr="0033502B">
        <w:rPr>
          <w:rFonts w:ascii="Times New Roman" w:hAnsi="Times New Roman" w:cs="Times New Roman"/>
          <w:color w:val="000000" w:themeColor="text1"/>
          <w:lang w:val="en-US"/>
        </w:rPr>
        <w:t>.</w:t>
      </w:r>
      <w:r w:rsidR="008E7C9E" w:rsidRPr="0033502B">
        <w:rPr>
          <w:rFonts w:ascii="Times New Roman" w:hAnsi="Times New Roman" w:cs="Times New Roman"/>
          <w:color w:val="000000" w:themeColor="text1"/>
          <w:lang w:val="en-US"/>
        </w:rPr>
        <w:t xml:space="preserve"> No clear </w:t>
      </w:r>
      <w:r w:rsidR="00A702FC" w:rsidRPr="0033502B">
        <w:rPr>
          <w:rFonts w:ascii="Times New Roman" w:hAnsi="Times New Roman" w:cs="Times New Roman"/>
          <w:color w:val="000000" w:themeColor="text1"/>
          <w:lang w:val="en-US"/>
        </w:rPr>
        <w:t>latitudinal/longitudinal trend</w:t>
      </w:r>
      <w:r w:rsidR="008E7C9E" w:rsidRPr="0033502B">
        <w:rPr>
          <w:rFonts w:ascii="Times New Roman" w:hAnsi="Times New Roman" w:cs="Times New Roman"/>
          <w:color w:val="000000" w:themeColor="text1"/>
          <w:lang w:val="en-US"/>
        </w:rPr>
        <w:t xml:space="preserve"> </w:t>
      </w:r>
      <w:r w:rsidR="00554683" w:rsidRPr="0033502B">
        <w:rPr>
          <w:rFonts w:ascii="Times New Roman" w:hAnsi="Times New Roman" w:cs="Times New Roman"/>
          <w:color w:val="000000" w:themeColor="text1"/>
          <w:lang w:val="en-US"/>
        </w:rPr>
        <w:t>was</w:t>
      </w:r>
      <w:r w:rsidR="008E7C9E" w:rsidRPr="0033502B">
        <w:rPr>
          <w:rFonts w:ascii="Times New Roman" w:hAnsi="Times New Roman" w:cs="Times New Roman"/>
          <w:color w:val="000000" w:themeColor="text1"/>
          <w:lang w:val="en-US"/>
        </w:rPr>
        <w:t xml:space="preserve"> observed</w:t>
      </w:r>
      <w:r w:rsidR="00A702FC" w:rsidRPr="0033502B">
        <w:rPr>
          <w:rFonts w:ascii="Times New Roman" w:hAnsi="Times New Roman" w:cs="Times New Roman"/>
          <w:color w:val="000000" w:themeColor="text1"/>
          <w:lang w:val="en-US"/>
        </w:rPr>
        <w:t xml:space="preserve"> in PT-MEDIx spatial distribution</w:t>
      </w:r>
      <w:r w:rsidR="008E7C9E" w:rsidRPr="0033502B">
        <w:rPr>
          <w:rFonts w:ascii="Times New Roman" w:hAnsi="Times New Roman" w:cs="Times New Roman"/>
          <w:color w:val="000000" w:themeColor="text1"/>
          <w:lang w:val="en-US"/>
        </w:rPr>
        <w:t xml:space="preserve">. </w:t>
      </w:r>
      <w:r w:rsidR="00C54158" w:rsidRPr="0033502B">
        <w:rPr>
          <w:rFonts w:ascii="Times New Roman" w:hAnsi="Times New Roman" w:cs="Times New Roman"/>
          <w:color w:val="000000" w:themeColor="text1"/>
          <w:lang w:val="en-US"/>
        </w:rPr>
        <w:t xml:space="preserve"> </w:t>
      </w:r>
    </w:p>
    <w:p w14:paraId="455441BA" w14:textId="77777777" w:rsidR="00C0313D" w:rsidRPr="0033502B" w:rsidRDefault="00C0313D" w:rsidP="0033502B">
      <w:pPr>
        <w:spacing w:after="0" w:line="240" w:lineRule="auto"/>
        <w:rPr>
          <w:rFonts w:ascii="Times New Roman" w:hAnsi="Times New Roman" w:cs="Times New Roman"/>
          <w:color w:val="000000" w:themeColor="text1"/>
          <w:lang w:val="en-US"/>
        </w:rPr>
      </w:pPr>
    </w:p>
    <w:p w14:paraId="4C6A586F" w14:textId="6894DD12" w:rsidR="003D5840" w:rsidRPr="0033502B" w:rsidRDefault="00C45914"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One third of the</w:t>
      </w:r>
      <w:r w:rsidR="00C54158" w:rsidRPr="0033502B">
        <w:rPr>
          <w:rFonts w:ascii="Times New Roman" w:hAnsi="Times New Roman" w:cs="Times New Roman"/>
          <w:color w:val="000000" w:themeColor="text1"/>
          <w:lang w:val="en-US"/>
        </w:rPr>
        <w:t xml:space="preserve"> municipalities</w:t>
      </w:r>
      <w:r w:rsidR="00CC488F" w:rsidRPr="0033502B">
        <w:rPr>
          <w:rFonts w:ascii="Times New Roman" w:hAnsi="Times New Roman" w:cs="Times New Roman"/>
          <w:color w:val="000000" w:themeColor="text1"/>
          <w:lang w:val="en-US"/>
        </w:rPr>
        <w:t xml:space="preserve"> </w:t>
      </w:r>
      <w:r w:rsidR="008E7C9E" w:rsidRPr="0033502B">
        <w:rPr>
          <w:rFonts w:ascii="Times New Roman" w:hAnsi="Times New Roman" w:cs="Times New Roman"/>
          <w:color w:val="000000" w:themeColor="text1"/>
          <w:lang w:val="en-US"/>
        </w:rPr>
        <w:t>were</w:t>
      </w:r>
      <w:r w:rsidR="00C54158" w:rsidRPr="0033502B">
        <w:rPr>
          <w:rFonts w:ascii="Times New Roman" w:hAnsi="Times New Roman" w:cs="Times New Roman"/>
          <w:color w:val="000000" w:themeColor="text1"/>
          <w:lang w:val="en-US"/>
        </w:rPr>
        <w:t xml:space="preserve"> classified in</w:t>
      </w:r>
      <w:r w:rsidR="008F4693" w:rsidRPr="0033502B">
        <w:rPr>
          <w:rFonts w:ascii="Times New Roman" w:hAnsi="Times New Roman" w:cs="Times New Roman"/>
          <w:color w:val="000000" w:themeColor="text1"/>
          <w:lang w:val="en-US"/>
        </w:rPr>
        <w:t>to</w:t>
      </w:r>
      <w:r w:rsidR="00C54158" w:rsidRPr="0033502B">
        <w:rPr>
          <w:rFonts w:ascii="Times New Roman" w:hAnsi="Times New Roman" w:cs="Times New Roman"/>
          <w:color w:val="000000" w:themeColor="text1"/>
          <w:lang w:val="en-US"/>
        </w:rPr>
        <w:t xml:space="preserve"> the </w:t>
      </w:r>
      <w:r w:rsidR="009F29B5" w:rsidRPr="0033502B">
        <w:rPr>
          <w:rFonts w:ascii="Times New Roman" w:hAnsi="Times New Roman" w:cs="Times New Roman"/>
          <w:color w:val="000000" w:themeColor="text1"/>
          <w:lang w:val="en-US"/>
        </w:rPr>
        <w:t>intermediate</w:t>
      </w:r>
      <w:r w:rsidR="00C54158" w:rsidRPr="0033502B">
        <w:rPr>
          <w:rFonts w:ascii="Times New Roman" w:hAnsi="Times New Roman" w:cs="Times New Roman"/>
          <w:color w:val="000000" w:themeColor="text1"/>
          <w:lang w:val="en-US"/>
        </w:rPr>
        <w:t xml:space="preserve"> category</w:t>
      </w:r>
      <w:r w:rsidR="00BE2E90" w:rsidRPr="0033502B">
        <w:rPr>
          <w:rFonts w:ascii="Times New Roman" w:hAnsi="Times New Roman" w:cs="Times New Roman"/>
          <w:color w:val="000000" w:themeColor="text1"/>
          <w:lang w:val="en-US"/>
        </w:rPr>
        <w:t>,</w:t>
      </w:r>
      <w:r w:rsidR="00C54158" w:rsidRPr="0033502B">
        <w:rPr>
          <w:rFonts w:ascii="Times New Roman" w:hAnsi="Times New Roman" w:cs="Times New Roman"/>
          <w:color w:val="000000" w:themeColor="text1"/>
          <w:lang w:val="en-US"/>
        </w:rPr>
        <w:t xml:space="preserve"> having neither high exposure to </w:t>
      </w:r>
      <w:r w:rsidR="009F29B5" w:rsidRPr="0033502B">
        <w:rPr>
          <w:rFonts w:ascii="Times New Roman" w:hAnsi="Times New Roman" w:cs="Times New Roman"/>
          <w:color w:val="000000" w:themeColor="text1"/>
          <w:lang w:val="en-US"/>
        </w:rPr>
        <w:t>harmful</w:t>
      </w:r>
      <w:r w:rsidR="00C54158" w:rsidRPr="0033502B">
        <w:rPr>
          <w:rFonts w:ascii="Times New Roman" w:hAnsi="Times New Roman" w:cs="Times New Roman"/>
          <w:color w:val="000000" w:themeColor="text1"/>
          <w:lang w:val="en-US"/>
        </w:rPr>
        <w:t xml:space="preserve"> nor </w:t>
      </w:r>
      <w:r w:rsidR="006E21BB" w:rsidRPr="0033502B">
        <w:rPr>
          <w:rFonts w:ascii="Times New Roman" w:hAnsi="Times New Roman" w:cs="Times New Roman"/>
          <w:color w:val="000000" w:themeColor="text1"/>
          <w:lang w:val="en-US"/>
        </w:rPr>
        <w:t xml:space="preserve">to </w:t>
      </w:r>
      <w:r w:rsidR="00C54158" w:rsidRPr="0033502B">
        <w:rPr>
          <w:rFonts w:ascii="Times New Roman" w:hAnsi="Times New Roman" w:cs="Times New Roman"/>
          <w:color w:val="000000" w:themeColor="text1"/>
          <w:lang w:val="en-US"/>
        </w:rPr>
        <w:t xml:space="preserve">beneficial factors. </w:t>
      </w:r>
      <w:r w:rsidR="009F29B5" w:rsidRPr="0033502B">
        <w:rPr>
          <w:rFonts w:ascii="Times New Roman" w:hAnsi="Times New Roman" w:cs="Times New Roman"/>
          <w:color w:val="000000" w:themeColor="text1"/>
          <w:lang w:val="en-US"/>
        </w:rPr>
        <w:t>Twelve percent</w:t>
      </w:r>
      <w:r w:rsidR="00C54158" w:rsidRPr="0033502B">
        <w:rPr>
          <w:rFonts w:ascii="Times New Roman" w:hAnsi="Times New Roman" w:cs="Times New Roman"/>
          <w:color w:val="000000" w:themeColor="text1"/>
          <w:lang w:val="en-US"/>
        </w:rPr>
        <w:t xml:space="preserve"> </w:t>
      </w:r>
      <w:r w:rsidR="008F4693" w:rsidRPr="0033502B">
        <w:rPr>
          <w:rFonts w:ascii="Times New Roman" w:hAnsi="Times New Roman" w:cs="Times New Roman"/>
          <w:color w:val="000000" w:themeColor="text1"/>
          <w:lang w:val="en-US"/>
        </w:rPr>
        <w:t xml:space="preserve">were place in the </w:t>
      </w:r>
      <w:r w:rsidR="00CC488F" w:rsidRPr="0033502B">
        <w:rPr>
          <w:rFonts w:ascii="Times New Roman" w:hAnsi="Times New Roman" w:cs="Times New Roman"/>
          <w:color w:val="000000" w:themeColor="text1"/>
          <w:lang w:val="en-US"/>
        </w:rPr>
        <w:t>least</w:t>
      </w:r>
      <w:r w:rsidR="00C54158" w:rsidRPr="0033502B">
        <w:rPr>
          <w:rFonts w:ascii="Times New Roman" w:hAnsi="Times New Roman" w:cs="Times New Roman"/>
          <w:color w:val="000000" w:themeColor="text1"/>
          <w:lang w:val="en-US"/>
        </w:rPr>
        <w:t xml:space="preserve"> environmentally </w:t>
      </w:r>
      <w:r w:rsidR="00CC488F" w:rsidRPr="0033502B">
        <w:rPr>
          <w:rFonts w:ascii="Times New Roman" w:hAnsi="Times New Roman" w:cs="Times New Roman"/>
          <w:color w:val="000000" w:themeColor="text1"/>
          <w:lang w:val="en-US"/>
        </w:rPr>
        <w:t>deprived</w:t>
      </w:r>
      <w:r w:rsidR="008F4693" w:rsidRPr="0033502B">
        <w:rPr>
          <w:rFonts w:ascii="Times New Roman" w:hAnsi="Times New Roman" w:cs="Times New Roman"/>
          <w:color w:val="000000" w:themeColor="text1"/>
          <w:lang w:val="en-US"/>
        </w:rPr>
        <w:t xml:space="preserve"> group</w:t>
      </w:r>
      <w:r w:rsidR="00C62E2B" w:rsidRPr="0033502B">
        <w:rPr>
          <w:rFonts w:ascii="Times New Roman" w:hAnsi="Times New Roman" w:cs="Times New Roman"/>
          <w:color w:val="000000" w:themeColor="text1"/>
          <w:lang w:val="en-US"/>
        </w:rPr>
        <w:t xml:space="preserve"> (depopulated and mountainous areas where 3% of the population lives)</w:t>
      </w:r>
      <w:r w:rsidR="00C54158" w:rsidRPr="0033502B">
        <w:rPr>
          <w:rFonts w:ascii="Times New Roman" w:hAnsi="Times New Roman" w:cs="Times New Roman"/>
          <w:color w:val="000000" w:themeColor="text1"/>
          <w:lang w:val="en-US"/>
        </w:rPr>
        <w:t xml:space="preserve">, whereas only </w:t>
      </w:r>
      <w:r w:rsidR="009F29B5" w:rsidRPr="0033502B">
        <w:rPr>
          <w:rFonts w:ascii="Times New Roman" w:hAnsi="Times New Roman" w:cs="Times New Roman"/>
          <w:color w:val="000000" w:themeColor="text1"/>
          <w:lang w:val="en-US"/>
        </w:rPr>
        <w:t>5%</w:t>
      </w:r>
      <w:r w:rsidR="00C54158" w:rsidRPr="0033502B">
        <w:rPr>
          <w:rFonts w:ascii="Times New Roman" w:hAnsi="Times New Roman" w:cs="Times New Roman"/>
          <w:color w:val="000000" w:themeColor="text1"/>
          <w:lang w:val="en-US"/>
        </w:rPr>
        <w:t xml:space="preserve"> </w:t>
      </w:r>
      <w:r w:rsidR="008F4693" w:rsidRPr="0033502B">
        <w:rPr>
          <w:rFonts w:ascii="Times New Roman" w:hAnsi="Times New Roman" w:cs="Times New Roman"/>
          <w:color w:val="000000" w:themeColor="text1"/>
          <w:lang w:val="en-US"/>
        </w:rPr>
        <w:t xml:space="preserve">were placed </w:t>
      </w:r>
      <w:r w:rsidR="009F29B5" w:rsidRPr="0033502B">
        <w:rPr>
          <w:rFonts w:ascii="Times New Roman" w:hAnsi="Times New Roman" w:cs="Times New Roman"/>
          <w:color w:val="000000" w:themeColor="text1"/>
          <w:lang w:val="en-US"/>
        </w:rPr>
        <w:t>in the category of highe</w:t>
      </w:r>
      <w:r w:rsidR="008F4693" w:rsidRPr="0033502B">
        <w:rPr>
          <w:rFonts w:ascii="Times New Roman" w:hAnsi="Times New Roman" w:cs="Times New Roman"/>
          <w:color w:val="000000" w:themeColor="text1"/>
          <w:lang w:val="en-US"/>
        </w:rPr>
        <w:t xml:space="preserve">st </w:t>
      </w:r>
      <w:r w:rsidR="009F29B5" w:rsidRPr="0033502B">
        <w:rPr>
          <w:rFonts w:ascii="Times New Roman" w:hAnsi="Times New Roman" w:cs="Times New Roman"/>
          <w:color w:val="000000" w:themeColor="text1"/>
          <w:lang w:val="en-US"/>
        </w:rPr>
        <w:t>environmental deprivation</w:t>
      </w:r>
      <w:r w:rsidR="00C62E2B" w:rsidRPr="0033502B">
        <w:rPr>
          <w:rFonts w:ascii="Times New Roman" w:hAnsi="Times New Roman" w:cs="Times New Roman"/>
          <w:color w:val="000000" w:themeColor="text1"/>
          <w:lang w:val="en-US"/>
        </w:rPr>
        <w:t xml:space="preserve"> (with </w:t>
      </w:r>
      <w:r w:rsidR="00D17AB5" w:rsidRPr="0033502B">
        <w:rPr>
          <w:rFonts w:ascii="Times New Roman" w:hAnsi="Times New Roman" w:cs="Times New Roman"/>
          <w:color w:val="000000" w:themeColor="text1"/>
          <w:lang w:val="en-US"/>
        </w:rPr>
        <w:t>20% of the population</w:t>
      </w:r>
      <w:r w:rsidR="00C62E2B" w:rsidRPr="0033502B">
        <w:rPr>
          <w:rFonts w:ascii="Times New Roman" w:hAnsi="Times New Roman" w:cs="Times New Roman"/>
          <w:color w:val="000000" w:themeColor="text1"/>
          <w:lang w:val="en-US"/>
        </w:rPr>
        <w:t>).</w:t>
      </w:r>
    </w:p>
    <w:p w14:paraId="4965E08A" w14:textId="77777777" w:rsidR="001710A2" w:rsidRPr="0033502B" w:rsidRDefault="001710A2" w:rsidP="0033502B">
      <w:pPr>
        <w:spacing w:after="0" w:line="240" w:lineRule="auto"/>
        <w:rPr>
          <w:rFonts w:ascii="Times New Roman" w:hAnsi="Times New Roman" w:cs="Times New Roman"/>
          <w:color w:val="000000" w:themeColor="text1"/>
          <w:lang w:val="en-US"/>
        </w:rPr>
      </w:pPr>
    </w:p>
    <w:p w14:paraId="75CE3692" w14:textId="41B82C13" w:rsidR="00C93E2A" w:rsidRPr="0033502B" w:rsidRDefault="008E7C9E"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 xml:space="preserve">Table </w:t>
      </w:r>
      <w:r w:rsidR="00464D02" w:rsidRPr="0033502B">
        <w:rPr>
          <w:rFonts w:ascii="Times New Roman" w:hAnsi="Times New Roman" w:cs="Times New Roman"/>
          <w:color w:val="000000" w:themeColor="text1"/>
          <w:lang w:val="en-US"/>
        </w:rPr>
        <w:t>2</w:t>
      </w:r>
      <w:r w:rsidR="000C1F54"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 xml:space="preserve">shows median values of the </w:t>
      </w:r>
      <w:r w:rsidR="00FB429E" w:rsidRPr="0033502B">
        <w:rPr>
          <w:rFonts w:ascii="Times New Roman" w:hAnsi="Times New Roman" w:cs="Times New Roman"/>
          <w:color w:val="000000" w:themeColor="text1"/>
          <w:lang w:val="en-US"/>
        </w:rPr>
        <w:t>included</w:t>
      </w:r>
      <w:r w:rsidRPr="0033502B">
        <w:rPr>
          <w:rFonts w:ascii="Times New Roman" w:hAnsi="Times New Roman" w:cs="Times New Roman"/>
          <w:color w:val="000000" w:themeColor="text1"/>
          <w:lang w:val="en-US"/>
        </w:rPr>
        <w:t xml:space="preserve"> environmental factors according to PT-MEDIx score</w:t>
      </w:r>
      <w:r w:rsidR="00A12DB5" w:rsidRPr="0033502B">
        <w:rPr>
          <w:rFonts w:ascii="Times New Roman" w:hAnsi="Times New Roman" w:cs="Times New Roman"/>
          <w:color w:val="000000" w:themeColor="text1"/>
          <w:lang w:val="en-US"/>
        </w:rPr>
        <w:t xml:space="preserve"> – as it</w:t>
      </w:r>
      <w:r w:rsidRPr="0033502B">
        <w:rPr>
          <w:rFonts w:ascii="Times New Roman" w:hAnsi="Times New Roman" w:cs="Times New Roman"/>
          <w:color w:val="000000" w:themeColor="text1"/>
          <w:lang w:val="en-US"/>
        </w:rPr>
        <w:t xml:space="preserve"> </w:t>
      </w:r>
      <w:r w:rsidR="00593612" w:rsidRPr="0033502B">
        <w:rPr>
          <w:rFonts w:ascii="Times New Roman" w:hAnsi="Times New Roman" w:cs="Times New Roman"/>
          <w:color w:val="000000" w:themeColor="text1"/>
          <w:lang w:val="en-US"/>
        </w:rPr>
        <w:t>rises</w:t>
      </w:r>
      <w:r w:rsidR="00BE2E90"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 xml:space="preserve"> an increase in the </w:t>
      </w:r>
      <w:r w:rsidR="0057790D" w:rsidRPr="0033502B">
        <w:rPr>
          <w:rFonts w:ascii="Times New Roman" w:hAnsi="Times New Roman" w:cs="Times New Roman"/>
          <w:color w:val="000000" w:themeColor="text1"/>
          <w:lang w:val="en-US"/>
        </w:rPr>
        <w:t>median</w:t>
      </w:r>
      <w:r w:rsidRPr="0033502B">
        <w:rPr>
          <w:rFonts w:ascii="Times New Roman" w:hAnsi="Times New Roman" w:cs="Times New Roman"/>
          <w:color w:val="000000" w:themeColor="text1"/>
          <w:lang w:val="en-US"/>
        </w:rPr>
        <w:t xml:space="preserve"> exposure </w:t>
      </w:r>
      <w:r w:rsidR="00A12DB5" w:rsidRPr="0033502B">
        <w:rPr>
          <w:rFonts w:ascii="Times New Roman" w:hAnsi="Times New Roman" w:cs="Times New Roman"/>
          <w:color w:val="000000" w:themeColor="text1"/>
          <w:lang w:val="en-US"/>
        </w:rPr>
        <w:t>to</w:t>
      </w:r>
      <w:r w:rsidRPr="0033502B">
        <w:rPr>
          <w:rFonts w:ascii="Times New Roman" w:hAnsi="Times New Roman" w:cs="Times New Roman"/>
          <w:color w:val="000000" w:themeColor="text1"/>
          <w:lang w:val="en-US"/>
        </w:rPr>
        <w:t xml:space="preserve"> the different factors is observed</w:t>
      </w:r>
      <w:r w:rsidR="00CE3D22" w:rsidRPr="0033502B">
        <w:rPr>
          <w:rFonts w:ascii="Times New Roman" w:hAnsi="Times New Roman" w:cs="Times New Roman"/>
          <w:color w:val="000000" w:themeColor="text1"/>
          <w:lang w:val="en-US"/>
        </w:rPr>
        <w:t>.</w:t>
      </w:r>
    </w:p>
    <w:p w14:paraId="3E8108B2" w14:textId="77777777" w:rsidR="001B79E2" w:rsidRPr="0033502B" w:rsidRDefault="001B79E2" w:rsidP="0033502B">
      <w:pPr>
        <w:spacing w:after="0" w:line="240" w:lineRule="auto"/>
        <w:rPr>
          <w:rFonts w:ascii="Times New Roman" w:hAnsi="Times New Roman" w:cs="Times New Roman"/>
          <w:b/>
          <w:color w:val="000000" w:themeColor="text1"/>
          <w:lang w:val="en-US"/>
        </w:rPr>
      </w:pPr>
    </w:p>
    <w:p w14:paraId="587FD075" w14:textId="77777777" w:rsidR="00C0313D" w:rsidRPr="0033502B" w:rsidRDefault="00C0313D" w:rsidP="0033502B">
      <w:pPr>
        <w:spacing w:after="0" w:line="240" w:lineRule="auto"/>
        <w:rPr>
          <w:rFonts w:ascii="Times New Roman" w:hAnsi="Times New Roman" w:cs="Times New Roman"/>
          <w:b/>
          <w:color w:val="000000" w:themeColor="text1"/>
          <w:lang w:val="en-US"/>
        </w:rPr>
      </w:pPr>
      <w:r w:rsidRPr="0033502B">
        <w:rPr>
          <w:rFonts w:ascii="Times New Roman" w:hAnsi="Times New Roman" w:cs="Times New Roman"/>
          <w:b/>
          <w:color w:val="000000" w:themeColor="text1"/>
          <w:lang w:val="en-US"/>
        </w:rPr>
        <w:t>PT-MEDIx and health</w:t>
      </w:r>
    </w:p>
    <w:p w14:paraId="3A6CFE8F" w14:textId="77777777" w:rsidR="00384F6A" w:rsidRPr="0033502B" w:rsidRDefault="00384F6A" w:rsidP="0033502B">
      <w:pPr>
        <w:spacing w:after="0" w:line="240" w:lineRule="auto"/>
        <w:rPr>
          <w:rFonts w:ascii="Times New Roman" w:hAnsi="Times New Roman" w:cs="Times New Roman"/>
          <w:b/>
          <w:color w:val="000000" w:themeColor="text1"/>
          <w:lang w:val="en-US"/>
        </w:rPr>
      </w:pPr>
    </w:p>
    <w:p w14:paraId="18EC647D" w14:textId="18E40ED7" w:rsidR="00183ED7" w:rsidRPr="0033502B" w:rsidRDefault="0079168D" w:rsidP="0033502B">
      <w:pPr>
        <w:spacing w:after="0" w:line="240" w:lineRule="auto"/>
        <w:rPr>
          <w:rFonts w:ascii="Times New Roman" w:hAnsi="Times New Roman" w:cs="Times New Roman"/>
          <w:color w:val="000000" w:themeColor="text1"/>
          <w:lang w:val="en-US"/>
        </w:rPr>
      </w:pPr>
      <w:bookmarkStart w:id="1" w:name="OLE_LINK45"/>
      <w:r w:rsidRPr="0033502B">
        <w:rPr>
          <w:rFonts w:ascii="Times New Roman" w:hAnsi="Times New Roman" w:cs="Times New Roman"/>
          <w:color w:val="000000" w:themeColor="text1"/>
          <w:lang w:val="en-US"/>
        </w:rPr>
        <w:t xml:space="preserve">For </w:t>
      </w:r>
      <w:r w:rsidR="00623CC8" w:rsidRPr="0033502B">
        <w:rPr>
          <w:rFonts w:ascii="Times New Roman" w:hAnsi="Times New Roman" w:cs="Times New Roman"/>
          <w:color w:val="000000" w:themeColor="text1"/>
          <w:lang w:val="en-US"/>
        </w:rPr>
        <w:t>all-cause</w:t>
      </w:r>
      <w:r w:rsidR="00345C05" w:rsidRPr="0033502B">
        <w:rPr>
          <w:rFonts w:ascii="Times New Roman" w:hAnsi="Times New Roman" w:cs="Times New Roman"/>
          <w:color w:val="000000" w:themeColor="text1"/>
          <w:lang w:val="en-US"/>
        </w:rPr>
        <w:t xml:space="preserve"> and cancer mortality</w:t>
      </w:r>
      <w:r w:rsidR="00C0313D" w:rsidRPr="0033502B">
        <w:rPr>
          <w:rFonts w:ascii="Times New Roman" w:hAnsi="Times New Roman" w:cs="Times New Roman"/>
          <w:color w:val="000000" w:themeColor="text1"/>
          <w:lang w:val="en-US"/>
        </w:rPr>
        <w:t xml:space="preserve">, the more environmentally deprived municipalities showed significantly higher </w:t>
      </w:r>
      <w:r w:rsidR="007366EF" w:rsidRPr="0033502B">
        <w:rPr>
          <w:rFonts w:ascii="Times New Roman" w:hAnsi="Times New Roman" w:cs="Times New Roman"/>
          <w:color w:val="000000" w:themeColor="text1"/>
          <w:lang w:val="en-US"/>
        </w:rPr>
        <w:t xml:space="preserve">MRRs </w:t>
      </w:r>
      <w:r w:rsidR="001B5D79" w:rsidRPr="0033502B">
        <w:rPr>
          <w:rFonts w:ascii="Times New Roman" w:hAnsi="Times New Roman" w:cs="Times New Roman"/>
          <w:color w:val="000000" w:themeColor="text1"/>
          <w:lang w:val="en-US"/>
        </w:rPr>
        <w:t>(using</w:t>
      </w:r>
      <w:r w:rsidR="00C0313D" w:rsidRPr="0033502B">
        <w:rPr>
          <w:rFonts w:ascii="Times New Roman" w:hAnsi="Times New Roman" w:cs="Times New Roman"/>
          <w:color w:val="000000" w:themeColor="text1"/>
          <w:lang w:val="en-US"/>
        </w:rPr>
        <w:t xml:space="preserve"> intermediate level of environmental deprivation</w:t>
      </w:r>
      <w:bookmarkEnd w:id="1"/>
      <w:r w:rsidR="001B5D79" w:rsidRPr="0033502B">
        <w:rPr>
          <w:rFonts w:ascii="Times New Roman" w:hAnsi="Times New Roman" w:cs="Times New Roman"/>
          <w:color w:val="000000" w:themeColor="text1"/>
          <w:lang w:val="en-US"/>
        </w:rPr>
        <w:t xml:space="preserve"> as reference)</w:t>
      </w:r>
      <w:r w:rsidR="00C0313D" w:rsidRPr="0033502B">
        <w:rPr>
          <w:rFonts w:ascii="Times New Roman" w:hAnsi="Times New Roman" w:cs="Times New Roman"/>
          <w:color w:val="000000" w:themeColor="text1"/>
          <w:lang w:val="en-US"/>
        </w:rPr>
        <w:t xml:space="preserve">, even after adjustment for confounders </w:t>
      </w:r>
      <w:r w:rsidR="001345FF" w:rsidRPr="0033502B">
        <w:rPr>
          <w:rFonts w:ascii="Times New Roman" w:hAnsi="Times New Roman" w:cs="Times New Roman"/>
          <w:color w:val="000000" w:themeColor="text1"/>
          <w:lang w:val="en-US"/>
        </w:rPr>
        <w:t xml:space="preserve">(Table </w:t>
      </w:r>
      <w:r w:rsidR="00464D02" w:rsidRPr="0033502B">
        <w:rPr>
          <w:rFonts w:ascii="Times New Roman" w:hAnsi="Times New Roman" w:cs="Times New Roman"/>
          <w:color w:val="000000" w:themeColor="text1"/>
          <w:lang w:val="en-US"/>
        </w:rPr>
        <w:t>3</w:t>
      </w:r>
      <w:r w:rsidR="001345FF" w:rsidRPr="0033502B">
        <w:rPr>
          <w:rFonts w:ascii="Times New Roman" w:hAnsi="Times New Roman" w:cs="Times New Roman"/>
          <w:color w:val="000000" w:themeColor="text1"/>
          <w:lang w:val="en-US"/>
        </w:rPr>
        <w:t>)</w:t>
      </w:r>
      <w:r w:rsidR="00C0313D" w:rsidRPr="0033502B">
        <w:rPr>
          <w:rFonts w:ascii="Times New Roman" w:hAnsi="Times New Roman" w:cs="Times New Roman"/>
          <w:color w:val="000000" w:themeColor="text1"/>
          <w:lang w:val="en-US"/>
        </w:rPr>
        <w:t>.</w:t>
      </w:r>
      <w:r w:rsidR="00345C05" w:rsidRPr="0033502B">
        <w:rPr>
          <w:rFonts w:ascii="Times New Roman" w:hAnsi="Times New Roman" w:cs="Times New Roman"/>
          <w:color w:val="000000" w:themeColor="text1"/>
          <w:lang w:val="en-US"/>
        </w:rPr>
        <w:t xml:space="preserve"> Associations with CVD were positive but did not reach statistical significance. </w:t>
      </w:r>
    </w:p>
    <w:p w14:paraId="3D323FFB" w14:textId="77777777" w:rsidR="005D73D1" w:rsidRPr="0033502B" w:rsidRDefault="005D73D1" w:rsidP="0033502B">
      <w:pPr>
        <w:spacing w:after="0" w:line="240" w:lineRule="auto"/>
        <w:rPr>
          <w:rFonts w:ascii="Times New Roman" w:hAnsi="Times New Roman" w:cs="Times New Roman"/>
          <w:color w:val="000000" w:themeColor="text1"/>
          <w:lang w:val="en-US"/>
        </w:rPr>
      </w:pPr>
    </w:p>
    <w:p w14:paraId="5F59AFFE" w14:textId="637AA35A" w:rsidR="00623CC8" w:rsidRPr="0033502B" w:rsidRDefault="00623CC8"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 xml:space="preserve">Comparing with those in the intermediate category, less </w:t>
      </w:r>
      <w:r w:rsidR="00D82BDB" w:rsidRPr="0033502B">
        <w:rPr>
          <w:rFonts w:ascii="Times New Roman" w:hAnsi="Times New Roman" w:cs="Times New Roman"/>
          <w:color w:val="000000" w:themeColor="text1"/>
          <w:lang w:val="en-US"/>
        </w:rPr>
        <w:t xml:space="preserve">environmentally </w:t>
      </w:r>
      <w:r w:rsidRPr="0033502B">
        <w:rPr>
          <w:rFonts w:ascii="Times New Roman" w:hAnsi="Times New Roman" w:cs="Times New Roman"/>
          <w:color w:val="000000" w:themeColor="text1"/>
          <w:lang w:val="en-US"/>
        </w:rPr>
        <w:t xml:space="preserve">deprived municipalities showed lower mortality rate ratios (MRRs) and </w:t>
      </w:r>
      <w:r w:rsidR="006A589C" w:rsidRPr="0033502B">
        <w:rPr>
          <w:rFonts w:ascii="Times New Roman" w:hAnsi="Times New Roman" w:cs="Times New Roman"/>
          <w:color w:val="000000" w:themeColor="text1"/>
          <w:lang w:val="en-US"/>
        </w:rPr>
        <w:t>more deprived municipalities showed higher MRR</w:t>
      </w:r>
      <w:r w:rsidR="00C20B28" w:rsidRPr="0033502B">
        <w:rPr>
          <w:rFonts w:ascii="Times New Roman" w:hAnsi="Times New Roman" w:cs="Times New Roman"/>
          <w:color w:val="000000" w:themeColor="text1"/>
          <w:lang w:val="en-US"/>
        </w:rPr>
        <w:t>s</w:t>
      </w:r>
      <w:r w:rsidRPr="0033502B">
        <w:rPr>
          <w:rFonts w:ascii="Times New Roman" w:hAnsi="Times New Roman" w:cs="Times New Roman"/>
          <w:color w:val="000000" w:themeColor="text1"/>
          <w:lang w:val="en-US"/>
        </w:rPr>
        <w:t xml:space="preserve">: MRRs for all-cause mortality were 0.962 </w:t>
      </w:r>
      <w:r w:rsidR="00BC1BEA" w:rsidRPr="0033502B">
        <w:rPr>
          <w:rFonts w:ascii="Times New Roman" w:hAnsi="Times New Roman" w:cs="Times New Roman"/>
          <w:color w:val="000000" w:themeColor="text1"/>
          <w:lang w:val="en-US"/>
        </w:rPr>
        <w:t>(95%CI:</w:t>
      </w:r>
      <w:r w:rsidR="00CB1C09"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0.934-0.991</w:t>
      </w:r>
      <w:r w:rsidR="00BC1BEA"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 xml:space="preserve"> and 1.209 </w:t>
      </w:r>
      <w:r w:rsidR="00BC1BEA" w:rsidRPr="0033502B">
        <w:rPr>
          <w:rFonts w:ascii="Times New Roman" w:hAnsi="Times New Roman" w:cs="Times New Roman"/>
          <w:color w:val="000000" w:themeColor="text1"/>
          <w:lang w:val="en-US"/>
        </w:rPr>
        <w:t>(95%CI:</w:t>
      </w:r>
      <w:r w:rsidR="00CB1C09"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 xml:space="preserve">1.086-1.344), in the least and most deprived municipalities respectively, and for cancer, 0.957 </w:t>
      </w:r>
      <w:r w:rsidR="00BC1BEA" w:rsidRPr="0033502B">
        <w:rPr>
          <w:rFonts w:ascii="Times New Roman" w:hAnsi="Times New Roman" w:cs="Times New Roman"/>
          <w:color w:val="000000" w:themeColor="text1"/>
          <w:lang w:val="en-US"/>
        </w:rPr>
        <w:t xml:space="preserve">(95%CI: </w:t>
      </w:r>
      <w:r w:rsidRPr="0033502B">
        <w:rPr>
          <w:rFonts w:ascii="Times New Roman" w:hAnsi="Times New Roman" w:cs="Times New Roman"/>
          <w:color w:val="000000" w:themeColor="text1"/>
          <w:lang w:val="en-US"/>
        </w:rPr>
        <w:t>0.911-1.006</w:t>
      </w:r>
      <w:r w:rsidR="00BC1BEA"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 xml:space="preserve"> and 1.345 </w:t>
      </w:r>
      <w:r w:rsidR="00BC1BEA" w:rsidRPr="0033502B">
        <w:rPr>
          <w:rFonts w:ascii="Times New Roman" w:hAnsi="Times New Roman" w:cs="Times New Roman"/>
          <w:color w:val="000000" w:themeColor="text1"/>
          <w:lang w:val="en-US"/>
        </w:rPr>
        <w:t xml:space="preserve">(95%CI: </w:t>
      </w:r>
      <w:r w:rsidRPr="0033502B">
        <w:rPr>
          <w:rFonts w:ascii="Times New Roman" w:hAnsi="Times New Roman" w:cs="Times New Roman"/>
          <w:color w:val="000000" w:themeColor="text1"/>
          <w:lang w:val="en-US"/>
        </w:rPr>
        <w:t>1.123-1.598</w:t>
      </w:r>
      <w:r w:rsidR="00BC1BEA"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 xml:space="preserve">. </w:t>
      </w:r>
      <w:r w:rsidR="00FD5840" w:rsidRPr="0033502B">
        <w:rPr>
          <w:rFonts w:ascii="Times New Roman" w:hAnsi="Times New Roman" w:cs="Times New Roman"/>
          <w:color w:val="000000" w:themeColor="text1"/>
          <w:lang w:val="en-US"/>
        </w:rPr>
        <w:t xml:space="preserve">Putting it in absolute terms, the most environmentally deprived municipalities </w:t>
      </w:r>
      <w:r w:rsidR="00BD395A" w:rsidRPr="0033502B">
        <w:rPr>
          <w:rFonts w:ascii="Times New Roman" w:hAnsi="Times New Roman" w:cs="Times New Roman"/>
          <w:color w:val="000000" w:themeColor="text1"/>
          <w:lang w:val="en-US"/>
        </w:rPr>
        <w:t xml:space="preserve">had </w:t>
      </w:r>
      <w:r w:rsidR="009B06FF" w:rsidRPr="0033502B">
        <w:rPr>
          <w:rFonts w:ascii="Times New Roman" w:hAnsi="Times New Roman" w:cs="Times New Roman"/>
          <w:color w:val="000000" w:themeColor="text1"/>
          <w:lang w:val="en-US"/>
        </w:rPr>
        <w:t xml:space="preserve">6300 </w:t>
      </w:r>
      <w:r w:rsidR="00FD5840" w:rsidRPr="0033502B">
        <w:rPr>
          <w:rFonts w:ascii="Times New Roman" w:hAnsi="Times New Roman" w:cs="Times New Roman"/>
          <w:color w:val="000000" w:themeColor="text1"/>
          <w:lang w:val="en-US"/>
        </w:rPr>
        <w:t>extra deaths per year when compared with the reference category (MEDIx=0). For cancer, the dose-response relationship is particularly evident: the highest MRRs were found in areas with a score of +3 or +4.</w:t>
      </w:r>
    </w:p>
    <w:p w14:paraId="17ADB764" w14:textId="72D9B17F" w:rsidR="001B24DC" w:rsidRPr="0033502B" w:rsidRDefault="00C0313D"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 xml:space="preserve"> </w:t>
      </w:r>
    </w:p>
    <w:p w14:paraId="34136560" w14:textId="77777777" w:rsidR="00E00802" w:rsidRPr="0033502B" w:rsidRDefault="00E00802" w:rsidP="0033502B">
      <w:pPr>
        <w:spacing w:after="0" w:line="240" w:lineRule="auto"/>
        <w:rPr>
          <w:rFonts w:ascii="Times New Roman" w:hAnsi="Times New Roman" w:cs="Times New Roman"/>
          <w:color w:val="000000" w:themeColor="text1"/>
          <w:lang w:val="en-US"/>
        </w:rPr>
      </w:pPr>
    </w:p>
    <w:p w14:paraId="70A71AF8" w14:textId="77777777" w:rsidR="00E00802" w:rsidRPr="0033502B" w:rsidRDefault="00E00802" w:rsidP="0033502B">
      <w:pPr>
        <w:spacing w:after="0" w:line="240" w:lineRule="auto"/>
        <w:rPr>
          <w:rFonts w:ascii="Times New Roman" w:hAnsi="Times New Roman" w:cs="Times New Roman"/>
          <w:color w:val="000000" w:themeColor="text1"/>
          <w:lang w:val="en-US"/>
        </w:rPr>
      </w:pPr>
    </w:p>
    <w:p w14:paraId="0D7CB8DF" w14:textId="77777777" w:rsidR="00E00802" w:rsidRPr="0033502B" w:rsidRDefault="00E00802" w:rsidP="0033502B">
      <w:pPr>
        <w:spacing w:after="0" w:line="240" w:lineRule="auto"/>
        <w:rPr>
          <w:rFonts w:ascii="Times New Roman" w:hAnsi="Times New Roman" w:cs="Times New Roman"/>
          <w:b/>
          <w:color w:val="000000" w:themeColor="text1"/>
          <w:lang w:val="en-US"/>
        </w:rPr>
      </w:pPr>
    </w:p>
    <w:p w14:paraId="7C361ADC" w14:textId="77777777" w:rsidR="00FE565C" w:rsidRPr="0033502B" w:rsidRDefault="00FE565C" w:rsidP="0033502B">
      <w:pPr>
        <w:spacing w:after="0" w:line="240" w:lineRule="auto"/>
        <w:rPr>
          <w:rFonts w:ascii="Times New Roman" w:hAnsi="Times New Roman" w:cs="Times New Roman"/>
          <w:b/>
          <w:color w:val="000000" w:themeColor="text1"/>
          <w:lang w:val="en-US"/>
        </w:rPr>
      </w:pPr>
      <w:r w:rsidRPr="0033502B">
        <w:rPr>
          <w:rFonts w:ascii="Times New Roman" w:hAnsi="Times New Roman" w:cs="Times New Roman"/>
          <w:b/>
          <w:color w:val="000000" w:themeColor="text1"/>
          <w:lang w:val="en-US"/>
        </w:rPr>
        <w:t xml:space="preserve">Discussion </w:t>
      </w:r>
    </w:p>
    <w:p w14:paraId="42B1639B" w14:textId="77777777" w:rsidR="00791ACD" w:rsidRPr="0033502B" w:rsidRDefault="00791ACD" w:rsidP="0033502B">
      <w:pPr>
        <w:spacing w:after="0" w:line="240" w:lineRule="auto"/>
        <w:rPr>
          <w:rFonts w:ascii="Times New Roman" w:hAnsi="Times New Roman" w:cs="Times New Roman"/>
          <w:b/>
          <w:color w:val="000000" w:themeColor="text1"/>
          <w:lang w:val="en-US"/>
        </w:rPr>
      </w:pPr>
    </w:p>
    <w:p w14:paraId="2A470A8D" w14:textId="49C444D8" w:rsidR="00791ACD" w:rsidRPr="0033502B" w:rsidRDefault="00D26BB3"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The UK/</w:t>
      </w:r>
      <w:r w:rsidR="00856EA0" w:rsidRPr="0033502B">
        <w:rPr>
          <w:rFonts w:ascii="Times New Roman" w:hAnsi="Times New Roman" w:cs="Times New Roman"/>
          <w:color w:val="000000" w:themeColor="text1"/>
          <w:lang w:val="en-US"/>
        </w:rPr>
        <w:t xml:space="preserve">NZ </w:t>
      </w:r>
      <w:r w:rsidR="0079168D" w:rsidRPr="0033502B">
        <w:rPr>
          <w:rFonts w:ascii="Times New Roman" w:hAnsi="Times New Roman" w:cs="Times New Roman"/>
          <w:color w:val="000000" w:themeColor="text1"/>
          <w:lang w:val="en-US"/>
        </w:rPr>
        <w:t xml:space="preserve">approach to calculating a multiple environmental deprivation </w:t>
      </w:r>
      <w:r w:rsidR="00856EA0" w:rsidRPr="0033502B">
        <w:rPr>
          <w:rFonts w:ascii="Times New Roman" w:hAnsi="Times New Roman" w:cs="Times New Roman"/>
          <w:color w:val="000000" w:themeColor="text1"/>
          <w:lang w:val="en-US"/>
        </w:rPr>
        <w:t xml:space="preserve">index </w:t>
      </w:r>
      <w:r w:rsidR="00CD443F" w:rsidRPr="0033502B">
        <w:rPr>
          <w:rFonts w:ascii="Times New Roman" w:hAnsi="Times New Roman" w:cs="Times New Roman"/>
          <w:color w:val="000000" w:themeColor="text1"/>
          <w:lang w:val="en-US"/>
        </w:rPr>
        <w:t>was successfully</w:t>
      </w:r>
      <w:r w:rsidR="00856EA0" w:rsidRPr="0033502B">
        <w:rPr>
          <w:rFonts w:ascii="Times New Roman" w:hAnsi="Times New Roman" w:cs="Times New Roman"/>
          <w:color w:val="000000" w:themeColor="text1"/>
          <w:lang w:val="en-US"/>
        </w:rPr>
        <w:t xml:space="preserve"> transferred </w:t>
      </w:r>
      <w:r w:rsidR="0079168D" w:rsidRPr="0033502B">
        <w:rPr>
          <w:rFonts w:ascii="Times New Roman" w:hAnsi="Times New Roman" w:cs="Times New Roman"/>
          <w:color w:val="000000" w:themeColor="text1"/>
          <w:lang w:val="en-US"/>
        </w:rPr>
        <w:t xml:space="preserve">to </w:t>
      </w:r>
      <w:r w:rsidR="00856EA0" w:rsidRPr="0033502B">
        <w:rPr>
          <w:rFonts w:ascii="Times New Roman" w:hAnsi="Times New Roman" w:cs="Times New Roman"/>
          <w:color w:val="000000" w:themeColor="text1"/>
          <w:lang w:val="en-US"/>
        </w:rPr>
        <w:t>Portug</w:t>
      </w:r>
      <w:r w:rsidR="0079168D" w:rsidRPr="0033502B">
        <w:rPr>
          <w:rFonts w:ascii="Times New Roman" w:hAnsi="Times New Roman" w:cs="Times New Roman"/>
          <w:color w:val="000000" w:themeColor="text1"/>
          <w:lang w:val="en-US"/>
        </w:rPr>
        <w:t>al</w:t>
      </w:r>
      <w:r w:rsidR="00CD443F" w:rsidRPr="0033502B">
        <w:rPr>
          <w:rFonts w:ascii="Times New Roman" w:hAnsi="Times New Roman" w:cs="Times New Roman"/>
          <w:color w:val="000000" w:themeColor="text1"/>
          <w:lang w:val="en-US"/>
        </w:rPr>
        <w:t xml:space="preserve">. </w:t>
      </w:r>
      <w:r w:rsidR="00FB429E" w:rsidRPr="0033502B">
        <w:rPr>
          <w:rFonts w:ascii="Times New Roman" w:hAnsi="Times New Roman" w:cs="Times New Roman"/>
          <w:color w:val="000000" w:themeColor="text1"/>
          <w:lang w:val="en-US"/>
        </w:rPr>
        <w:t xml:space="preserve">We identified factors </w:t>
      </w:r>
      <w:r w:rsidR="0079168D" w:rsidRPr="0033502B">
        <w:rPr>
          <w:rFonts w:ascii="Times New Roman" w:hAnsi="Times New Roman" w:cs="Times New Roman"/>
          <w:color w:val="000000" w:themeColor="text1"/>
          <w:lang w:val="en-US"/>
        </w:rPr>
        <w:t xml:space="preserve">in </w:t>
      </w:r>
      <w:r w:rsidR="00FB429E" w:rsidRPr="0033502B">
        <w:rPr>
          <w:rFonts w:ascii="Times New Roman" w:hAnsi="Times New Roman" w:cs="Times New Roman"/>
          <w:color w:val="000000" w:themeColor="text1"/>
          <w:lang w:val="en-US"/>
        </w:rPr>
        <w:t>the physical environment that were related to population’s health in Portugal</w:t>
      </w:r>
      <w:r w:rsidR="00FE7209" w:rsidRPr="0033502B">
        <w:rPr>
          <w:rFonts w:ascii="Times New Roman" w:hAnsi="Times New Roman" w:cs="Times New Roman"/>
          <w:color w:val="000000" w:themeColor="text1"/>
          <w:lang w:val="en-US"/>
        </w:rPr>
        <w:t>, which</w:t>
      </w:r>
      <w:r w:rsidR="004B6A8F" w:rsidRPr="0033502B">
        <w:rPr>
          <w:rFonts w:ascii="Times New Roman" w:hAnsi="Times New Roman" w:cs="Times New Roman"/>
          <w:color w:val="000000" w:themeColor="text1"/>
          <w:lang w:val="en-US"/>
        </w:rPr>
        <w:t xml:space="preserve">, combined, resulted </w:t>
      </w:r>
      <w:r w:rsidR="0079168D" w:rsidRPr="0033502B">
        <w:rPr>
          <w:rFonts w:ascii="Times New Roman" w:hAnsi="Times New Roman" w:cs="Times New Roman"/>
          <w:color w:val="000000" w:themeColor="text1"/>
          <w:lang w:val="en-US"/>
        </w:rPr>
        <w:t xml:space="preserve">in </w:t>
      </w:r>
      <w:r w:rsidR="00F969D2" w:rsidRPr="0033502B">
        <w:rPr>
          <w:rFonts w:ascii="Times New Roman" w:hAnsi="Times New Roman" w:cs="Times New Roman"/>
          <w:color w:val="000000" w:themeColor="text1"/>
          <w:lang w:val="en-US"/>
        </w:rPr>
        <w:t>an</w:t>
      </w:r>
      <w:r w:rsidR="004B6A8F" w:rsidRPr="0033502B">
        <w:rPr>
          <w:rFonts w:ascii="Times New Roman" w:hAnsi="Times New Roman" w:cs="Times New Roman"/>
          <w:color w:val="000000" w:themeColor="text1"/>
          <w:lang w:val="en-US"/>
        </w:rPr>
        <w:t xml:space="preserve"> ordinal </w:t>
      </w:r>
      <w:r w:rsidR="00365655" w:rsidRPr="0033502B">
        <w:rPr>
          <w:rFonts w:ascii="Times New Roman" w:hAnsi="Times New Roman" w:cs="Times New Roman"/>
          <w:color w:val="000000" w:themeColor="text1"/>
          <w:lang w:val="en-US"/>
        </w:rPr>
        <w:t xml:space="preserve">index </w:t>
      </w:r>
      <w:r w:rsidR="0079168D" w:rsidRPr="0033502B">
        <w:rPr>
          <w:rFonts w:ascii="Times New Roman" w:hAnsi="Times New Roman" w:cs="Times New Roman"/>
          <w:color w:val="000000" w:themeColor="text1"/>
          <w:lang w:val="en-US"/>
        </w:rPr>
        <w:t>which</w:t>
      </w:r>
      <w:r w:rsidR="00365655" w:rsidRPr="0033502B">
        <w:rPr>
          <w:rFonts w:ascii="Times New Roman" w:hAnsi="Times New Roman" w:cs="Times New Roman"/>
          <w:color w:val="000000" w:themeColor="text1"/>
          <w:lang w:val="en-US"/>
        </w:rPr>
        <w:t xml:space="preserve"> we used to</w:t>
      </w:r>
      <w:r w:rsidR="0079168D" w:rsidRPr="0033502B">
        <w:rPr>
          <w:rFonts w:ascii="Times New Roman" w:hAnsi="Times New Roman" w:cs="Times New Roman"/>
          <w:color w:val="000000" w:themeColor="text1"/>
          <w:lang w:val="en-US"/>
        </w:rPr>
        <w:t xml:space="preserve"> </w:t>
      </w:r>
      <w:r w:rsidR="00365655" w:rsidRPr="0033502B">
        <w:rPr>
          <w:rFonts w:ascii="Times New Roman" w:hAnsi="Times New Roman" w:cs="Times New Roman"/>
          <w:color w:val="000000" w:themeColor="text1"/>
          <w:lang w:val="en-US"/>
        </w:rPr>
        <w:t xml:space="preserve">classify </w:t>
      </w:r>
      <w:r w:rsidR="004B6A8F" w:rsidRPr="0033502B">
        <w:rPr>
          <w:rFonts w:ascii="Times New Roman" w:hAnsi="Times New Roman" w:cs="Times New Roman"/>
          <w:color w:val="000000" w:themeColor="text1"/>
          <w:lang w:val="en-US"/>
        </w:rPr>
        <w:t xml:space="preserve">municipalities according to the level of </w:t>
      </w:r>
      <w:r w:rsidR="0079168D" w:rsidRPr="0033502B">
        <w:rPr>
          <w:rFonts w:ascii="Times New Roman" w:hAnsi="Times New Roman" w:cs="Times New Roman"/>
          <w:color w:val="000000" w:themeColor="text1"/>
          <w:lang w:val="en-US"/>
        </w:rPr>
        <w:t xml:space="preserve">multiple </w:t>
      </w:r>
      <w:r w:rsidR="004B6A8F" w:rsidRPr="0033502B">
        <w:rPr>
          <w:rFonts w:ascii="Times New Roman" w:hAnsi="Times New Roman" w:cs="Times New Roman"/>
          <w:color w:val="000000" w:themeColor="text1"/>
          <w:lang w:val="en-US"/>
        </w:rPr>
        <w:t xml:space="preserve">environmental deprivation. </w:t>
      </w:r>
      <w:r w:rsidR="00A57C6E" w:rsidRPr="0033502B">
        <w:rPr>
          <w:rFonts w:ascii="Times New Roman" w:hAnsi="Times New Roman" w:cs="Times New Roman"/>
          <w:color w:val="000000" w:themeColor="text1"/>
          <w:lang w:val="en-US"/>
        </w:rPr>
        <w:t xml:space="preserve">Significant and </w:t>
      </w:r>
      <w:r w:rsidR="00CD443F" w:rsidRPr="0033502B">
        <w:rPr>
          <w:rFonts w:ascii="Times New Roman" w:hAnsi="Times New Roman" w:cs="Times New Roman"/>
          <w:color w:val="000000" w:themeColor="text1"/>
          <w:lang w:val="en-US"/>
        </w:rPr>
        <w:t>plausible</w:t>
      </w:r>
      <w:r w:rsidR="00A57C6E" w:rsidRPr="0033502B">
        <w:rPr>
          <w:rFonts w:ascii="Times New Roman" w:hAnsi="Times New Roman" w:cs="Times New Roman"/>
          <w:color w:val="000000" w:themeColor="text1"/>
          <w:lang w:val="en-US"/>
        </w:rPr>
        <w:t xml:space="preserve"> associations with all-cause, cardiovascular and cancer mortality were found even after adjusting for demographic and socioeconomic confounders. Associations with cancer were stronger and </w:t>
      </w:r>
      <w:r w:rsidRPr="0033502B">
        <w:rPr>
          <w:rFonts w:ascii="Times New Roman" w:hAnsi="Times New Roman" w:cs="Times New Roman"/>
          <w:color w:val="000000" w:themeColor="text1"/>
          <w:lang w:val="en-US"/>
        </w:rPr>
        <w:t xml:space="preserve">seemed to </w:t>
      </w:r>
      <w:r w:rsidR="00A57C6E" w:rsidRPr="0033502B">
        <w:rPr>
          <w:rFonts w:ascii="Times New Roman" w:hAnsi="Times New Roman" w:cs="Times New Roman"/>
          <w:color w:val="000000" w:themeColor="text1"/>
          <w:lang w:val="en-US"/>
        </w:rPr>
        <w:t xml:space="preserve">follow a dose-response </w:t>
      </w:r>
      <w:r w:rsidR="00524EA7" w:rsidRPr="0033502B">
        <w:rPr>
          <w:rFonts w:ascii="Times New Roman" w:hAnsi="Times New Roman" w:cs="Times New Roman"/>
          <w:color w:val="000000" w:themeColor="text1"/>
          <w:lang w:val="en-US"/>
        </w:rPr>
        <w:t>pattern</w:t>
      </w:r>
      <w:r w:rsidR="00A57C6E" w:rsidRPr="0033502B">
        <w:rPr>
          <w:rFonts w:ascii="Times New Roman" w:hAnsi="Times New Roman" w:cs="Times New Roman"/>
          <w:color w:val="000000" w:themeColor="text1"/>
          <w:lang w:val="en-US"/>
        </w:rPr>
        <w:t xml:space="preserve">. </w:t>
      </w:r>
    </w:p>
    <w:p w14:paraId="026C8384" w14:textId="77777777" w:rsidR="00856EA0" w:rsidRPr="0033502B" w:rsidRDefault="00A57C6E"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 xml:space="preserve">  </w:t>
      </w:r>
    </w:p>
    <w:p w14:paraId="5F7D687E" w14:textId="6D09F5E4" w:rsidR="00524EA7" w:rsidRPr="0033502B" w:rsidRDefault="004B6A8F"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 xml:space="preserve">By creating </w:t>
      </w:r>
      <w:r w:rsidR="00384F6A" w:rsidRPr="0033502B">
        <w:rPr>
          <w:rFonts w:ascii="Times New Roman" w:hAnsi="Times New Roman" w:cs="Times New Roman"/>
          <w:color w:val="000000" w:themeColor="text1"/>
          <w:lang w:val="en-US"/>
        </w:rPr>
        <w:t xml:space="preserve">PT-MEDIx </w:t>
      </w:r>
      <w:r w:rsidRPr="0033502B">
        <w:rPr>
          <w:rFonts w:ascii="Times New Roman" w:hAnsi="Times New Roman" w:cs="Times New Roman"/>
          <w:color w:val="000000" w:themeColor="text1"/>
          <w:lang w:val="en-US"/>
        </w:rPr>
        <w:t>we</w:t>
      </w:r>
      <w:r w:rsidR="00384F6A" w:rsidRPr="0033502B">
        <w:rPr>
          <w:rFonts w:ascii="Times New Roman" w:hAnsi="Times New Roman" w:cs="Times New Roman"/>
          <w:color w:val="000000" w:themeColor="text1"/>
          <w:lang w:val="en-US"/>
        </w:rPr>
        <w:t xml:space="preserve"> answered i</w:t>
      </w:r>
      <w:r w:rsidR="00D26BB3" w:rsidRPr="0033502B">
        <w:rPr>
          <w:rFonts w:ascii="Times New Roman" w:hAnsi="Times New Roman" w:cs="Times New Roman"/>
          <w:color w:val="000000" w:themeColor="text1"/>
          <w:lang w:val="en-US"/>
        </w:rPr>
        <w:t xml:space="preserve">nternational </w:t>
      </w:r>
      <w:r w:rsidR="00524EA7" w:rsidRPr="0033502B">
        <w:rPr>
          <w:rFonts w:ascii="Times New Roman" w:hAnsi="Times New Roman" w:cs="Times New Roman"/>
          <w:color w:val="000000" w:themeColor="text1"/>
          <w:lang w:val="en-US"/>
        </w:rPr>
        <w:t xml:space="preserve">calls for </w:t>
      </w:r>
      <w:r w:rsidR="00384F6A" w:rsidRPr="0033502B">
        <w:rPr>
          <w:rFonts w:ascii="Times New Roman" w:hAnsi="Times New Roman" w:cs="Times New Roman"/>
          <w:color w:val="000000" w:themeColor="text1"/>
          <w:lang w:val="en-US"/>
        </w:rPr>
        <w:t>more evidence-based, ready-to-use and understandable multivariate indexes</w:t>
      </w:r>
      <w:r w:rsidR="00D26BB3" w:rsidRPr="0033502B">
        <w:rPr>
          <w:rFonts w:ascii="Times New Roman" w:hAnsi="Times New Roman" w:cs="Times New Roman"/>
          <w:color w:val="000000" w:themeColor="text1"/>
          <w:lang w:val="en-US"/>
        </w:rPr>
        <w:t xml:space="preserve"> </w:t>
      </w:r>
      <w:r w:rsidR="005A30B0" w:rsidRPr="0033502B">
        <w:rPr>
          <w:rFonts w:ascii="Times New Roman" w:hAnsi="Times New Roman" w:cs="Times New Roman"/>
          <w:color w:val="000000" w:themeColor="text1"/>
          <w:lang w:val="en-US"/>
        </w:rPr>
        <w:fldChar w:fldCharType="begin"/>
      </w:r>
      <w:r w:rsidR="00661AA1" w:rsidRPr="0033502B">
        <w:rPr>
          <w:rFonts w:ascii="Times New Roman" w:hAnsi="Times New Roman" w:cs="Times New Roman"/>
          <w:color w:val="000000" w:themeColor="text1"/>
          <w:lang w:val="en-US"/>
        </w:rPr>
        <w:instrText xml:space="preserve"> ADDIN EN.CITE &lt;EndNote&gt;&lt;Cite&gt;&lt;Author&gt;Corvalán&lt;/Author&gt;&lt;Year&gt;2000&lt;/Year&gt;&lt;RecNum&gt;304&lt;/RecNum&gt;&lt;DisplayText&gt;(30)&lt;/DisplayText&gt;&lt;record&gt;&lt;rec-number&gt;304&lt;/rec-number&gt;&lt;foreign-keys&gt;&lt;key app="EN" db-id="ate9a0dt7ztx2xe9er8xw05uderwaddxxdd9"&gt;304&lt;/key&gt;&lt;/foreign-keys&gt;&lt;ref-type name="Book"&gt;6&lt;/ref-type&gt;&lt;contributors&gt;&lt;authors&gt;&lt;author&gt;C Corvalán &lt;/author&gt;&lt;author&gt;D Briggs&lt;/author&gt;&lt;author&gt;G Zielhuis&lt;/author&gt;&lt;/authors&gt;&lt;/contributors&gt;&lt;titles&gt;&lt;title&gt;Decision-Making in Environmental Health - from evidence to action&lt;/title&gt;&lt;/titles&gt;&lt;dates&gt;&lt;year&gt;2000&lt;/year&gt;&lt;/dates&gt;&lt;pub-location&gt;London&lt;/pub-location&gt;&lt;publisher&gt;E &amp;amp; FN Spon&lt;/publisher&gt;&lt;urls&gt;&lt;/urls&gt;&lt;/record&gt;&lt;/Cite&gt;&lt;/EndNote&gt;</w:instrText>
      </w:r>
      <w:r w:rsidR="005A30B0" w:rsidRPr="0033502B">
        <w:rPr>
          <w:rFonts w:ascii="Times New Roman" w:hAnsi="Times New Roman" w:cs="Times New Roman"/>
          <w:color w:val="000000" w:themeColor="text1"/>
          <w:lang w:val="en-US"/>
        </w:rPr>
        <w:fldChar w:fldCharType="separate"/>
      </w:r>
      <w:r w:rsidR="00661AA1" w:rsidRPr="0033502B">
        <w:rPr>
          <w:rFonts w:ascii="Times New Roman" w:hAnsi="Times New Roman" w:cs="Times New Roman"/>
          <w:noProof/>
          <w:color w:val="000000" w:themeColor="text1"/>
          <w:lang w:val="en-US"/>
        </w:rPr>
        <w:t>(</w:t>
      </w:r>
      <w:hyperlink w:anchor="_ENREF_30" w:tooltip="Corvalán, 2000 #304" w:history="1">
        <w:r w:rsidR="00057019" w:rsidRPr="0033502B">
          <w:rPr>
            <w:rFonts w:ascii="Times New Roman" w:hAnsi="Times New Roman" w:cs="Times New Roman"/>
            <w:noProof/>
            <w:color w:val="000000" w:themeColor="text1"/>
            <w:lang w:val="en-US"/>
          </w:rPr>
          <w:t>30</w:t>
        </w:r>
      </w:hyperlink>
      <w:r w:rsidR="00661AA1" w:rsidRPr="0033502B">
        <w:rPr>
          <w:rFonts w:ascii="Times New Roman" w:hAnsi="Times New Roman" w:cs="Times New Roman"/>
          <w:noProof/>
          <w:color w:val="000000" w:themeColor="text1"/>
          <w:lang w:val="en-US"/>
        </w:rPr>
        <w:t>)</w:t>
      </w:r>
      <w:r w:rsidR="005A30B0" w:rsidRPr="0033502B">
        <w:rPr>
          <w:rFonts w:ascii="Times New Roman" w:hAnsi="Times New Roman" w:cs="Times New Roman"/>
          <w:color w:val="000000" w:themeColor="text1"/>
          <w:lang w:val="en-US"/>
        </w:rPr>
        <w:fldChar w:fldCharType="end"/>
      </w:r>
      <w:r w:rsidR="00384F6A" w:rsidRPr="0033502B">
        <w:rPr>
          <w:rFonts w:ascii="Times New Roman" w:hAnsi="Times New Roman" w:cs="Times New Roman"/>
          <w:color w:val="000000" w:themeColor="text1"/>
          <w:lang w:val="en-US"/>
        </w:rPr>
        <w:t xml:space="preserve">. Multivariate indexes are </w:t>
      </w:r>
      <w:r w:rsidR="006D4AAE" w:rsidRPr="0033502B">
        <w:rPr>
          <w:rFonts w:ascii="Times New Roman" w:hAnsi="Times New Roman" w:cs="Times New Roman"/>
          <w:color w:val="000000" w:themeColor="text1"/>
          <w:lang w:val="en-US"/>
        </w:rPr>
        <w:t>valuable</w:t>
      </w:r>
      <w:r w:rsidR="00384F6A" w:rsidRPr="0033502B">
        <w:rPr>
          <w:rFonts w:ascii="Times New Roman" w:hAnsi="Times New Roman" w:cs="Times New Roman"/>
          <w:color w:val="000000" w:themeColor="text1"/>
          <w:lang w:val="en-US"/>
        </w:rPr>
        <w:t xml:space="preserve"> tools</w:t>
      </w:r>
      <w:r w:rsidRPr="0033502B">
        <w:rPr>
          <w:rFonts w:ascii="Times New Roman" w:hAnsi="Times New Roman" w:cs="Times New Roman"/>
          <w:color w:val="000000" w:themeColor="text1"/>
          <w:lang w:val="en-US"/>
        </w:rPr>
        <w:t xml:space="preserve"> for polic</w:t>
      </w:r>
      <w:r w:rsidR="00524EA7" w:rsidRPr="0033502B">
        <w:rPr>
          <w:rFonts w:ascii="Times New Roman" w:hAnsi="Times New Roman" w:cs="Times New Roman"/>
          <w:color w:val="000000" w:themeColor="text1"/>
          <w:lang w:val="en-US"/>
        </w:rPr>
        <w:t xml:space="preserve">y </w:t>
      </w:r>
      <w:r w:rsidRPr="0033502B">
        <w:rPr>
          <w:rFonts w:ascii="Times New Roman" w:hAnsi="Times New Roman" w:cs="Times New Roman"/>
          <w:color w:val="000000" w:themeColor="text1"/>
          <w:lang w:val="en-US"/>
        </w:rPr>
        <w:t xml:space="preserve">makers and other </w:t>
      </w:r>
      <w:r w:rsidR="00C97E8E" w:rsidRPr="0033502B">
        <w:rPr>
          <w:rFonts w:ascii="Times New Roman" w:hAnsi="Times New Roman" w:cs="Times New Roman"/>
          <w:color w:val="000000" w:themeColor="text1"/>
          <w:lang w:val="en-US"/>
        </w:rPr>
        <w:t>stakeholders</w:t>
      </w:r>
      <w:r w:rsidRPr="0033502B">
        <w:rPr>
          <w:rFonts w:ascii="Times New Roman" w:hAnsi="Times New Roman" w:cs="Times New Roman"/>
          <w:color w:val="000000" w:themeColor="text1"/>
          <w:lang w:val="en-US"/>
        </w:rPr>
        <w:t>. They contribute</w:t>
      </w:r>
      <w:r w:rsidR="00384F6A" w:rsidRPr="0033502B">
        <w:rPr>
          <w:rFonts w:ascii="Times New Roman" w:hAnsi="Times New Roman" w:cs="Times New Roman"/>
          <w:color w:val="000000" w:themeColor="text1"/>
          <w:lang w:val="en-US"/>
        </w:rPr>
        <w:t xml:space="preserve"> to</w:t>
      </w:r>
      <w:r w:rsidRPr="0033502B">
        <w:rPr>
          <w:rFonts w:ascii="Times New Roman" w:hAnsi="Times New Roman" w:cs="Times New Roman"/>
          <w:color w:val="000000" w:themeColor="text1"/>
          <w:lang w:val="en-US"/>
        </w:rPr>
        <w:t xml:space="preserve"> a better</w:t>
      </w:r>
      <w:r w:rsidR="00384F6A" w:rsidRPr="0033502B">
        <w:rPr>
          <w:rFonts w:ascii="Times New Roman" w:hAnsi="Times New Roman" w:cs="Times New Roman"/>
          <w:color w:val="000000" w:themeColor="text1"/>
          <w:lang w:val="en-US"/>
        </w:rPr>
        <w:t xml:space="preserve"> understand</w:t>
      </w:r>
      <w:r w:rsidRPr="0033502B">
        <w:rPr>
          <w:rFonts w:ascii="Times New Roman" w:hAnsi="Times New Roman" w:cs="Times New Roman"/>
          <w:color w:val="000000" w:themeColor="text1"/>
          <w:lang w:val="en-US"/>
        </w:rPr>
        <w:t>ing and monitoring of</w:t>
      </w:r>
      <w:r w:rsidR="00384F6A" w:rsidRPr="0033502B">
        <w:rPr>
          <w:rFonts w:ascii="Times New Roman" w:hAnsi="Times New Roman" w:cs="Times New Roman"/>
          <w:color w:val="000000" w:themeColor="text1"/>
          <w:lang w:val="en-US"/>
        </w:rPr>
        <w:t xml:space="preserve"> multidimensional </w:t>
      </w:r>
      <w:r w:rsidR="006D4AAE" w:rsidRPr="0033502B">
        <w:rPr>
          <w:rFonts w:ascii="Times New Roman" w:hAnsi="Times New Roman" w:cs="Times New Roman"/>
          <w:color w:val="000000" w:themeColor="text1"/>
          <w:lang w:val="en-US"/>
        </w:rPr>
        <w:t>phenomena</w:t>
      </w:r>
      <w:r w:rsidR="00524EA7" w:rsidRPr="0033502B">
        <w:rPr>
          <w:rFonts w:ascii="Times New Roman" w:hAnsi="Times New Roman" w:cs="Times New Roman"/>
          <w:color w:val="000000" w:themeColor="text1"/>
          <w:lang w:val="en-US"/>
        </w:rPr>
        <w:t xml:space="preserve">. When aspects of environment are assessed and regulated as individual components, it is likely that the possibility of improving health via intervention is reduced. We run the risk of fixing one problem, ignorant of the fact that many others exist in the same location. The understanding that there are multiple aspects of environmental deprivation, which might require more than one policy intervention, is therefore vital.  Such </w:t>
      </w:r>
      <w:r w:rsidR="00365655" w:rsidRPr="0033502B">
        <w:rPr>
          <w:rFonts w:ascii="Times New Roman" w:hAnsi="Times New Roman" w:cs="Times New Roman"/>
          <w:color w:val="000000" w:themeColor="text1"/>
          <w:lang w:val="en-US"/>
        </w:rPr>
        <w:t xml:space="preserve">indexes </w:t>
      </w:r>
      <w:r w:rsidR="00524EA7" w:rsidRPr="0033502B">
        <w:rPr>
          <w:rFonts w:ascii="Times New Roman" w:hAnsi="Times New Roman" w:cs="Times New Roman"/>
          <w:color w:val="000000" w:themeColor="text1"/>
          <w:lang w:val="en-US"/>
        </w:rPr>
        <w:t xml:space="preserve">also </w:t>
      </w:r>
      <w:r w:rsidR="004A7339" w:rsidRPr="0033502B">
        <w:rPr>
          <w:rFonts w:ascii="Times New Roman" w:hAnsi="Times New Roman" w:cs="Times New Roman"/>
          <w:color w:val="000000" w:themeColor="text1"/>
          <w:lang w:val="en-US"/>
        </w:rPr>
        <w:t>help</w:t>
      </w:r>
      <w:r w:rsidRPr="0033502B">
        <w:rPr>
          <w:rFonts w:ascii="Times New Roman" w:hAnsi="Times New Roman" w:cs="Times New Roman"/>
          <w:color w:val="000000" w:themeColor="text1"/>
          <w:lang w:val="en-US"/>
        </w:rPr>
        <w:t xml:space="preserve"> to identify </w:t>
      </w:r>
      <w:r w:rsidR="00384F6A" w:rsidRPr="0033502B">
        <w:rPr>
          <w:rFonts w:ascii="Times New Roman" w:hAnsi="Times New Roman" w:cs="Times New Roman"/>
          <w:color w:val="000000" w:themeColor="text1"/>
          <w:lang w:val="en-US"/>
        </w:rPr>
        <w:t>populations</w:t>
      </w:r>
      <w:r w:rsidR="00524EA7" w:rsidRPr="0033502B">
        <w:rPr>
          <w:rFonts w:ascii="Times New Roman" w:hAnsi="Times New Roman" w:cs="Times New Roman"/>
          <w:color w:val="000000" w:themeColor="text1"/>
          <w:lang w:val="en-US"/>
        </w:rPr>
        <w:t xml:space="preserve"> which are at relatively greater or lower risk</w:t>
      </w:r>
      <w:r w:rsidR="00D26BB3" w:rsidRPr="0033502B">
        <w:rPr>
          <w:rFonts w:ascii="Times New Roman" w:hAnsi="Times New Roman" w:cs="Times New Roman"/>
          <w:color w:val="000000" w:themeColor="text1"/>
          <w:lang w:val="en-US"/>
        </w:rPr>
        <w:t>.</w:t>
      </w:r>
      <w:r w:rsidR="002345C2" w:rsidRPr="0033502B">
        <w:rPr>
          <w:rFonts w:ascii="Times New Roman" w:hAnsi="Times New Roman" w:cs="Times New Roman"/>
          <w:color w:val="000000" w:themeColor="text1"/>
          <w:lang w:val="en-US"/>
        </w:rPr>
        <w:t xml:space="preserve"> </w:t>
      </w:r>
    </w:p>
    <w:p w14:paraId="54DF565C" w14:textId="77777777" w:rsidR="00524EA7" w:rsidRPr="0033502B" w:rsidRDefault="00524EA7" w:rsidP="0033502B">
      <w:pPr>
        <w:spacing w:after="0" w:line="240" w:lineRule="auto"/>
        <w:rPr>
          <w:rFonts w:ascii="Times New Roman" w:hAnsi="Times New Roman" w:cs="Times New Roman"/>
          <w:color w:val="000000" w:themeColor="text1"/>
          <w:lang w:val="en-US"/>
        </w:rPr>
      </w:pPr>
    </w:p>
    <w:p w14:paraId="17FE0C96" w14:textId="3728AC56" w:rsidR="00384F6A" w:rsidRPr="0033502B" w:rsidRDefault="00D543F5"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 xml:space="preserve">The major strength of this study </w:t>
      </w:r>
      <w:r w:rsidR="004D6D2A" w:rsidRPr="0033502B">
        <w:rPr>
          <w:rFonts w:ascii="Times New Roman" w:hAnsi="Times New Roman" w:cs="Times New Roman"/>
          <w:color w:val="000000" w:themeColor="text1"/>
          <w:lang w:val="en-US"/>
        </w:rPr>
        <w:t>lies on</w:t>
      </w:r>
      <w:r w:rsidRPr="0033502B">
        <w:rPr>
          <w:rFonts w:ascii="Times New Roman" w:hAnsi="Times New Roman" w:cs="Times New Roman"/>
          <w:color w:val="000000" w:themeColor="text1"/>
          <w:lang w:val="en-US"/>
        </w:rPr>
        <w:t xml:space="preserve"> the fact that we </w:t>
      </w:r>
      <w:r w:rsidR="004D6D2A" w:rsidRPr="0033502B">
        <w:rPr>
          <w:rFonts w:ascii="Times New Roman" w:hAnsi="Times New Roman" w:cs="Times New Roman"/>
          <w:color w:val="000000" w:themeColor="text1"/>
          <w:lang w:val="en-US"/>
        </w:rPr>
        <w:t>succeeded</w:t>
      </w:r>
      <w:r w:rsidRPr="0033502B">
        <w:rPr>
          <w:rFonts w:ascii="Times New Roman" w:hAnsi="Times New Roman" w:cs="Times New Roman"/>
          <w:color w:val="000000" w:themeColor="text1"/>
          <w:lang w:val="en-US"/>
        </w:rPr>
        <w:t xml:space="preserve"> to collect a large amount of data and </w:t>
      </w:r>
      <w:r w:rsidR="001F4CA9" w:rsidRPr="0033502B">
        <w:rPr>
          <w:rFonts w:ascii="Times New Roman" w:hAnsi="Times New Roman" w:cs="Times New Roman"/>
          <w:color w:val="000000" w:themeColor="text1"/>
          <w:lang w:val="en-US"/>
        </w:rPr>
        <w:t>develop</w:t>
      </w:r>
      <w:r w:rsidR="00E82FFC" w:rsidRPr="0033502B">
        <w:rPr>
          <w:rFonts w:ascii="Times New Roman" w:hAnsi="Times New Roman" w:cs="Times New Roman"/>
          <w:color w:val="000000" w:themeColor="text1"/>
          <w:lang w:val="en-US"/>
        </w:rPr>
        <w:t>ed</w:t>
      </w:r>
      <w:r w:rsidR="001F4CA9" w:rsidRPr="0033502B">
        <w:rPr>
          <w:rFonts w:ascii="Times New Roman" w:hAnsi="Times New Roman" w:cs="Times New Roman"/>
          <w:color w:val="000000" w:themeColor="text1"/>
          <w:lang w:val="en-US"/>
        </w:rPr>
        <w:t xml:space="preserve"> a</w:t>
      </w:r>
      <w:r w:rsidRPr="0033502B">
        <w:rPr>
          <w:rFonts w:ascii="Times New Roman" w:hAnsi="Times New Roman" w:cs="Times New Roman"/>
          <w:color w:val="000000" w:themeColor="text1"/>
          <w:lang w:val="en-US"/>
        </w:rPr>
        <w:t xml:space="preserve"> comprehensive</w:t>
      </w:r>
      <w:r w:rsidR="001F4CA9" w:rsidRPr="0033502B">
        <w:rPr>
          <w:rFonts w:ascii="Times New Roman" w:hAnsi="Times New Roman" w:cs="Times New Roman"/>
          <w:color w:val="000000" w:themeColor="text1"/>
          <w:lang w:val="en-US"/>
        </w:rPr>
        <w:t xml:space="preserve"> environmental deprivation index for Portugal which can </w:t>
      </w:r>
      <w:r w:rsidR="004D6D2A" w:rsidRPr="0033502B">
        <w:rPr>
          <w:rFonts w:ascii="Times New Roman" w:hAnsi="Times New Roman" w:cs="Times New Roman"/>
          <w:color w:val="000000" w:themeColor="text1"/>
          <w:lang w:val="en-US"/>
        </w:rPr>
        <w:t xml:space="preserve">now </w:t>
      </w:r>
      <w:r w:rsidR="001F4CA9" w:rsidRPr="0033502B">
        <w:rPr>
          <w:rFonts w:ascii="Times New Roman" w:hAnsi="Times New Roman" w:cs="Times New Roman"/>
          <w:color w:val="000000" w:themeColor="text1"/>
          <w:lang w:val="en-US"/>
        </w:rPr>
        <w:t xml:space="preserve">be </w:t>
      </w:r>
      <w:r w:rsidRPr="0033502B">
        <w:rPr>
          <w:rFonts w:ascii="Times New Roman" w:hAnsi="Times New Roman" w:cs="Times New Roman"/>
          <w:color w:val="000000" w:themeColor="text1"/>
          <w:lang w:val="en-US"/>
        </w:rPr>
        <w:t xml:space="preserve">compared </w:t>
      </w:r>
      <w:r w:rsidR="004D6D2A" w:rsidRPr="0033502B">
        <w:rPr>
          <w:rFonts w:ascii="Times New Roman" w:hAnsi="Times New Roman" w:cs="Times New Roman"/>
          <w:color w:val="000000" w:themeColor="text1"/>
          <w:lang w:val="en-US"/>
        </w:rPr>
        <w:t>to</w:t>
      </w:r>
      <w:r w:rsidRPr="0033502B">
        <w:rPr>
          <w:rFonts w:ascii="Times New Roman" w:hAnsi="Times New Roman" w:cs="Times New Roman"/>
          <w:color w:val="000000" w:themeColor="text1"/>
          <w:lang w:val="en-US"/>
        </w:rPr>
        <w:t xml:space="preserve"> </w:t>
      </w:r>
      <w:r w:rsidR="004D6D2A" w:rsidRPr="0033502B">
        <w:rPr>
          <w:rFonts w:ascii="Times New Roman" w:hAnsi="Times New Roman" w:cs="Times New Roman"/>
          <w:color w:val="000000" w:themeColor="text1"/>
          <w:lang w:val="en-US"/>
        </w:rPr>
        <w:t>UK</w:t>
      </w:r>
      <w:r w:rsidR="00C20B28"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NZ</w:t>
      </w:r>
      <w:r w:rsidR="004D6D2A" w:rsidRPr="0033502B">
        <w:rPr>
          <w:rFonts w:ascii="Times New Roman" w:hAnsi="Times New Roman" w:cs="Times New Roman"/>
          <w:color w:val="000000" w:themeColor="text1"/>
          <w:lang w:val="en-US"/>
        </w:rPr>
        <w:t xml:space="preserve"> indexes</w:t>
      </w:r>
      <w:r w:rsidRPr="0033502B">
        <w:rPr>
          <w:rFonts w:ascii="Times New Roman" w:hAnsi="Times New Roman" w:cs="Times New Roman"/>
          <w:color w:val="000000" w:themeColor="text1"/>
          <w:lang w:val="en-US"/>
        </w:rPr>
        <w:t>.</w:t>
      </w:r>
      <w:r w:rsidR="00973434" w:rsidRPr="0033502B">
        <w:rPr>
          <w:rFonts w:ascii="Times New Roman" w:hAnsi="Times New Roman" w:cs="Times New Roman"/>
          <w:color w:val="000000" w:themeColor="text1"/>
          <w:lang w:val="en-US"/>
        </w:rPr>
        <w:t xml:space="preserve"> Moreover, a</w:t>
      </w:r>
      <w:r w:rsidR="00D26BB3" w:rsidRPr="0033502B">
        <w:rPr>
          <w:rFonts w:ascii="Times New Roman" w:hAnsi="Times New Roman" w:cs="Times New Roman"/>
          <w:color w:val="000000" w:themeColor="text1"/>
          <w:lang w:val="en-US"/>
        </w:rPr>
        <w:t xml:space="preserve">s </w:t>
      </w:r>
      <w:r w:rsidR="006E4002" w:rsidRPr="0033502B">
        <w:rPr>
          <w:rFonts w:ascii="Times New Roman" w:hAnsi="Times New Roman" w:cs="Times New Roman"/>
          <w:color w:val="000000" w:themeColor="text1"/>
          <w:lang w:val="en-US"/>
        </w:rPr>
        <w:t>with the development of MEDIx</w:t>
      </w:r>
      <w:r w:rsidR="00D26BB3" w:rsidRPr="0033502B">
        <w:rPr>
          <w:rFonts w:ascii="Times New Roman" w:hAnsi="Times New Roman" w:cs="Times New Roman"/>
          <w:color w:val="000000" w:themeColor="text1"/>
          <w:lang w:val="en-US"/>
        </w:rPr>
        <w:t xml:space="preserve"> </w:t>
      </w:r>
      <w:r w:rsidR="00736F36" w:rsidRPr="0033502B">
        <w:rPr>
          <w:rFonts w:ascii="Times New Roman" w:hAnsi="Times New Roman" w:cs="Times New Roman"/>
          <w:color w:val="000000" w:themeColor="text1"/>
          <w:lang w:val="en-US"/>
        </w:rPr>
        <w:t>in</w:t>
      </w:r>
      <w:r w:rsidR="00D26BB3" w:rsidRPr="0033502B">
        <w:rPr>
          <w:rFonts w:ascii="Times New Roman" w:hAnsi="Times New Roman" w:cs="Times New Roman"/>
          <w:color w:val="000000" w:themeColor="text1"/>
          <w:lang w:val="en-US"/>
        </w:rPr>
        <w:t xml:space="preserve"> </w:t>
      </w:r>
      <w:r w:rsidR="006E4002" w:rsidRPr="0033502B">
        <w:rPr>
          <w:rFonts w:ascii="Times New Roman" w:hAnsi="Times New Roman" w:cs="Times New Roman"/>
          <w:color w:val="000000" w:themeColor="text1"/>
          <w:lang w:val="en-US"/>
        </w:rPr>
        <w:t xml:space="preserve">the </w:t>
      </w:r>
      <w:r w:rsidR="00D26BB3" w:rsidRPr="0033502B">
        <w:rPr>
          <w:rFonts w:ascii="Times New Roman" w:hAnsi="Times New Roman" w:cs="Times New Roman"/>
          <w:color w:val="000000" w:themeColor="text1"/>
          <w:lang w:val="en-US"/>
        </w:rPr>
        <w:t>UK</w:t>
      </w:r>
      <w:r w:rsidR="00DB41E6" w:rsidRPr="0033502B">
        <w:rPr>
          <w:rFonts w:ascii="Times New Roman" w:hAnsi="Times New Roman" w:cs="Times New Roman"/>
          <w:color w:val="000000" w:themeColor="text1"/>
          <w:lang w:val="en-US"/>
        </w:rPr>
        <w:t>/</w:t>
      </w:r>
      <w:r w:rsidR="00D26BB3" w:rsidRPr="0033502B">
        <w:rPr>
          <w:rFonts w:ascii="Times New Roman" w:hAnsi="Times New Roman" w:cs="Times New Roman"/>
          <w:color w:val="000000" w:themeColor="text1"/>
          <w:lang w:val="en-US"/>
        </w:rPr>
        <w:t>NZ</w:t>
      </w:r>
      <w:r w:rsidR="00384F6A" w:rsidRPr="0033502B">
        <w:rPr>
          <w:rFonts w:ascii="Times New Roman" w:hAnsi="Times New Roman" w:cs="Times New Roman"/>
          <w:color w:val="000000" w:themeColor="text1"/>
          <w:lang w:val="en-US"/>
        </w:rPr>
        <w:t xml:space="preserve">, we </w:t>
      </w:r>
      <w:r w:rsidR="00B36639" w:rsidRPr="0033502B">
        <w:rPr>
          <w:rFonts w:ascii="Times New Roman" w:hAnsi="Times New Roman" w:cs="Times New Roman"/>
          <w:color w:val="000000" w:themeColor="text1"/>
          <w:lang w:val="en-US"/>
        </w:rPr>
        <w:t xml:space="preserve">used </w:t>
      </w:r>
      <w:r w:rsidR="00365655" w:rsidRPr="0033502B">
        <w:rPr>
          <w:rFonts w:ascii="Times New Roman" w:hAnsi="Times New Roman" w:cs="Times New Roman"/>
          <w:color w:val="000000" w:themeColor="text1"/>
          <w:lang w:val="en-US"/>
        </w:rPr>
        <w:t xml:space="preserve">clear </w:t>
      </w:r>
      <w:r w:rsidR="00B36639" w:rsidRPr="0033502B">
        <w:rPr>
          <w:rFonts w:ascii="Times New Roman" w:hAnsi="Times New Roman" w:cs="Times New Roman"/>
          <w:color w:val="000000" w:themeColor="text1"/>
          <w:lang w:val="en-US"/>
        </w:rPr>
        <w:t>methods</w:t>
      </w:r>
      <w:r w:rsidR="00384F6A" w:rsidRPr="0033502B">
        <w:rPr>
          <w:rFonts w:ascii="Times New Roman" w:hAnsi="Times New Roman" w:cs="Times New Roman"/>
          <w:color w:val="000000" w:themeColor="text1"/>
          <w:lang w:val="en-US"/>
        </w:rPr>
        <w:t xml:space="preserve">, </w:t>
      </w:r>
      <w:r w:rsidR="006D4AAE" w:rsidRPr="0033502B">
        <w:rPr>
          <w:rFonts w:ascii="Times New Roman" w:hAnsi="Times New Roman" w:cs="Times New Roman"/>
          <w:color w:val="000000" w:themeColor="text1"/>
          <w:lang w:val="en-US"/>
        </w:rPr>
        <w:t>allowing</w:t>
      </w:r>
      <w:r w:rsidR="00C97E8E" w:rsidRPr="0033502B">
        <w:rPr>
          <w:rFonts w:ascii="Times New Roman" w:hAnsi="Times New Roman" w:cs="Times New Roman"/>
          <w:color w:val="000000" w:themeColor="text1"/>
          <w:lang w:val="en-US"/>
        </w:rPr>
        <w:t xml:space="preserve"> </w:t>
      </w:r>
      <w:r w:rsidR="00C20B28" w:rsidRPr="0033502B">
        <w:rPr>
          <w:rFonts w:ascii="Times New Roman" w:hAnsi="Times New Roman" w:cs="Times New Roman"/>
          <w:color w:val="000000" w:themeColor="text1"/>
          <w:lang w:val="en-US"/>
        </w:rPr>
        <w:t xml:space="preserve">its </w:t>
      </w:r>
      <w:r w:rsidR="006D4AAE" w:rsidRPr="0033502B">
        <w:rPr>
          <w:rFonts w:ascii="Times New Roman" w:hAnsi="Times New Roman" w:cs="Times New Roman"/>
          <w:color w:val="000000" w:themeColor="text1"/>
          <w:lang w:val="en-US"/>
        </w:rPr>
        <w:t>reproduction</w:t>
      </w:r>
      <w:r w:rsidR="00384F6A" w:rsidRPr="0033502B">
        <w:rPr>
          <w:rFonts w:ascii="Times New Roman" w:hAnsi="Times New Roman" w:cs="Times New Roman"/>
          <w:color w:val="000000" w:themeColor="text1"/>
          <w:lang w:val="en-US"/>
        </w:rPr>
        <w:t xml:space="preserve"> in different contexts. </w:t>
      </w:r>
      <w:r w:rsidR="0079168D" w:rsidRPr="0033502B">
        <w:rPr>
          <w:rFonts w:ascii="Times New Roman" w:hAnsi="Times New Roman" w:cs="Times New Roman"/>
          <w:color w:val="000000" w:themeColor="text1"/>
          <w:lang w:val="en-US"/>
        </w:rPr>
        <w:t xml:space="preserve">The sensitivity </w:t>
      </w:r>
      <w:r w:rsidR="0079168D" w:rsidRPr="0033502B">
        <w:rPr>
          <w:rFonts w:ascii="Times New Roman" w:hAnsi="Times New Roman" w:cs="Times New Roman"/>
          <w:color w:val="000000" w:themeColor="text1"/>
          <w:lang w:val="en-US"/>
        </w:rPr>
        <w:lastRenderedPageBreak/>
        <w:t xml:space="preserve">analyses </w:t>
      </w:r>
      <w:r w:rsidR="00B57BC9" w:rsidRPr="0033502B">
        <w:rPr>
          <w:rFonts w:ascii="Times New Roman" w:hAnsi="Times New Roman" w:cs="Times New Roman"/>
          <w:color w:val="000000" w:themeColor="text1"/>
          <w:lang w:val="en-US"/>
        </w:rPr>
        <w:t>help reassure that the results are not unduly driven by the methods selected</w:t>
      </w:r>
      <w:r w:rsidR="005D73D1" w:rsidRPr="0033502B">
        <w:rPr>
          <w:rFonts w:ascii="Times New Roman" w:hAnsi="Times New Roman" w:cs="Times New Roman"/>
          <w:color w:val="000000" w:themeColor="text1"/>
          <w:lang w:val="en-US"/>
        </w:rPr>
        <w:t xml:space="preserve">  – </w:t>
      </w:r>
      <w:r w:rsidR="00384F6A" w:rsidRPr="0033502B">
        <w:rPr>
          <w:rFonts w:ascii="Times New Roman" w:hAnsi="Times New Roman" w:cs="Times New Roman"/>
          <w:color w:val="000000" w:themeColor="text1"/>
          <w:lang w:val="en-US"/>
        </w:rPr>
        <w:t xml:space="preserve"> the choice of the geographical unit</w:t>
      </w:r>
      <w:r w:rsidR="00C93E2A" w:rsidRPr="0033502B">
        <w:rPr>
          <w:rFonts w:ascii="Times New Roman" w:hAnsi="Times New Roman" w:cs="Times New Roman"/>
          <w:color w:val="000000" w:themeColor="text1"/>
          <w:lang w:val="en-US"/>
        </w:rPr>
        <w:t>,</w:t>
      </w:r>
      <w:r w:rsidR="00365655" w:rsidRPr="0033502B">
        <w:rPr>
          <w:rFonts w:ascii="Times New Roman" w:hAnsi="Times New Roman" w:cs="Times New Roman"/>
          <w:color w:val="000000" w:themeColor="text1"/>
          <w:lang w:val="en-US"/>
        </w:rPr>
        <w:t xml:space="preserve"> </w:t>
      </w:r>
      <w:r w:rsidR="00384F6A" w:rsidRPr="0033502B">
        <w:rPr>
          <w:rFonts w:ascii="Times New Roman" w:hAnsi="Times New Roman" w:cs="Times New Roman"/>
          <w:color w:val="000000" w:themeColor="text1"/>
          <w:lang w:val="en-US"/>
        </w:rPr>
        <w:t>the temporal reference of mortality data and the way environmental factors were combined</w:t>
      </w:r>
      <w:r w:rsidR="00D26BB3" w:rsidRPr="0033502B">
        <w:rPr>
          <w:rFonts w:ascii="Times New Roman" w:hAnsi="Times New Roman" w:cs="Times New Roman"/>
          <w:color w:val="000000" w:themeColor="text1"/>
          <w:lang w:val="en-US"/>
        </w:rPr>
        <w:t>,</w:t>
      </w:r>
      <w:r w:rsidR="00384F6A" w:rsidRPr="0033502B">
        <w:rPr>
          <w:rFonts w:ascii="Times New Roman" w:hAnsi="Times New Roman" w:cs="Times New Roman"/>
          <w:color w:val="000000" w:themeColor="text1"/>
          <w:lang w:val="en-US"/>
        </w:rPr>
        <w:t xml:space="preserve"> did not meaningfully alter the key results. </w:t>
      </w:r>
      <w:r w:rsidR="00F74418" w:rsidRPr="0033502B">
        <w:rPr>
          <w:rFonts w:ascii="Times New Roman" w:hAnsi="Times New Roman" w:cs="Times New Roman"/>
          <w:color w:val="000000" w:themeColor="text1"/>
          <w:lang w:val="en-US"/>
        </w:rPr>
        <w:t xml:space="preserve">Moreover, </w:t>
      </w:r>
      <w:r w:rsidR="00F133F1" w:rsidRPr="0033502B">
        <w:rPr>
          <w:rFonts w:ascii="Times New Roman" w:hAnsi="Times New Roman" w:cs="Times New Roman"/>
          <w:color w:val="000000" w:themeColor="text1"/>
          <w:lang w:val="en-US"/>
        </w:rPr>
        <w:t xml:space="preserve">we saw that environmental deprivation represents </w:t>
      </w:r>
      <w:r w:rsidR="00C97E8E" w:rsidRPr="0033502B">
        <w:rPr>
          <w:rFonts w:ascii="Times New Roman" w:hAnsi="Times New Roman" w:cs="Times New Roman"/>
          <w:color w:val="000000" w:themeColor="text1"/>
          <w:lang w:val="en-US"/>
        </w:rPr>
        <w:t xml:space="preserve">a </w:t>
      </w:r>
      <w:r w:rsidR="00FB429E" w:rsidRPr="0033502B">
        <w:rPr>
          <w:rFonts w:ascii="Times New Roman" w:hAnsi="Times New Roman" w:cs="Times New Roman"/>
          <w:color w:val="000000" w:themeColor="text1"/>
          <w:lang w:val="en-US"/>
        </w:rPr>
        <w:t>crucial</w:t>
      </w:r>
      <w:r w:rsidR="00C97E8E" w:rsidRPr="0033502B">
        <w:rPr>
          <w:rFonts w:ascii="Times New Roman" w:hAnsi="Times New Roman" w:cs="Times New Roman"/>
          <w:color w:val="000000" w:themeColor="text1"/>
          <w:lang w:val="en-US"/>
        </w:rPr>
        <w:t xml:space="preserve"> </w:t>
      </w:r>
      <w:r w:rsidR="00F133F1" w:rsidRPr="0033502B">
        <w:rPr>
          <w:rFonts w:ascii="Times New Roman" w:hAnsi="Times New Roman" w:cs="Times New Roman"/>
          <w:color w:val="000000" w:themeColor="text1"/>
          <w:lang w:val="en-US"/>
        </w:rPr>
        <w:t>health determinant</w:t>
      </w:r>
      <w:r w:rsidR="00C97E8E" w:rsidRPr="0033502B">
        <w:rPr>
          <w:rFonts w:ascii="Times New Roman" w:hAnsi="Times New Roman" w:cs="Times New Roman"/>
          <w:color w:val="000000" w:themeColor="text1"/>
          <w:lang w:val="en-US"/>
        </w:rPr>
        <w:t xml:space="preserve">, capable </w:t>
      </w:r>
      <w:r w:rsidR="00B57BC9" w:rsidRPr="0033502B">
        <w:rPr>
          <w:rFonts w:ascii="Times New Roman" w:hAnsi="Times New Roman" w:cs="Times New Roman"/>
          <w:color w:val="000000" w:themeColor="text1"/>
          <w:lang w:val="en-US"/>
        </w:rPr>
        <w:t>of</w:t>
      </w:r>
      <w:r w:rsidR="00C97E8E" w:rsidRPr="0033502B">
        <w:rPr>
          <w:rFonts w:ascii="Times New Roman" w:hAnsi="Times New Roman" w:cs="Times New Roman"/>
          <w:color w:val="000000" w:themeColor="text1"/>
          <w:lang w:val="en-US"/>
        </w:rPr>
        <w:t xml:space="preserve"> </w:t>
      </w:r>
      <w:r w:rsidR="005C2CFB" w:rsidRPr="0033502B">
        <w:rPr>
          <w:rFonts w:ascii="Times New Roman" w:hAnsi="Times New Roman" w:cs="Times New Roman"/>
          <w:color w:val="000000" w:themeColor="text1"/>
          <w:lang w:val="en-US"/>
        </w:rPr>
        <w:t xml:space="preserve">causing an annual excess of </w:t>
      </w:r>
      <w:r w:rsidR="00BD395A" w:rsidRPr="0033502B">
        <w:rPr>
          <w:rFonts w:ascii="Times New Roman" w:hAnsi="Times New Roman" w:cs="Times New Roman"/>
          <w:bCs/>
          <w:color w:val="000000" w:themeColor="text1"/>
          <w:lang w:val="en-GB"/>
        </w:rPr>
        <w:t>6</w:t>
      </w:r>
      <w:r w:rsidR="00965810" w:rsidRPr="0033502B">
        <w:rPr>
          <w:rFonts w:ascii="Times New Roman" w:hAnsi="Times New Roman" w:cs="Times New Roman"/>
          <w:bCs/>
          <w:color w:val="000000" w:themeColor="text1"/>
          <w:lang w:val="en-GB"/>
        </w:rPr>
        <w:t>0</w:t>
      </w:r>
      <w:r w:rsidR="00BD395A" w:rsidRPr="0033502B">
        <w:rPr>
          <w:rFonts w:ascii="Times New Roman" w:hAnsi="Times New Roman" w:cs="Times New Roman"/>
          <w:bCs/>
          <w:color w:val="000000" w:themeColor="text1"/>
          <w:lang w:val="en-GB"/>
        </w:rPr>
        <w:t>00</w:t>
      </w:r>
      <w:r w:rsidR="00BD395A" w:rsidRPr="0033502B">
        <w:rPr>
          <w:rFonts w:ascii="Times New Roman" w:hAnsi="Times New Roman" w:cs="Times New Roman"/>
          <w:b/>
          <w:bCs/>
          <w:color w:val="000000" w:themeColor="text1"/>
          <w:lang w:val="en-GB"/>
        </w:rPr>
        <w:t xml:space="preserve"> </w:t>
      </w:r>
      <w:r w:rsidR="005C2CFB" w:rsidRPr="0033502B">
        <w:rPr>
          <w:rFonts w:ascii="Times New Roman" w:hAnsi="Times New Roman" w:cs="Times New Roman"/>
          <w:color w:val="000000" w:themeColor="text1"/>
          <w:lang w:val="en-US"/>
        </w:rPr>
        <w:t>deaths</w:t>
      </w:r>
      <w:r w:rsidR="00F32817" w:rsidRPr="0033502B">
        <w:rPr>
          <w:rFonts w:ascii="Times New Roman" w:hAnsi="Times New Roman" w:cs="Times New Roman"/>
          <w:color w:val="000000" w:themeColor="text1"/>
          <w:lang w:val="en-US"/>
        </w:rPr>
        <w:t>.</w:t>
      </w:r>
      <w:r w:rsidR="005C2CFB" w:rsidRPr="0033502B">
        <w:rPr>
          <w:rFonts w:ascii="Times New Roman" w:hAnsi="Times New Roman" w:cs="Times New Roman"/>
          <w:color w:val="000000" w:themeColor="text1"/>
          <w:lang w:val="en-US"/>
        </w:rPr>
        <w:t xml:space="preserve"> </w:t>
      </w:r>
    </w:p>
    <w:p w14:paraId="0835A1BA" w14:textId="77777777" w:rsidR="00384F6A" w:rsidRPr="0033502B" w:rsidRDefault="00384F6A" w:rsidP="0033502B">
      <w:pPr>
        <w:spacing w:after="0" w:line="240" w:lineRule="auto"/>
        <w:rPr>
          <w:rFonts w:ascii="Times New Roman" w:hAnsi="Times New Roman" w:cs="Times New Roman"/>
          <w:color w:val="000000" w:themeColor="text1"/>
          <w:lang w:val="en-US"/>
        </w:rPr>
      </w:pPr>
    </w:p>
    <w:p w14:paraId="15CB1147" w14:textId="1147EA37" w:rsidR="00743238" w:rsidRPr="0033502B" w:rsidRDefault="00B57BC9"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Whilst our me</w:t>
      </w:r>
      <w:r w:rsidR="00C31D1A" w:rsidRPr="0033502B">
        <w:rPr>
          <w:rFonts w:ascii="Times New Roman" w:hAnsi="Times New Roman" w:cs="Times New Roman"/>
          <w:color w:val="000000" w:themeColor="text1"/>
          <w:lang w:val="en-US"/>
        </w:rPr>
        <w:t>thodolog</w:t>
      </w:r>
      <w:r w:rsidRPr="0033502B">
        <w:rPr>
          <w:rFonts w:ascii="Times New Roman" w:hAnsi="Times New Roman" w:cs="Times New Roman"/>
          <w:color w:val="000000" w:themeColor="text1"/>
          <w:lang w:val="en-US"/>
        </w:rPr>
        <w:t>y was deliberately</w:t>
      </w:r>
      <w:r w:rsidR="00C31D1A"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similar</w:t>
      </w:r>
      <w:r w:rsidR="0040076E" w:rsidRPr="0033502B">
        <w:rPr>
          <w:rFonts w:ascii="Times New Roman" w:hAnsi="Times New Roman" w:cs="Times New Roman"/>
          <w:color w:val="000000" w:themeColor="text1"/>
          <w:lang w:val="en-US"/>
        </w:rPr>
        <w:t xml:space="preserve"> to the UK</w:t>
      </w:r>
      <w:r w:rsidR="008A1471" w:rsidRPr="0033502B">
        <w:rPr>
          <w:rFonts w:ascii="Times New Roman" w:hAnsi="Times New Roman" w:cs="Times New Roman"/>
          <w:color w:val="000000" w:themeColor="text1"/>
          <w:lang w:val="en-US"/>
        </w:rPr>
        <w:t>/</w:t>
      </w:r>
      <w:r w:rsidR="0040076E" w:rsidRPr="0033502B">
        <w:rPr>
          <w:rFonts w:ascii="Times New Roman" w:hAnsi="Times New Roman" w:cs="Times New Roman"/>
          <w:color w:val="000000" w:themeColor="text1"/>
          <w:lang w:val="en-US"/>
        </w:rPr>
        <w:t xml:space="preserve"> NZ indexes</w:t>
      </w:r>
      <w:r w:rsidRPr="0033502B">
        <w:rPr>
          <w:rFonts w:ascii="Times New Roman" w:hAnsi="Times New Roman" w:cs="Times New Roman"/>
          <w:color w:val="000000" w:themeColor="text1"/>
          <w:lang w:val="en-US"/>
        </w:rPr>
        <w:t>,</w:t>
      </w:r>
      <w:r w:rsidR="006D4AAE" w:rsidRPr="0033502B">
        <w:rPr>
          <w:rFonts w:ascii="Times New Roman" w:hAnsi="Times New Roman" w:cs="Times New Roman"/>
          <w:color w:val="000000" w:themeColor="text1"/>
          <w:lang w:val="en-US"/>
        </w:rPr>
        <w:t xml:space="preserve"> </w:t>
      </w:r>
      <w:r w:rsidR="00FB429E" w:rsidRPr="0033502B">
        <w:rPr>
          <w:rFonts w:ascii="Times New Roman" w:hAnsi="Times New Roman" w:cs="Times New Roman"/>
          <w:color w:val="000000" w:themeColor="text1"/>
          <w:lang w:val="en-US"/>
        </w:rPr>
        <w:t xml:space="preserve">the datasets, </w:t>
      </w:r>
      <w:r w:rsidR="00C31D1A" w:rsidRPr="0033502B">
        <w:rPr>
          <w:rFonts w:ascii="Times New Roman" w:hAnsi="Times New Roman" w:cs="Times New Roman"/>
          <w:color w:val="000000" w:themeColor="text1"/>
          <w:lang w:val="en-US"/>
        </w:rPr>
        <w:t>variables</w:t>
      </w:r>
      <w:r w:rsidR="00D759F2" w:rsidRPr="0033502B">
        <w:rPr>
          <w:rFonts w:ascii="Times New Roman" w:hAnsi="Times New Roman" w:cs="Times New Roman"/>
          <w:color w:val="000000" w:themeColor="text1"/>
          <w:lang w:val="en-US"/>
        </w:rPr>
        <w:t xml:space="preserve"> and </w:t>
      </w:r>
      <w:r w:rsidR="006D4AAE" w:rsidRPr="0033502B">
        <w:rPr>
          <w:rFonts w:ascii="Times New Roman" w:hAnsi="Times New Roman" w:cs="Times New Roman"/>
          <w:color w:val="000000" w:themeColor="text1"/>
          <w:lang w:val="en-US"/>
        </w:rPr>
        <w:t>final result</w:t>
      </w:r>
      <w:r w:rsidR="00FB429E" w:rsidRPr="0033502B">
        <w:rPr>
          <w:rFonts w:ascii="Times New Roman" w:hAnsi="Times New Roman" w:cs="Times New Roman"/>
          <w:color w:val="000000" w:themeColor="text1"/>
          <w:lang w:val="en-US"/>
        </w:rPr>
        <w:t>s</w:t>
      </w:r>
      <w:r w:rsidR="00791ACD" w:rsidRPr="0033502B">
        <w:rPr>
          <w:rFonts w:ascii="Times New Roman" w:hAnsi="Times New Roman" w:cs="Times New Roman"/>
          <w:color w:val="000000" w:themeColor="text1"/>
          <w:lang w:val="en-US"/>
        </w:rPr>
        <w:t xml:space="preserve"> </w:t>
      </w:r>
      <w:r w:rsidR="00D759F2" w:rsidRPr="0033502B">
        <w:rPr>
          <w:rFonts w:ascii="Times New Roman" w:hAnsi="Times New Roman" w:cs="Times New Roman"/>
          <w:color w:val="000000" w:themeColor="text1"/>
          <w:lang w:val="en-US"/>
        </w:rPr>
        <w:t>are distin</w:t>
      </w:r>
      <w:r w:rsidR="00A522D1" w:rsidRPr="0033502B">
        <w:rPr>
          <w:rFonts w:ascii="Times New Roman" w:hAnsi="Times New Roman" w:cs="Times New Roman"/>
          <w:color w:val="000000" w:themeColor="text1"/>
          <w:lang w:val="en-US"/>
        </w:rPr>
        <w:t>ct</w:t>
      </w:r>
      <w:r w:rsidR="00310617" w:rsidRPr="0033502B">
        <w:rPr>
          <w:rFonts w:ascii="Times New Roman" w:hAnsi="Times New Roman" w:cs="Times New Roman"/>
          <w:color w:val="000000" w:themeColor="text1"/>
          <w:lang w:val="en-US"/>
        </w:rPr>
        <w:t xml:space="preserve"> (see supplementary table S2)</w:t>
      </w:r>
      <w:r w:rsidR="00C31D1A" w:rsidRPr="0033502B">
        <w:rPr>
          <w:rFonts w:ascii="Times New Roman" w:hAnsi="Times New Roman" w:cs="Times New Roman"/>
          <w:color w:val="000000" w:themeColor="text1"/>
          <w:lang w:val="en-US"/>
        </w:rPr>
        <w:t>.</w:t>
      </w:r>
      <w:r w:rsidR="00587995" w:rsidRPr="0033502B">
        <w:rPr>
          <w:rFonts w:ascii="Times New Roman" w:hAnsi="Times New Roman" w:cs="Times New Roman"/>
          <w:color w:val="000000" w:themeColor="text1"/>
          <w:lang w:val="en-US"/>
        </w:rPr>
        <w:t xml:space="preserve"> </w:t>
      </w:r>
      <w:r w:rsidR="00EE5676" w:rsidRPr="0033502B">
        <w:rPr>
          <w:rFonts w:ascii="Times New Roman" w:hAnsi="Times New Roman" w:cs="Times New Roman"/>
          <w:color w:val="000000" w:themeColor="text1"/>
          <w:lang w:val="en-US"/>
        </w:rPr>
        <w:t>For UK</w:t>
      </w:r>
      <w:r w:rsidR="00D759F2" w:rsidRPr="0033502B">
        <w:rPr>
          <w:rFonts w:ascii="Times New Roman" w:hAnsi="Times New Roman" w:cs="Times New Roman"/>
          <w:color w:val="000000" w:themeColor="text1"/>
          <w:lang w:val="en-US"/>
        </w:rPr>
        <w:t>-MEDIx</w:t>
      </w:r>
      <w:r w:rsidR="00DA34AA" w:rsidRPr="0033502B">
        <w:rPr>
          <w:rFonts w:ascii="Times New Roman" w:hAnsi="Times New Roman" w:cs="Times New Roman"/>
          <w:color w:val="000000" w:themeColor="text1"/>
          <w:lang w:val="en-US"/>
        </w:rPr>
        <w:t>,</w:t>
      </w:r>
      <w:r w:rsidR="00EE5676" w:rsidRPr="0033502B">
        <w:rPr>
          <w:rFonts w:ascii="Times New Roman" w:hAnsi="Times New Roman" w:cs="Times New Roman"/>
          <w:color w:val="000000" w:themeColor="text1"/>
          <w:lang w:val="en-US"/>
        </w:rPr>
        <w:t xml:space="preserve"> </w:t>
      </w:r>
      <w:r w:rsidR="003129C7" w:rsidRPr="0033502B">
        <w:rPr>
          <w:rFonts w:ascii="Times New Roman" w:hAnsi="Times New Roman" w:cs="Times New Roman"/>
          <w:color w:val="000000" w:themeColor="text1"/>
          <w:lang w:val="en-US"/>
        </w:rPr>
        <w:t>eight</w:t>
      </w:r>
      <w:r w:rsidR="00EE5676" w:rsidRPr="0033502B">
        <w:rPr>
          <w:rFonts w:ascii="Times New Roman" w:hAnsi="Times New Roman" w:cs="Times New Roman"/>
          <w:color w:val="000000" w:themeColor="text1"/>
          <w:lang w:val="en-US"/>
        </w:rPr>
        <w:t xml:space="preserve"> variables </w:t>
      </w:r>
      <w:r w:rsidR="009D38EA" w:rsidRPr="0033502B">
        <w:rPr>
          <w:rFonts w:ascii="Times New Roman" w:hAnsi="Times New Roman" w:cs="Times New Roman"/>
          <w:color w:val="000000" w:themeColor="text1"/>
          <w:lang w:val="en-US"/>
        </w:rPr>
        <w:t>(SO</w:t>
      </w:r>
      <w:r w:rsidR="009D38EA" w:rsidRPr="0033502B">
        <w:rPr>
          <w:rFonts w:ascii="Times New Roman" w:hAnsi="Times New Roman" w:cs="Times New Roman"/>
          <w:color w:val="000000" w:themeColor="text1"/>
          <w:vertAlign w:val="subscript"/>
          <w:lang w:val="en-US"/>
        </w:rPr>
        <w:t>2</w:t>
      </w:r>
      <w:r w:rsidR="009D38EA" w:rsidRPr="0033502B">
        <w:rPr>
          <w:rFonts w:ascii="Times New Roman" w:hAnsi="Times New Roman" w:cs="Times New Roman"/>
          <w:color w:val="000000" w:themeColor="text1"/>
          <w:lang w:val="en-US"/>
        </w:rPr>
        <w:t xml:space="preserve">, </w:t>
      </w:r>
      <w:r w:rsidR="0040076E" w:rsidRPr="0033502B">
        <w:rPr>
          <w:rFonts w:ascii="Times New Roman" w:hAnsi="Times New Roman" w:cs="Times New Roman"/>
          <w:color w:val="000000" w:themeColor="text1"/>
          <w:lang w:val="en-US"/>
        </w:rPr>
        <w:t>nitrogen dioxide</w:t>
      </w:r>
      <w:r w:rsidR="009D38EA" w:rsidRPr="0033502B">
        <w:rPr>
          <w:rFonts w:ascii="Times New Roman" w:hAnsi="Times New Roman" w:cs="Times New Roman"/>
          <w:color w:val="000000" w:themeColor="text1"/>
          <w:lang w:val="en-US"/>
        </w:rPr>
        <w:t>, PM</w:t>
      </w:r>
      <w:r w:rsidR="009D38EA" w:rsidRPr="0033502B">
        <w:rPr>
          <w:rFonts w:ascii="Times New Roman" w:hAnsi="Times New Roman" w:cs="Times New Roman"/>
          <w:color w:val="000000" w:themeColor="text1"/>
          <w:vertAlign w:val="subscript"/>
          <w:lang w:val="en-US"/>
        </w:rPr>
        <w:t>10</w:t>
      </w:r>
      <w:r w:rsidR="009D38EA" w:rsidRPr="0033502B">
        <w:rPr>
          <w:rFonts w:ascii="Times New Roman" w:hAnsi="Times New Roman" w:cs="Times New Roman"/>
          <w:color w:val="000000" w:themeColor="text1"/>
          <w:lang w:val="en-US"/>
        </w:rPr>
        <w:t xml:space="preserve">, </w:t>
      </w:r>
      <w:r w:rsidR="0040076E" w:rsidRPr="0033502B">
        <w:rPr>
          <w:rFonts w:ascii="Times New Roman" w:hAnsi="Times New Roman" w:cs="Times New Roman"/>
          <w:color w:val="000000" w:themeColor="text1"/>
          <w:lang w:val="en-US"/>
        </w:rPr>
        <w:t>carbon monoxide</w:t>
      </w:r>
      <w:r w:rsidR="009D38EA" w:rsidRPr="0033502B">
        <w:rPr>
          <w:rFonts w:ascii="Times New Roman" w:hAnsi="Times New Roman" w:cs="Times New Roman"/>
          <w:color w:val="000000" w:themeColor="text1"/>
          <w:lang w:val="en-US"/>
        </w:rPr>
        <w:t xml:space="preserve">, average temperature, UVB, green space, industries) </w:t>
      </w:r>
      <w:r w:rsidR="00EE5676" w:rsidRPr="0033502B">
        <w:rPr>
          <w:rFonts w:ascii="Times New Roman" w:hAnsi="Times New Roman" w:cs="Times New Roman"/>
          <w:color w:val="000000" w:themeColor="text1"/>
          <w:lang w:val="en-US"/>
        </w:rPr>
        <w:t>were considered, in NZ</w:t>
      </w:r>
      <w:r w:rsidR="006D4AAE" w:rsidRPr="0033502B">
        <w:rPr>
          <w:rFonts w:ascii="Times New Roman" w:hAnsi="Times New Roman" w:cs="Times New Roman"/>
          <w:color w:val="000000" w:themeColor="text1"/>
          <w:lang w:val="en-US"/>
        </w:rPr>
        <w:t>-MEDIx</w:t>
      </w:r>
      <w:r w:rsidR="00A522D1" w:rsidRPr="0033502B">
        <w:rPr>
          <w:rFonts w:ascii="Times New Roman" w:hAnsi="Times New Roman" w:cs="Times New Roman"/>
          <w:color w:val="000000" w:themeColor="text1"/>
          <w:lang w:val="en-US"/>
        </w:rPr>
        <w:t xml:space="preserve"> </w:t>
      </w:r>
      <w:r w:rsidR="009D38EA" w:rsidRPr="0033502B">
        <w:rPr>
          <w:rFonts w:ascii="Times New Roman" w:hAnsi="Times New Roman" w:cs="Times New Roman"/>
          <w:color w:val="000000" w:themeColor="text1"/>
          <w:lang w:val="en-US"/>
        </w:rPr>
        <w:t>four (PM</w:t>
      </w:r>
      <w:r w:rsidR="009D38EA" w:rsidRPr="0033502B">
        <w:rPr>
          <w:rFonts w:ascii="Times New Roman" w:hAnsi="Times New Roman" w:cs="Times New Roman"/>
          <w:color w:val="000000" w:themeColor="text1"/>
          <w:vertAlign w:val="subscript"/>
          <w:lang w:val="en-US"/>
        </w:rPr>
        <w:t>10</w:t>
      </w:r>
      <w:r w:rsidR="009D38EA" w:rsidRPr="0033502B">
        <w:rPr>
          <w:rFonts w:ascii="Times New Roman" w:hAnsi="Times New Roman" w:cs="Times New Roman"/>
          <w:color w:val="000000" w:themeColor="text1"/>
          <w:lang w:val="en-US"/>
        </w:rPr>
        <w:t>, average temperature, UVB and green space)</w:t>
      </w:r>
      <w:r w:rsidR="00EE5676" w:rsidRPr="0033502B">
        <w:rPr>
          <w:rFonts w:ascii="Times New Roman" w:hAnsi="Times New Roman" w:cs="Times New Roman"/>
          <w:color w:val="000000" w:themeColor="text1"/>
          <w:lang w:val="en-US"/>
        </w:rPr>
        <w:t xml:space="preserve"> and in </w:t>
      </w:r>
      <w:r w:rsidR="00D759F2" w:rsidRPr="0033502B">
        <w:rPr>
          <w:rFonts w:ascii="Times New Roman" w:hAnsi="Times New Roman" w:cs="Times New Roman"/>
          <w:color w:val="000000" w:themeColor="text1"/>
          <w:lang w:val="en-US"/>
        </w:rPr>
        <w:t>PT-MEDIx</w:t>
      </w:r>
      <w:r w:rsidR="00DB41E6" w:rsidRPr="0033502B">
        <w:rPr>
          <w:rFonts w:ascii="Times New Roman" w:hAnsi="Times New Roman" w:cs="Times New Roman"/>
          <w:color w:val="000000" w:themeColor="text1"/>
          <w:lang w:val="en-US"/>
        </w:rPr>
        <w:t>,</w:t>
      </w:r>
      <w:r w:rsidR="00EE5676" w:rsidRPr="0033502B">
        <w:rPr>
          <w:rFonts w:ascii="Times New Roman" w:hAnsi="Times New Roman" w:cs="Times New Roman"/>
          <w:color w:val="000000" w:themeColor="text1"/>
          <w:lang w:val="en-US"/>
        </w:rPr>
        <w:t xml:space="preserve"> </w:t>
      </w:r>
      <w:r w:rsidR="003129C7" w:rsidRPr="0033502B">
        <w:rPr>
          <w:rFonts w:ascii="Times New Roman" w:hAnsi="Times New Roman" w:cs="Times New Roman"/>
          <w:color w:val="000000" w:themeColor="text1"/>
          <w:lang w:val="en-US"/>
        </w:rPr>
        <w:t>eight</w:t>
      </w:r>
      <w:r w:rsidR="009D38EA" w:rsidRPr="0033502B">
        <w:rPr>
          <w:rFonts w:ascii="Times New Roman" w:hAnsi="Times New Roman" w:cs="Times New Roman"/>
          <w:color w:val="000000" w:themeColor="text1"/>
          <w:lang w:val="en-US"/>
        </w:rPr>
        <w:t xml:space="preserve">. </w:t>
      </w:r>
      <w:r w:rsidR="00C31D1A" w:rsidRPr="0033502B">
        <w:rPr>
          <w:rFonts w:ascii="Times New Roman" w:hAnsi="Times New Roman" w:cs="Times New Roman"/>
          <w:color w:val="000000" w:themeColor="text1"/>
          <w:lang w:val="en-US"/>
        </w:rPr>
        <w:t xml:space="preserve">UVB </w:t>
      </w:r>
      <w:r w:rsidR="00DB41E6" w:rsidRPr="0033502B">
        <w:rPr>
          <w:rFonts w:ascii="Times New Roman" w:hAnsi="Times New Roman" w:cs="Times New Roman"/>
          <w:color w:val="000000" w:themeColor="text1"/>
          <w:lang w:val="en-US"/>
        </w:rPr>
        <w:t>is</w:t>
      </w:r>
      <w:r w:rsidR="00C31D1A" w:rsidRPr="0033502B">
        <w:rPr>
          <w:rFonts w:ascii="Times New Roman" w:hAnsi="Times New Roman" w:cs="Times New Roman"/>
          <w:color w:val="000000" w:themeColor="text1"/>
          <w:lang w:val="en-US"/>
        </w:rPr>
        <w:t xml:space="preserve"> unrelated with Portuguese mortality, </w:t>
      </w:r>
      <w:r w:rsidR="00DB41E6" w:rsidRPr="0033502B">
        <w:rPr>
          <w:rFonts w:ascii="Times New Roman" w:hAnsi="Times New Roman" w:cs="Times New Roman"/>
          <w:color w:val="000000" w:themeColor="text1"/>
          <w:lang w:val="en-US"/>
        </w:rPr>
        <w:t>contrasting with a strong protecti</w:t>
      </w:r>
      <w:r w:rsidR="006F0244" w:rsidRPr="0033502B">
        <w:rPr>
          <w:rFonts w:ascii="Times New Roman" w:hAnsi="Times New Roman" w:cs="Times New Roman"/>
          <w:color w:val="000000" w:themeColor="text1"/>
          <w:lang w:val="en-US"/>
        </w:rPr>
        <w:t>on</w:t>
      </w:r>
      <w:r w:rsidR="00DB41E6" w:rsidRPr="0033502B">
        <w:rPr>
          <w:rFonts w:ascii="Times New Roman" w:hAnsi="Times New Roman" w:cs="Times New Roman"/>
          <w:color w:val="000000" w:themeColor="text1"/>
          <w:lang w:val="en-US"/>
        </w:rPr>
        <w:t xml:space="preserve"> found </w:t>
      </w:r>
      <w:r w:rsidR="00C31D1A" w:rsidRPr="0033502B">
        <w:rPr>
          <w:rFonts w:ascii="Times New Roman" w:hAnsi="Times New Roman" w:cs="Times New Roman"/>
          <w:color w:val="000000" w:themeColor="text1"/>
          <w:lang w:val="en-US"/>
        </w:rPr>
        <w:t>in UK and NZ</w:t>
      </w:r>
      <w:r w:rsidR="00D8755F" w:rsidRPr="0033502B">
        <w:rPr>
          <w:rFonts w:ascii="Times New Roman" w:hAnsi="Times New Roman" w:cs="Times New Roman"/>
          <w:color w:val="000000" w:themeColor="text1"/>
          <w:lang w:val="en-US"/>
        </w:rPr>
        <w:t>, probably due to the smaller latitudinal exten</w:t>
      </w:r>
      <w:r w:rsidR="008F4693" w:rsidRPr="0033502B">
        <w:rPr>
          <w:rFonts w:ascii="Times New Roman" w:hAnsi="Times New Roman" w:cs="Times New Roman"/>
          <w:color w:val="000000" w:themeColor="text1"/>
          <w:lang w:val="en-US"/>
        </w:rPr>
        <w:t>t</w:t>
      </w:r>
      <w:r w:rsidR="00D8755F" w:rsidRPr="0033502B">
        <w:rPr>
          <w:rFonts w:ascii="Times New Roman" w:hAnsi="Times New Roman" w:cs="Times New Roman"/>
          <w:color w:val="000000" w:themeColor="text1"/>
          <w:lang w:val="en-US"/>
        </w:rPr>
        <w:t xml:space="preserve"> of Portugal</w:t>
      </w:r>
      <w:r w:rsidR="00C31D1A" w:rsidRPr="0033502B">
        <w:rPr>
          <w:rFonts w:ascii="Times New Roman" w:hAnsi="Times New Roman" w:cs="Times New Roman"/>
          <w:color w:val="000000" w:themeColor="text1"/>
          <w:lang w:val="en-US"/>
        </w:rPr>
        <w:t>. Temperature</w:t>
      </w:r>
      <w:r w:rsidR="00FA7325" w:rsidRPr="0033502B">
        <w:rPr>
          <w:rFonts w:ascii="Times New Roman" w:hAnsi="Times New Roman" w:cs="Times New Roman"/>
          <w:color w:val="000000" w:themeColor="text1"/>
          <w:lang w:val="en-US"/>
        </w:rPr>
        <w:t xml:space="preserve"> </w:t>
      </w:r>
      <w:r w:rsidR="00856EA0" w:rsidRPr="0033502B">
        <w:rPr>
          <w:rFonts w:ascii="Times New Roman" w:hAnsi="Times New Roman" w:cs="Times New Roman"/>
          <w:color w:val="000000" w:themeColor="text1"/>
          <w:lang w:val="en-US"/>
        </w:rPr>
        <w:t>had</w:t>
      </w:r>
      <w:r w:rsidR="00C31D1A" w:rsidRPr="0033502B">
        <w:rPr>
          <w:rFonts w:ascii="Times New Roman" w:hAnsi="Times New Roman" w:cs="Times New Roman"/>
          <w:color w:val="000000" w:themeColor="text1"/>
          <w:lang w:val="en-US"/>
        </w:rPr>
        <w:t xml:space="preserve"> a positive association with mortality in Portugal</w:t>
      </w:r>
      <w:r w:rsidR="00FA7325" w:rsidRPr="0033502B">
        <w:rPr>
          <w:rFonts w:ascii="Times New Roman" w:hAnsi="Times New Roman" w:cs="Times New Roman"/>
          <w:color w:val="000000" w:themeColor="text1"/>
          <w:lang w:val="en-US"/>
        </w:rPr>
        <w:t>, whereas in</w:t>
      </w:r>
      <w:r w:rsidR="00B4057C" w:rsidRPr="0033502B">
        <w:rPr>
          <w:rFonts w:ascii="Times New Roman" w:hAnsi="Times New Roman" w:cs="Times New Roman"/>
          <w:color w:val="000000" w:themeColor="text1"/>
          <w:lang w:val="en-US"/>
        </w:rPr>
        <w:t xml:space="preserve"> NZ</w:t>
      </w:r>
      <w:r w:rsidR="00DA34AA" w:rsidRPr="0033502B">
        <w:rPr>
          <w:rFonts w:ascii="Times New Roman" w:hAnsi="Times New Roman" w:cs="Times New Roman"/>
          <w:color w:val="000000" w:themeColor="text1"/>
          <w:lang w:val="en-US"/>
        </w:rPr>
        <w:t xml:space="preserve"> </w:t>
      </w:r>
      <w:r w:rsidR="00FA7325" w:rsidRPr="0033502B">
        <w:rPr>
          <w:rFonts w:ascii="Times New Roman" w:hAnsi="Times New Roman" w:cs="Times New Roman"/>
          <w:color w:val="000000" w:themeColor="text1"/>
          <w:lang w:val="en-US"/>
        </w:rPr>
        <w:t xml:space="preserve">and </w:t>
      </w:r>
      <w:r w:rsidR="006D4AAE" w:rsidRPr="0033502B">
        <w:rPr>
          <w:rFonts w:ascii="Times New Roman" w:hAnsi="Times New Roman" w:cs="Times New Roman"/>
          <w:color w:val="000000" w:themeColor="text1"/>
          <w:lang w:val="en-US"/>
        </w:rPr>
        <w:t xml:space="preserve">in </w:t>
      </w:r>
      <w:r w:rsidR="00FA7325" w:rsidRPr="0033502B">
        <w:rPr>
          <w:rFonts w:ascii="Times New Roman" w:hAnsi="Times New Roman" w:cs="Times New Roman"/>
          <w:color w:val="000000" w:themeColor="text1"/>
          <w:lang w:val="en-US"/>
        </w:rPr>
        <w:t xml:space="preserve">UK the association went in the </w:t>
      </w:r>
      <w:r w:rsidR="006D4AAE" w:rsidRPr="0033502B">
        <w:rPr>
          <w:rFonts w:ascii="Times New Roman" w:hAnsi="Times New Roman" w:cs="Times New Roman"/>
          <w:color w:val="000000" w:themeColor="text1"/>
          <w:lang w:val="en-US"/>
        </w:rPr>
        <w:t xml:space="preserve">opposite direction. </w:t>
      </w:r>
      <w:r w:rsidR="00743238" w:rsidRPr="0033502B">
        <w:rPr>
          <w:rFonts w:ascii="Times New Roman" w:hAnsi="Times New Roman" w:cs="Times New Roman"/>
          <w:color w:val="000000" w:themeColor="text1"/>
          <w:lang w:val="en-US"/>
        </w:rPr>
        <w:t>This was not</w:t>
      </w:r>
      <w:r w:rsidR="00FA7325" w:rsidRPr="0033502B">
        <w:rPr>
          <w:rFonts w:ascii="Times New Roman" w:hAnsi="Times New Roman" w:cs="Times New Roman"/>
          <w:color w:val="000000" w:themeColor="text1"/>
          <w:lang w:val="en-US"/>
        </w:rPr>
        <w:t xml:space="preserve"> surpris</w:t>
      </w:r>
      <w:r w:rsidR="00743238" w:rsidRPr="0033502B">
        <w:rPr>
          <w:rFonts w:ascii="Times New Roman" w:hAnsi="Times New Roman" w:cs="Times New Roman"/>
          <w:color w:val="000000" w:themeColor="text1"/>
          <w:lang w:val="en-US"/>
        </w:rPr>
        <w:t>ing</w:t>
      </w:r>
      <w:r w:rsidR="00FA7325" w:rsidRPr="0033502B">
        <w:rPr>
          <w:rFonts w:ascii="Times New Roman" w:hAnsi="Times New Roman" w:cs="Times New Roman"/>
          <w:color w:val="000000" w:themeColor="text1"/>
          <w:lang w:val="en-US"/>
        </w:rPr>
        <w:t xml:space="preserve"> </w:t>
      </w:r>
      <w:r w:rsidR="00743238" w:rsidRPr="0033502B">
        <w:rPr>
          <w:rFonts w:ascii="Times New Roman" w:hAnsi="Times New Roman" w:cs="Times New Roman"/>
          <w:color w:val="000000" w:themeColor="text1"/>
          <w:lang w:val="en-US"/>
        </w:rPr>
        <w:t>as in</w:t>
      </w:r>
      <w:r w:rsidR="00C97E8E" w:rsidRPr="0033502B">
        <w:rPr>
          <w:rFonts w:ascii="Times New Roman" w:hAnsi="Times New Roman" w:cs="Times New Roman"/>
          <w:color w:val="000000" w:themeColor="text1"/>
          <w:lang w:val="en-US"/>
        </w:rPr>
        <w:t xml:space="preserve"> Portugal</w:t>
      </w:r>
      <w:r w:rsidR="00743238" w:rsidRPr="0033502B">
        <w:rPr>
          <w:rFonts w:ascii="Times New Roman" w:hAnsi="Times New Roman" w:cs="Times New Roman"/>
          <w:color w:val="000000" w:themeColor="text1"/>
          <w:lang w:val="en-US"/>
        </w:rPr>
        <w:t xml:space="preserve"> </w:t>
      </w:r>
      <w:r w:rsidR="00FA7325" w:rsidRPr="0033502B">
        <w:rPr>
          <w:rFonts w:ascii="Times New Roman" w:hAnsi="Times New Roman" w:cs="Times New Roman"/>
          <w:color w:val="000000" w:themeColor="text1"/>
          <w:lang w:val="en-US"/>
        </w:rPr>
        <w:t>temperature</w:t>
      </w:r>
      <w:r w:rsidR="00B4057C" w:rsidRPr="0033502B">
        <w:rPr>
          <w:rFonts w:ascii="Times New Roman" w:hAnsi="Times New Roman" w:cs="Times New Roman"/>
          <w:color w:val="000000" w:themeColor="text1"/>
          <w:lang w:val="en-US"/>
        </w:rPr>
        <w:t xml:space="preserve"> rarely reaches life-</w:t>
      </w:r>
      <w:r w:rsidR="00171AD7" w:rsidRPr="0033502B">
        <w:rPr>
          <w:rFonts w:ascii="Times New Roman" w:hAnsi="Times New Roman" w:cs="Times New Roman"/>
          <w:color w:val="000000" w:themeColor="text1"/>
          <w:lang w:val="en-US"/>
        </w:rPr>
        <w:t>threatening</w:t>
      </w:r>
      <w:r w:rsidR="00B4057C"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lows</w:t>
      </w:r>
      <w:r w:rsidR="00DB41E6" w:rsidRPr="0033502B">
        <w:rPr>
          <w:rFonts w:ascii="Times New Roman" w:hAnsi="Times New Roman" w:cs="Times New Roman"/>
          <w:color w:val="000000" w:themeColor="text1"/>
          <w:lang w:val="en-US"/>
        </w:rPr>
        <w:t>,</w:t>
      </w:r>
      <w:r w:rsidR="00B4057C"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 xml:space="preserve">but </w:t>
      </w:r>
      <w:r w:rsidR="00791ACD" w:rsidRPr="0033502B">
        <w:rPr>
          <w:rFonts w:ascii="Times New Roman" w:hAnsi="Times New Roman" w:cs="Times New Roman"/>
          <w:color w:val="000000" w:themeColor="text1"/>
          <w:lang w:val="en-US"/>
        </w:rPr>
        <w:t>heat extremes are frequent</w:t>
      </w:r>
      <w:r w:rsidR="00FA7325" w:rsidRPr="0033502B">
        <w:rPr>
          <w:rFonts w:ascii="Times New Roman" w:hAnsi="Times New Roman" w:cs="Times New Roman"/>
          <w:color w:val="000000" w:themeColor="text1"/>
          <w:lang w:val="en-US"/>
        </w:rPr>
        <w:t xml:space="preserve"> and unquestionably </w:t>
      </w:r>
      <w:r w:rsidRPr="0033502B">
        <w:rPr>
          <w:rFonts w:ascii="Times New Roman" w:hAnsi="Times New Roman" w:cs="Times New Roman"/>
          <w:color w:val="000000" w:themeColor="text1"/>
          <w:lang w:val="en-US"/>
        </w:rPr>
        <w:t xml:space="preserve">harmful </w:t>
      </w:r>
      <w:r w:rsidR="005A30B0" w:rsidRPr="0033502B">
        <w:rPr>
          <w:rFonts w:ascii="Times New Roman" w:hAnsi="Times New Roman" w:cs="Times New Roman"/>
          <w:color w:val="000000" w:themeColor="text1"/>
          <w:lang w:val="en-US"/>
        </w:rPr>
        <w:fldChar w:fldCharType="begin">
          <w:fldData xml:space="preserve">PEVuZE5vdGU+PENpdGU+PEF1dGhvcj5Nb250ZWlybzwvQXV0aG9yPjxZZWFyPjIwMTM8L1llYXI+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</w:fldData>
        </w:fldChar>
      </w:r>
      <w:r w:rsidR="00661AA1" w:rsidRPr="0033502B">
        <w:rPr>
          <w:rFonts w:ascii="Times New Roman" w:hAnsi="Times New Roman" w:cs="Times New Roman"/>
          <w:color w:val="000000" w:themeColor="text1"/>
          <w:lang w:val="en-US"/>
        </w:rPr>
        <w:instrText xml:space="preserve"> ADDIN EN.CITE </w:instrText>
      </w:r>
      <w:r w:rsidR="00661AA1" w:rsidRPr="0033502B">
        <w:rPr>
          <w:rFonts w:ascii="Times New Roman" w:hAnsi="Times New Roman" w:cs="Times New Roman"/>
          <w:color w:val="000000" w:themeColor="text1"/>
          <w:lang w:val="en-US"/>
        </w:rPr>
        <w:fldChar w:fldCharType="begin">
          <w:fldData xml:space="preserve">PEVuZE5vdGU+PENpdGU+PEF1dGhvcj5Nb250ZWlybzwvQXV0aG9yPjxZZWFyPjIwMTM8L1llYXI+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</w:fldData>
        </w:fldChar>
      </w:r>
      <w:r w:rsidR="00661AA1" w:rsidRPr="0033502B">
        <w:rPr>
          <w:rFonts w:ascii="Times New Roman" w:hAnsi="Times New Roman" w:cs="Times New Roman"/>
          <w:color w:val="000000" w:themeColor="text1"/>
          <w:lang w:val="en-US"/>
        </w:rPr>
        <w:instrText xml:space="preserve"> ADDIN EN.CITE.DATA </w:instrText>
      </w:r>
      <w:r w:rsidR="00661AA1" w:rsidRPr="0033502B">
        <w:rPr>
          <w:rFonts w:ascii="Times New Roman" w:hAnsi="Times New Roman" w:cs="Times New Roman"/>
          <w:color w:val="000000" w:themeColor="text1"/>
          <w:lang w:val="en-US"/>
        </w:rPr>
      </w:r>
      <w:r w:rsidR="00661AA1" w:rsidRPr="0033502B">
        <w:rPr>
          <w:rFonts w:ascii="Times New Roman" w:hAnsi="Times New Roman" w:cs="Times New Roman"/>
          <w:color w:val="000000" w:themeColor="text1"/>
          <w:lang w:val="en-US"/>
        </w:rPr>
        <w:fldChar w:fldCharType="end"/>
      </w:r>
      <w:r w:rsidR="005A30B0" w:rsidRPr="0033502B">
        <w:rPr>
          <w:rFonts w:ascii="Times New Roman" w:hAnsi="Times New Roman" w:cs="Times New Roman"/>
          <w:color w:val="000000" w:themeColor="text1"/>
          <w:lang w:val="en-US"/>
        </w:rPr>
      </w:r>
      <w:r w:rsidR="005A30B0" w:rsidRPr="0033502B">
        <w:rPr>
          <w:rFonts w:ascii="Times New Roman" w:hAnsi="Times New Roman" w:cs="Times New Roman"/>
          <w:color w:val="000000" w:themeColor="text1"/>
          <w:lang w:val="en-US"/>
        </w:rPr>
        <w:fldChar w:fldCharType="separate"/>
      </w:r>
      <w:r w:rsidR="00661AA1" w:rsidRPr="0033502B">
        <w:rPr>
          <w:rFonts w:ascii="Times New Roman" w:hAnsi="Times New Roman" w:cs="Times New Roman"/>
          <w:noProof/>
          <w:color w:val="000000" w:themeColor="text1"/>
          <w:lang w:val="en-US"/>
        </w:rPr>
        <w:t>(</w:t>
      </w:r>
      <w:hyperlink w:anchor="_ENREF_31" w:tooltip="Monteiro, 2013 #7" w:history="1">
        <w:r w:rsidR="00057019" w:rsidRPr="0033502B">
          <w:rPr>
            <w:rFonts w:ascii="Times New Roman" w:hAnsi="Times New Roman" w:cs="Times New Roman"/>
            <w:noProof/>
            <w:color w:val="000000" w:themeColor="text1"/>
            <w:lang w:val="en-US"/>
          </w:rPr>
          <w:t>31</w:t>
        </w:r>
      </w:hyperlink>
      <w:r w:rsidR="00661AA1" w:rsidRPr="0033502B">
        <w:rPr>
          <w:rFonts w:ascii="Times New Roman" w:hAnsi="Times New Roman" w:cs="Times New Roman"/>
          <w:noProof/>
          <w:color w:val="000000" w:themeColor="text1"/>
          <w:lang w:val="en-US"/>
        </w:rPr>
        <w:t xml:space="preserve">, </w:t>
      </w:r>
      <w:hyperlink w:anchor="_ENREF_32" w:tooltip="Nogueira, 2005 #8" w:history="1">
        <w:r w:rsidR="00057019" w:rsidRPr="0033502B">
          <w:rPr>
            <w:rFonts w:ascii="Times New Roman" w:hAnsi="Times New Roman" w:cs="Times New Roman"/>
            <w:noProof/>
            <w:color w:val="000000" w:themeColor="text1"/>
            <w:lang w:val="en-US"/>
          </w:rPr>
          <w:t>32</w:t>
        </w:r>
      </w:hyperlink>
      <w:r w:rsidR="00661AA1" w:rsidRPr="0033502B">
        <w:rPr>
          <w:rFonts w:ascii="Times New Roman" w:hAnsi="Times New Roman" w:cs="Times New Roman"/>
          <w:noProof/>
          <w:color w:val="000000" w:themeColor="text1"/>
          <w:lang w:val="en-US"/>
        </w:rPr>
        <w:t>)</w:t>
      </w:r>
      <w:r w:rsidR="005A30B0" w:rsidRPr="0033502B">
        <w:rPr>
          <w:rFonts w:ascii="Times New Roman" w:hAnsi="Times New Roman" w:cs="Times New Roman"/>
          <w:color w:val="000000" w:themeColor="text1"/>
          <w:lang w:val="en-US"/>
        </w:rPr>
        <w:fldChar w:fldCharType="end"/>
      </w:r>
      <w:r w:rsidR="00791ACD" w:rsidRPr="0033502B">
        <w:rPr>
          <w:rFonts w:ascii="Times New Roman" w:hAnsi="Times New Roman" w:cs="Times New Roman"/>
          <w:color w:val="000000" w:themeColor="text1"/>
          <w:lang w:val="en-US"/>
        </w:rPr>
        <w:t xml:space="preserve">. Contrasting </w:t>
      </w:r>
      <w:r w:rsidR="00EB6E05" w:rsidRPr="0033502B">
        <w:rPr>
          <w:rFonts w:ascii="Times New Roman" w:hAnsi="Times New Roman" w:cs="Times New Roman"/>
          <w:color w:val="000000" w:themeColor="text1"/>
          <w:lang w:val="en-US"/>
        </w:rPr>
        <w:t xml:space="preserve">with </w:t>
      </w:r>
      <w:r w:rsidR="00791ACD" w:rsidRPr="0033502B">
        <w:rPr>
          <w:rFonts w:ascii="Times New Roman" w:hAnsi="Times New Roman" w:cs="Times New Roman"/>
          <w:color w:val="000000" w:themeColor="text1"/>
          <w:lang w:val="en-US"/>
        </w:rPr>
        <w:t xml:space="preserve">UK and NZ, where no measure of drinking water quality was </w:t>
      </w:r>
      <w:r w:rsidR="00200ED0" w:rsidRPr="0033502B">
        <w:rPr>
          <w:rFonts w:ascii="Times New Roman" w:hAnsi="Times New Roman" w:cs="Times New Roman"/>
          <w:color w:val="000000" w:themeColor="text1"/>
          <w:lang w:val="en-US"/>
        </w:rPr>
        <w:t>available,</w:t>
      </w:r>
      <w:r w:rsidR="00DB41E6" w:rsidRPr="0033502B">
        <w:rPr>
          <w:rFonts w:ascii="Times New Roman" w:hAnsi="Times New Roman" w:cs="Times New Roman"/>
          <w:color w:val="000000" w:themeColor="text1"/>
          <w:lang w:val="en-US"/>
        </w:rPr>
        <w:t xml:space="preserve"> </w:t>
      </w:r>
      <w:r w:rsidR="00791ACD" w:rsidRPr="0033502B">
        <w:rPr>
          <w:rFonts w:ascii="Times New Roman" w:hAnsi="Times New Roman" w:cs="Times New Roman"/>
          <w:color w:val="000000" w:themeColor="text1"/>
          <w:lang w:val="en-US"/>
        </w:rPr>
        <w:t>THM and nitrates</w:t>
      </w:r>
      <w:r w:rsidR="00DB41E6" w:rsidRPr="0033502B">
        <w:rPr>
          <w:rFonts w:ascii="Times New Roman" w:hAnsi="Times New Roman" w:cs="Times New Roman"/>
          <w:color w:val="000000" w:themeColor="text1"/>
          <w:lang w:val="en-US"/>
        </w:rPr>
        <w:t xml:space="preserve"> </w:t>
      </w:r>
      <w:r w:rsidR="00791ACD" w:rsidRPr="0033502B">
        <w:rPr>
          <w:rFonts w:ascii="Times New Roman" w:hAnsi="Times New Roman" w:cs="Times New Roman"/>
          <w:color w:val="000000" w:themeColor="text1"/>
          <w:lang w:val="en-US"/>
        </w:rPr>
        <w:t>showed strong and significant associations with cancer mortality.</w:t>
      </w:r>
      <w:r w:rsidR="00EB6E05" w:rsidRPr="0033502B">
        <w:rPr>
          <w:rFonts w:ascii="Times New Roman" w:hAnsi="Times New Roman" w:cs="Times New Roman"/>
          <w:color w:val="000000" w:themeColor="text1"/>
          <w:lang w:val="en-US"/>
        </w:rPr>
        <w:t xml:space="preserve"> If NZ-MEDIx </w:t>
      </w:r>
      <w:r w:rsidR="00E82FFC" w:rsidRPr="0033502B">
        <w:rPr>
          <w:rFonts w:ascii="Times New Roman" w:hAnsi="Times New Roman" w:cs="Times New Roman"/>
          <w:color w:val="000000" w:themeColor="text1"/>
          <w:lang w:val="en-US"/>
        </w:rPr>
        <w:t>has</w:t>
      </w:r>
      <w:r w:rsidR="00EB6E05" w:rsidRPr="0033502B">
        <w:rPr>
          <w:rFonts w:ascii="Times New Roman" w:hAnsi="Times New Roman" w:cs="Times New Roman"/>
          <w:color w:val="000000" w:themeColor="text1"/>
          <w:lang w:val="en-US"/>
        </w:rPr>
        <w:t xml:space="preserve"> </w:t>
      </w:r>
      <w:r w:rsidR="008D7260" w:rsidRPr="0033502B">
        <w:rPr>
          <w:rFonts w:ascii="Times New Roman" w:hAnsi="Times New Roman" w:cs="Times New Roman"/>
          <w:color w:val="000000" w:themeColor="text1"/>
          <w:lang w:val="en-US"/>
        </w:rPr>
        <w:t xml:space="preserve">a balance of detrimental/beneficial factors, in </w:t>
      </w:r>
      <w:r w:rsidR="00EE5676" w:rsidRPr="0033502B">
        <w:rPr>
          <w:rFonts w:ascii="Times New Roman" w:hAnsi="Times New Roman" w:cs="Times New Roman"/>
          <w:color w:val="000000" w:themeColor="text1"/>
          <w:lang w:val="en-US"/>
        </w:rPr>
        <w:t xml:space="preserve">PT-MEDIx </w:t>
      </w:r>
      <w:r w:rsidR="008D7260" w:rsidRPr="0033502B">
        <w:rPr>
          <w:rFonts w:ascii="Times New Roman" w:hAnsi="Times New Roman" w:cs="Times New Roman"/>
          <w:color w:val="000000" w:themeColor="text1"/>
          <w:lang w:val="en-US"/>
        </w:rPr>
        <w:t xml:space="preserve">we </w:t>
      </w:r>
      <w:r w:rsidR="00EE5676" w:rsidRPr="0033502B">
        <w:rPr>
          <w:rFonts w:ascii="Times New Roman" w:hAnsi="Times New Roman" w:cs="Times New Roman"/>
          <w:color w:val="000000" w:themeColor="text1"/>
          <w:lang w:val="en-US"/>
        </w:rPr>
        <w:t xml:space="preserve">included </w:t>
      </w:r>
      <w:r w:rsidR="00807AC5" w:rsidRPr="0033502B">
        <w:rPr>
          <w:rFonts w:ascii="Times New Roman" w:hAnsi="Times New Roman" w:cs="Times New Roman"/>
          <w:color w:val="000000" w:themeColor="text1"/>
          <w:lang w:val="en-US"/>
        </w:rPr>
        <w:t>considerably</w:t>
      </w:r>
      <w:r w:rsidR="008D7260" w:rsidRPr="0033502B">
        <w:rPr>
          <w:rFonts w:ascii="Times New Roman" w:hAnsi="Times New Roman" w:cs="Times New Roman"/>
          <w:color w:val="000000" w:themeColor="text1"/>
          <w:lang w:val="en-US"/>
        </w:rPr>
        <w:t xml:space="preserve"> </w:t>
      </w:r>
      <w:r w:rsidR="00EE5676" w:rsidRPr="0033502B">
        <w:rPr>
          <w:rFonts w:ascii="Times New Roman" w:hAnsi="Times New Roman" w:cs="Times New Roman"/>
          <w:color w:val="000000" w:themeColor="text1"/>
          <w:lang w:val="en-US"/>
        </w:rPr>
        <w:t>more de</w:t>
      </w:r>
      <w:r w:rsidR="008D7260" w:rsidRPr="0033502B">
        <w:rPr>
          <w:rFonts w:ascii="Times New Roman" w:hAnsi="Times New Roman" w:cs="Times New Roman"/>
          <w:color w:val="000000" w:themeColor="text1"/>
          <w:lang w:val="en-US"/>
        </w:rPr>
        <w:t xml:space="preserve">trimental factors, with just one beneficial characteristic </w:t>
      </w:r>
      <w:r w:rsidR="006364A0" w:rsidRPr="0033502B">
        <w:rPr>
          <w:rFonts w:ascii="Times New Roman" w:hAnsi="Times New Roman" w:cs="Times New Roman"/>
          <w:color w:val="000000" w:themeColor="text1"/>
          <w:lang w:val="en-US"/>
        </w:rPr>
        <w:t>(green space)</w:t>
      </w:r>
      <w:r w:rsidR="00807AC5" w:rsidRPr="0033502B">
        <w:rPr>
          <w:rFonts w:ascii="Times New Roman" w:hAnsi="Times New Roman" w:cs="Times New Roman"/>
          <w:color w:val="000000" w:themeColor="text1"/>
          <w:lang w:val="en-US"/>
        </w:rPr>
        <w:t xml:space="preserve">. </w:t>
      </w:r>
      <w:r w:rsidR="00743238" w:rsidRPr="0033502B">
        <w:rPr>
          <w:rFonts w:ascii="Times New Roman" w:hAnsi="Times New Roman" w:cs="Times New Roman"/>
          <w:color w:val="000000" w:themeColor="text1"/>
          <w:lang w:val="en-US"/>
        </w:rPr>
        <w:t xml:space="preserve">This contributed to the differing ranges of the </w:t>
      </w:r>
      <w:r w:rsidR="006F0244" w:rsidRPr="0033502B">
        <w:rPr>
          <w:rFonts w:ascii="Times New Roman" w:hAnsi="Times New Roman" w:cs="Times New Roman"/>
          <w:color w:val="000000" w:themeColor="text1"/>
          <w:lang w:val="en-US"/>
        </w:rPr>
        <w:t>indexes</w:t>
      </w:r>
      <w:r w:rsidR="006364A0" w:rsidRPr="0033502B">
        <w:rPr>
          <w:rFonts w:ascii="Times New Roman" w:hAnsi="Times New Roman" w:cs="Times New Roman"/>
          <w:color w:val="000000" w:themeColor="text1"/>
          <w:lang w:val="en-US"/>
        </w:rPr>
        <w:t>.</w:t>
      </w:r>
      <w:r w:rsidR="002444AD" w:rsidRPr="0033502B">
        <w:rPr>
          <w:rFonts w:ascii="Times New Roman" w:hAnsi="Times New Roman" w:cs="Times New Roman"/>
          <w:color w:val="000000" w:themeColor="text1"/>
          <w:lang w:val="en-US"/>
        </w:rPr>
        <w:t xml:space="preserve"> </w:t>
      </w:r>
      <w:r w:rsidR="00C93E2A" w:rsidRPr="0033502B">
        <w:rPr>
          <w:rFonts w:ascii="Times New Roman" w:hAnsi="Times New Roman" w:cs="Times New Roman"/>
          <w:color w:val="000000" w:themeColor="text1"/>
          <w:lang w:val="en-US"/>
        </w:rPr>
        <w:t xml:space="preserve">Moreover, we </w:t>
      </w:r>
      <w:r w:rsidR="00D759F2" w:rsidRPr="0033502B">
        <w:rPr>
          <w:rFonts w:ascii="Times New Roman" w:hAnsi="Times New Roman" w:cs="Times New Roman"/>
          <w:color w:val="000000" w:themeColor="text1"/>
          <w:lang w:val="en-US"/>
        </w:rPr>
        <w:t xml:space="preserve">were not able to follow NZ’s strategy of including health-related </w:t>
      </w:r>
      <w:r w:rsidR="00446EBF" w:rsidRPr="0033502B">
        <w:rPr>
          <w:rFonts w:ascii="Times New Roman" w:hAnsi="Times New Roman" w:cs="Times New Roman"/>
          <w:color w:val="000000" w:themeColor="text1"/>
          <w:lang w:val="en-US"/>
        </w:rPr>
        <w:t>behaviors</w:t>
      </w:r>
      <w:r w:rsidR="00743238" w:rsidRPr="0033502B">
        <w:rPr>
          <w:rFonts w:ascii="Times New Roman" w:hAnsi="Times New Roman" w:cs="Times New Roman"/>
          <w:color w:val="000000" w:themeColor="text1"/>
          <w:lang w:val="en-US"/>
        </w:rPr>
        <w:t xml:space="preserve"> as confounders due to data </w:t>
      </w:r>
      <w:r w:rsidR="00554E43" w:rsidRPr="0033502B">
        <w:rPr>
          <w:rFonts w:ascii="Times New Roman" w:hAnsi="Times New Roman" w:cs="Times New Roman"/>
          <w:color w:val="000000" w:themeColor="text1"/>
          <w:lang w:val="en-US"/>
        </w:rPr>
        <w:t>un</w:t>
      </w:r>
      <w:r w:rsidR="00743238" w:rsidRPr="0033502B">
        <w:rPr>
          <w:rFonts w:ascii="Times New Roman" w:hAnsi="Times New Roman" w:cs="Times New Roman"/>
          <w:color w:val="000000" w:themeColor="text1"/>
          <w:lang w:val="en-US"/>
        </w:rPr>
        <w:t xml:space="preserve">availability. </w:t>
      </w:r>
      <w:r w:rsidR="00552B4A" w:rsidRPr="0033502B">
        <w:rPr>
          <w:rFonts w:ascii="Times New Roman" w:hAnsi="Times New Roman" w:cs="Times New Roman"/>
          <w:color w:val="000000" w:themeColor="text1"/>
          <w:lang w:val="en-US"/>
        </w:rPr>
        <w:t>As in NZ, w</w:t>
      </w:r>
      <w:r w:rsidR="00743238" w:rsidRPr="0033502B">
        <w:rPr>
          <w:rFonts w:ascii="Times New Roman" w:hAnsi="Times New Roman" w:cs="Times New Roman"/>
          <w:color w:val="000000" w:themeColor="text1"/>
          <w:lang w:val="en-US"/>
        </w:rPr>
        <w:t>e</w:t>
      </w:r>
      <w:r w:rsidR="00EB0D35" w:rsidRPr="0033502B">
        <w:rPr>
          <w:rFonts w:ascii="Times New Roman" w:hAnsi="Times New Roman" w:cs="Times New Roman"/>
          <w:color w:val="000000" w:themeColor="text1"/>
          <w:lang w:val="en-US"/>
        </w:rPr>
        <w:t xml:space="preserve"> found a higher proportion of </w:t>
      </w:r>
      <w:r w:rsidR="00743238" w:rsidRPr="0033502B">
        <w:rPr>
          <w:rFonts w:ascii="Times New Roman" w:hAnsi="Times New Roman" w:cs="Times New Roman"/>
          <w:color w:val="000000" w:themeColor="text1"/>
          <w:lang w:val="en-US"/>
        </w:rPr>
        <w:t xml:space="preserve">the country’s </w:t>
      </w:r>
      <w:r w:rsidR="00EB0D35" w:rsidRPr="0033502B">
        <w:rPr>
          <w:rFonts w:ascii="Times New Roman" w:hAnsi="Times New Roman" w:cs="Times New Roman"/>
          <w:color w:val="000000" w:themeColor="text1"/>
          <w:lang w:val="en-US"/>
        </w:rPr>
        <w:t>population living in the most environmentally deprived areas</w:t>
      </w:r>
      <w:r w:rsidR="008C2617" w:rsidRPr="0033502B">
        <w:rPr>
          <w:rFonts w:ascii="Times New Roman" w:hAnsi="Times New Roman" w:cs="Times New Roman"/>
          <w:color w:val="000000" w:themeColor="text1"/>
          <w:lang w:val="en-US"/>
        </w:rPr>
        <w:t xml:space="preserve"> than</w:t>
      </w:r>
      <w:r w:rsidR="00743238" w:rsidRPr="0033502B">
        <w:rPr>
          <w:rFonts w:ascii="Times New Roman" w:hAnsi="Times New Roman" w:cs="Times New Roman"/>
          <w:color w:val="000000" w:themeColor="text1"/>
          <w:lang w:val="en-US"/>
        </w:rPr>
        <w:t xml:space="preserve"> was found</w:t>
      </w:r>
      <w:r w:rsidR="008C2617" w:rsidRPr="0033502B">
        <w:rPr>
          <w:rFonts w:ascii="Times New Roman" w:hAnsi="Times New Roman" w:cs="Times New Roman"/>
          <w:color w:val="000000" w:themeColor="text1"/>
          <w:lang w:val="en-US"/>
        </w:rPr>
        <w:t xml:space="preserve"> in </w:t>
      </w:r>
      <w:r w:rsidR="00552B4A" w:rsidRPr="0033502B">
        <w:rPr>
          <w:rFonts w:ascii="Times New Roman" w:hAnsi="Times New Roman" w:cs="Times New Roman"/>
          <w:color w:val="000000" w:themeColor="text1"/>
          <w:lang w:val="en-US"/>
        </w:rPr>
        <w:t>UK</w:t>
      </w:r>
      <w:r w:rsidR="00EB0D35" w:rsidRPr="0033502B">
        <w:rPr>
          <w:rFonts w:ascii="Times New Roman" w:hAnsi="Times New Roman" w:cs="Times New Roman"/>
          <w:color w:val="000000" w:themeColor="text1"/>
          <w:lang w:val="en-US"/>
        </w:rPr>
        <w:t xml:space="preserve">. </w:t>
      </w:r>
      <w:r w:rsidR="008F4693" w:rsidRPr="0033502B">
        <w:rPr>
          <w:rFonts w:ascii="Times New Roman" w:hAnsi="Times New Roman" w:cs="Times New Roman"/>
          <w:color w:val="000000" w:themeColor="text1"/>
          <w:lang w:val="en-US"/>
        </w:rPr>
        <w:t xml:space="preserve">This was </w:t>
      </w:r>
      <w:r w:rsidR="00A40E70" w:rsidRPr="0033502B">
        <w:rPr>
          <w:rFonts w:ascii="Times New Roman" w:hAnsi="Times New Roman" w:cs="Times New Roman"/>
          <w:color w:val="000000" w:themeColor="text1"/>
          <w:lang w:val="en-US"/>
        </w:rPr>
        <w:t>not surprising</w:t>
      </w:r>
      <w:r w:rsidR="00C93E2A" w:rsidRPr="0033502B">
        <w:rPr>
          <w:rFonts w:ascii="Times New Roman" w:hAnsi="Times New Roman" w:cs="Times New Roman"/>
          <w:color w:val="000000" w:themeColor="text1"/>
          <w:lang w:val="en-US"/>
        </w:rPr>
        <w:t>.</w:t>
      </w:r>
      <w:r w:rsidR="00A40E70" w:rsidRPr="0033502B">
        <w:rPr>
          <w:rFonts w:ascii="Times New Roman" w:hAnsi="Times New Roman" w:cs="Times New Roman"/>
          <w:color w:val="000000" w:themeColor="text1"/>
          <w:lang w:val="en-US"/>
        </w:rPr>
        <w:t xml:space="preserve"> </w:t>
      </w:r>
      <w:r w:rsidR="008F4693" w:rsidRPr="0033502B">
        <w:rPr>
          <w:rFonts w:ascii="Times New Roman" w:hAnsi="Times New Roman" w:cs="Times New Roman"/>
          <w:color w:val="000000" w:themeColor="text1"/>
          <w:lang w:val="en-US"/>
        </w:rPr>
        <w:t xml:space="preserve">The internal regions of </w:t>
      </w:r>
      <w:r w:rsidR="00A40E70" w:rsidRPr="0033502B">
        <w:rPr>
          <w:rFonts w:ascii="Times New Roman" w:hAnsi="Times New Roman" w:cs="Times New Roman"/>
          <w:color w:val="000000" w:themeColor="text1"/>
          <w:lang w:val="en-US"/>
        </w:rPr>
        <w:t>Portug</w:t>
      </w:r>
      <w:r w:rsidR="008F4693" w:rsidRPr="0033502B">
        <w:rPr>
          <w:rFonts w:ascii="Times New Roman" w:hAnsi="Times New Roman" w:cs="Times New Roman"/>
          <w:color w:val="000000" w:themeColor="text1"/>
          <w:lang w:val="en-US"/>
        </w:rPr>
        <w:t>al</w:t>
      </w:r>
      <w:r w:rsidR="006079BE" w:rsidRPr="0033502B">
        <w:rPr>
          <w:rFonts w:ascii="Times New Roman" w:hAnsi="Times New Roman" w:cs="Times New Roman"/>
          <w:color w:val="000000" w:themeColor="text1"/>
          <w:lang w:val="en-US"/>
        </w:rPr>
        <w:t>,</w:t>
      </w:r>
      <w:r w:rsidR="00A40E70" w:rsidRPr="0033502B">
        <w:rPr>
          <w:rFonts w:ascii="Times New Roman" w:hAnsi="Times New Roman" w:cs="Times New Roman"/>
          <w:color w:val="000000" w:themeColor="text1"/>
          <w:lang w:val="en-US"/>
        </w:rPr>
        <w:t xml:space="preserve"> </w:t>
      </w:r>
      <w:r w:rsidR="00142807" w:rsidRPr="0033502B">
        <w:rPr>
          <w:rFonts w:ascii="Times New Roman" w:hAnsi="Times New Roman" w:cs="Times New Roman"/>
          <w:color w:val="000000" w:themeColor="text1"/>
          <w:lang w:val="en-US"/>
        </w:rPr>
        <w:t xml:space="preserve">the </w:t>
      </w:r>
      <w:r w:rsidR="00A40E70" w:rsidRPr="0033502B">
        <w:rPr>
          <w:rFonts w:ascii="Times New Roman" w:hAnsi="Times New Roman" w:cs="Times New Roman"/>
          <w:color w:val="000000" w:themeColor="text1"/>
          <w:lang w:val="en-US"/>
        </w:rPr>
        <w:t>least environmentally deprived</w:t>
      </w:r>
      <w:r w:rsidR="006079BE" w:rsidRPr="0033502B">
        <w:rPr>
          <w:rFonts w:ascii="Times New Roman" w:hAnsi="Times New Roman" w:cs="Times New Roman"/>
          <w:color w:val="000000" w:themeColor="text1"/>
          <w:lang w:val="en-US"/>
        </w:rPr>
        <w:t>,</w:t>
      </w:r>
      <w:r w:rsidR="00A40E70" w:rsidRPr="0033502B">
        <w:rPr>
          <w:rFonts w:ascii="Times New Roman" w:hAnsi="Times New Roman" w:cs="Times New Roman"/>
          <w:color w:val="000000" w:themeColor="text1"/>
          <w:lang w:val="en-US"/>
        </w:rPr>
        <w:t xml:space="preserve"> </w:t>
      </w:r>
      <w:r w:rsidR="008F4693" w:rsidRPr="0033502B">
        <w:rPr>
          <w:rFonts w:ascii="Times New Roman" w:hAnsi="Times New Roman" w:cs="Times New Roman"/>
          <w:color w:val="000000" w:themeColor="text1"/>
          <w:lang w:val="en-US"/>
        </w:rPr>
        <w:t xml:space="preserve">experienced </w:t>
      </w:r>
      <w:r w:rsidR="00A40E70" w:rsidRPr="0033502B">
        <w:rPr>
          <w:rFonts w:ascii="Times New Roman" w:hAnsi="Times New Roman" w:cs="Times New Roman"/>
          <w:color w:val="000000" w:themeColor="text1"/>
          <w:lang w:val="en-US"/>
        </w:rPr>
        <w:t xml:space="preserve">massive depopulation since </w:t>
      </w:r>
      <w:r w:rsidR="008F4693" w:rsidRPr="0033502B">
        <w:rPr>
          <w:rFonts w:ascii="Times New Roman" w:hAnsi="Times New Roman" w:cs="Times New Roman"/>
          <w:color w:val="000000" w:themeColor="text1"/>
          <w:lang w:val="en-US"/>
        </w:rPr>
        <w:t xml:space="preserve">the </w:t>
      </w:r>
      <w:r w:rsidR="00A40E70" w:rsidRPr="0033502B">
        <w:rPr>
          <w:rFonts w:ascii="Times New Roman" w:hAnsi="Times New Roman" w:cs="Times New Roman"/>
          <w:color w:val="000000" w:themeColor="text1"/>
          <w:lang w:val="en-US"/>
        </w:rPr>
        <w:t>1980s</w:t>
      </w:r>
      <w:r w:rsidR="00BD2397" w:rsidRPr="0033502B">
        <w:rPr>
          <w:rFonts w:ascii="Times New Roman" w:hAnsi="Times New Roman" w:cs="Times New Roman"/>
          <w:color w:val="000000" w:themeColor="text1"/>
          <w:lang w:val="en-US"/>
        </w:rPr>
        <w:t xml:space="preserve">. </w:t>
      </w:r>
      <w:r w:rsidR="008F4693" w:rsidRPr="0033502B">
        <w:rPr>
          <w:rFonts w:ascii="Times New Roman" w:hAnsi="Times New Roman" w:cs="Times New Roman"/>
          <w:color w:val="000000" w:themeColor="text1"/>
          <w:lang w:val="en-US"/>
        </w:rPr>
        <w:t>The</w:t>
      </w:r>
      <w:r w:rsidR="00BD2397" w:rsidRPr="0033502B">
        <w:rPr>
          <w:rFonts w:ascii="Times New Roman" w:hAnsi="Times New Roman" w:cs="Times New Roman"/>
          <w:color w:val="000000" w:themeColor="text1"/>
          <w:lang w:val="en-US"/>
        </w:rPr>
        <w:t xml:space="preserve"> UK </w:t>
      </w:r>
      <w:r w:rsidR="008F4693" w:rsidRPr="0033502B">
        <w:rPr>
          <w:rFonts w:ascii="Times New Roman" w:hAnsi="Times New Roman" w:cs="Times New Roman"/>
          <w:color w:val="000000" w:themeColor="text1"/>
          <w:lang w:val="en-US"/>
        </w:rPr>
        <w:t>ha</w:t>
      </w:r>
      <w:r w:rsidR="00552B4A" w:rsidRPr="0033502B">
        <w:rPr>
          <w:rFonts w:ascii="Times New Roman" w:hAnsi="Times New Roman" w:cs="Times New Roman"/>
          <w:color w:val="000000" w:themeColor="text1"/>
          <w:lang w:val="en-US"/>
        </w:rPr>
        <w:t>s</w:t>
      </w:r>
      <w:r w:rsidR="008F4693" w:rsidRPr="0033502B">
        <w:rPr>
          <w:rFonts w:ascii="Times New Roman" w:hAnsi="Times New Roman" w:cs="Times New Roman"/>
          <w:color w:val="000000" w:themeColor="text1"/>
          <w:lang w:val="en-US"/>
        </w:rPr>
        <w:t xml:space="preserve"> not experienced such large population shifts in recent history.</w:t>
      </w:r>
    </w:p>
    <w:p w14:paraId="1F3FCAD6" w14:textId="77777777" w:rsidR="00743238" w:rsidRPr="0033502B" w:rsidRDefault="00743238" w:rsidP="0033502B">
      <w:pPr>
        <w:spacing w:after="0" w:line="240" w:lineRule="auto"/>
        <w:rPr>
          <w:rFonts w:ascii="Times New Roman" w:hAnsi="Times New Roman" w:cs="Times New Roman"/>
          <w:color w:val="000000" w:themeColor="text1"/>
          <w:lang w:val="en-US"/>
        </w:rPr>
      </w:pPr>
    </w:p>
    <w:p w14:paraId="7E5AFA27" w14:textId="41CE1F51" w:rsidR="00791ACD" w:rsidRPr="0033502B" w:rsidRDefault="00554E43"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A</w:t>
      </w:r>
      <w:r w:rsidR="00743238" w:rsidRPr="0033502B">
        <w:rPr>
          <w:rFonts w:ascii="Times New Roman" w:hAnsi="Times New Roman" w:cs="Times New Roman"/>
          <w:color w:val="000000" w:themeColor="text1"/>
          <w:lang w:val="en-US"/>
        </w:rPr>
        <w:t xml:space="preserve">s in the </w:t>
      </w:r>
      <w:r w:rsidR="00807AC5" w:rsidRPr="0033502B">
        <w:rPr>
          <w:rFonts w:ascii="Times New Roman" w:hAnsi="Times New Roman" w:cs="Times New Roman"/>
          <w:color w:val="000000" w:themeColor="text1"/>
          <w:lang w:val="en-US"/>
        </w:rPr>
        <w:t>UK</w:t>
      </w:r>
      <w:r w:rsidR="008A1471" w:rsidRPr="0033502B">
        <w:rPr>
          <w:rFonts w:ascii="Times New Roman" w:hAnsi="Times New Roman" w:cs="Times New Roman"/>
          <w:color w:val="000000" w:themeColor="text1"/>
          <w:lang w:val="en-US"/>
        </w:rPr>
        <w:t>/</w:t>
      </w:r>
      <w:r w:rsidR="00743238" w:rsidRPr="0033502B">
        <w:rPr>
          <w:rFonts w:ascii="Times New Roman" w:hAnsi="Times New Roman" w:cs="Times New Roman"/>
          <w:color w:val="000000" w:themeColor="text1"/>
          <w:lang w:val="en-US"/>
        </w:rPr>
        <w:t xml:space="preserve"> </w:t>
      </w:r>
      <w:r w:rsidR="00807AC5" w:rsidRPr="0033502B">
        <w:rPr>
          <w:rFonts w:ascii="Times New Roman" w:hAnsi="Times New Roman" w:cs="Times New Roman"/>
          <w:color w:val="000000" w:themeColor="text1"/>
          <w:lang w:val="en-US"/>
        </w:rPr>
        <w:t>NZ</w:t>
      </w:r>
      <w:r w:rsidR="00743238" w:rsidRPr="0033502B">
        <w:rPr>
          <w:rFonts w:ascii="Times New Roman" w:hAnsi="Times New Roman" w:cs="Times New Roman"/>
          <w:color w:val="000000" w:themeColor="text1"/>
          <w:lang w:val="en-US"/>
        </w:rPr>
        <w:t xml:space="preserve"> analyses, </w:t>
      </w:r>
      <w:r w:rsidR="00165440" w:rsidRPr="0033502B">
        <w:rPr>
          <w:rFonts w:ascii="Times New Roman" w:hAnsi="Times New Roman" w:cs="Times New Roman"/>
          <w:color w:val="000000" w:themeColor="text1"/>
          <w:lang w:val="en-US"/>
        </w:rPr>
        <w:t xml:space="preserve">in Portugal, </w:t>
      </w:r>
      <w:r w:rsidR="00807AC5" w:rsidRPr="0033502B">
        <w:rPr>
          <w:rFonts w:ascii="Times New Roman" w:hAnsi="Times New Roman" w:cs="Times New Roman"/>
          <w:color w:val="000000" w:themeColor="text1"/>
          <w:lang w:val="en-US"/>
        </w:rPr>
        <w:t>the effect of environmental deprivation</w:t>
      </w:r>
      <w:r w:rsidR="00B57BC9" w:rsidRPr="0033502B">
        <w:rPr>
          <w:rFonts w:ascii="Times New Roman" w:hAnsi="Times New Roman" w:cs="Times New Roman"/>
          <w:color w:val="000000" w:themeColor="text1"/>
          <w:lang w:val="en-US"/>
        </w:rPr>
        <w:t xml:space="preserve"> on health was</w:t>
      </w:r>
      <w:r w:rsidR="00165440" w:rsidRPr="0033502B">
        <w:rPr>
          <w:rFonts w:ascii="Times New Roman" w:hAnsi="Times New Roman" w:cs="Times New Roman"/>
          <w:color w:val="000000" w:themeColor="text1"/>
          <w:lang w:val="en-US"/>
        </w:rPr>
        <w:t xml:space="preserve"> progressive and</w:t>
      </w:r>
      <w:r w:rsidR="00B57BC9" w:rsidRPr="0033502B">
        <w:rPr>
          <w:rFonts w:ascii="Times New Roman" w:hAnsi="Times New Roman" w:cs="Times New Roman"/>
          <w:color w:val="000000" w:themeColor="text1"/>
          <w:lang w:val="en-US"/>
        </w:rPr>
        <w:t xml:space="preserve"> </w:t>
      </w:r>
      <w:r w:rsidR="006E2283" w:rsidRPr="0033502B">
        <w:rPr>
          <w:rFonts w:ascii="Times New Roman" w:hAnsi="Times New Roman" w:cs="Times New Roman"/>
          <w:color w:val="000000" w:themeColor="text1"/>
          <w:lang w:val="en-US"/>
        </w:rPr>
        <w:t>moderate</w:t>
      </w:r>
      <w:r w:rsidR="006D4AAE" w:rsidRPr="0033502B">
        <w:rPr>
          <w:rFonts w:ascii="Times New Roman" w:hAnsi="Times New Roman" w:cs="Times New Roman"/>
          <w:color w:val="000000" w:themeColor="text1"/>
          <w:lang w:val="en-US"/>
        </w:rPr>
        <w:t xml:space="preserve"> </w:t>
      </w:r>
      <w:r w:rsidR="00142807" w:rsidRPr="0033502B">
        <w:rPr>
          <w:rFonts w:ascii="Times New Roman" w:hAnsi="Times New Roman" w:cs="Times New Roman"/>
          <w:color w:val="000000" w:themeColor="text1"/>
          <w:lang w:val="en-US"/>
        </w:rPr>
        <w:fldChar w:fldCharType="begin">
          <w:fldData xml:space="preserve">PEVuZE5vdGU+PENpdGU+PEF1dGhvcj5QZWFyY2U8L0F1dGhvcj48WWVhcj4yMDEwPC9ZZWFyPjxS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</w:fldData>
        </w:fldChar>
      </w:r>
      <w:r w:rsidR="00661AA1" w:rsidRPr="0033502B">
        <w:rPr>
          <w:rFonts w:ascii="Times New Roman" w:hAnsi="Times New Roman" w:cs="Times New Roman"/>
          <w:color w:val="000000" w:themeColor="text1"/>
          <w:lang w:val="en-US"/>
        </w:rPr>
        <w:instrText xml:space="preserve"> ADDIN EN.CITE </w:instrText>
      </w:r>
      <w:r w:rsidR="00661AA1" w:rsidRPr="0033502B">
        <w:rPr>
          <w:rFonts w:ascii="Times New Roman" w:hAnsi="Times New Roman" w:cs="Times New Roman"/>
          <w:color w:val="000000" w:themeColor="text1"/>
          <w:lang w:val="en-US"/>
        </w:rPr>
        <w:fldChar w:fldCharType="begin">
          <w:fldData xml:space="preserve">PEVuZE5vdGU+PENpdGU+PEF1dGhvcj5QZWFyY2U8L0F1dGhvcj48WWVhcj4yMDEwPC9ZZWFyPjxS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</w:fldData>
        </w:fldChar>
      </w:r>
      <w:r w:rsidR="00661AA1" w:rsidRPr="0033502B">
        <w:rPr>
          <w:rFonts w:ascii="Times New Roman" w:hAnsi="Times New Roman" w:cs="Times New Roman"/>
          <w:color w:val="000000" w:themeColor="text1"/>
          <w:lang w:val="en-US"/>
        </w:rPr>
        <w:instrText xml:space="preserve"> ADDIN EN.CITE.DATA </w:instrText>
      </w:r>
      <w:r w:rsidR="00661AA1" w:rsidRPr="0033502B">
        <w:rPr>
          <w:rFonts w:ascii="Times New Roman" w:hAnsi="Times New Roman" w:cs="Times New Roman"/>
          <w:color w:val="000000" w:themeColor="text1"/>
          <w:lang w:val="en-US"/>
        </w:rPr>
      </w:r>
      <w:r w:rsidR="00661AA1" w:rsidRPr="0033502B">
        <w:rPr>
          <w:rFonts w:ascii="Times New Roman" w:hAnsi="Times New Roman" w:cs="Times New Roman"/>
          <w:color w:val="000000" w:themeColor="text1"/>
          <w:lang w:val="en-US"/>
        </w:rPr>
        <w:fldChar w:fldCharType="end"/>
      </w:r>
      <w:r w:rsidR="00142807" w:rsidRPr="0033502B">
        <w:rPr>
          <w:rFonts w:ascii="Times New Roman" w:hAnsi="Times New Roman" w:cs="Times New Roman"/>
          <w:color w:val="000000" w:themeColor="text1"/>
          <w:lang w:val="en-US"/>
        </w:rPr>
      </w:r>
      <w:r w:rsidR="00142807" w:rsidRPr="0033502B">
        <w:rPr>
          <w:rFonts w:ascii="Times New Roman" w:hAnsi="Times New Roman" w:cs="Times New Roman"/>
          <w:color w:val="000000" w:themeColor="text1"/>
          <w:lang w:val="en-US"/>
        </w:rPr>
        <w:fldChar w:fldCharType="separate"/>
      </w:r>
      <w:r w:rsidR="00757D37" w:rsidRPr="0033502B">
        <w:rPr>
          <w:rFonts w:ascii="Times New Roman" w:hAnsi="Times New Roman" w:cs="Times New Roman"/>
          <w:noProof/>
          <w:color w:val="000000" w:themeColor="text1"/>
          <w:lang w:val="en-US"/>
        </w:rPr>
        <w:t>(</w:t>
      </w:r>
      <w:hyperlink w:anchor="_ENREF_16" w:tooltip="Pearce, 2011 #290" w:history="1">
        <w:r w:rsidR="00057019" w:rsidRPr="0033502B">
          <w:rPr>
            <w:rFonts w:ascii="Times New Roman" w:hAnsi="Times New Roman" w:cs="Times New Roman"/>
            <w:noProof/>
            <w:color w:val="000000" w:themeColor="text1"/>
            <w:lang w:val="en-US"/>
          </w:rPr>
          <w:t>16</w:t>
        </w:r>
      </w:hyperlink>
      <w:r w:rsidR="00757D37" w:rsidRPr="0033502B">
        <w:rPr>
          <w:rFonts w:ascii="Times New Roman" w:hAnsi="Times New Roman" w:cs="Times New Roman"/>
          <w:noProof/>
          <w:color w:val="000000" w:themeColor="text1"/>
          <w:lang w:val="en-US"/>
        </w:rPr>
        <w:t xml:space="preserve">, </w:t>
      </w:r>
      <w:hyperlink w:anchor="_ENREF_17" w:tooltip="Pearce, 2010 #291" w:history="1">
        <w:r w:rsidR="00057019" w:rsidRPr="0033502B">
          <w:rPr>
            <w:rFonts w:ascii="Times New Roman" w:hAnsi="Times New Roman" w:cs="Times New Roman"/>
            <w:noProof/>
            <w:color w:val="000000" w:themeColor="text1"/>
            <w:lang w:val="en-US"/>
          </w:rPr>
          <w:t>17</w:t>
        </w:r>
      </w:hyperlink>
      <w:r w:rsidR="00757D37" w:rsidRPr="0033502B">
        <w:rPr>
          <w:rFonts w:ascii="Times New Roman" w:hAnsi="Times New Roman" w:cs="Times New Roman"/>
          <w:noProof/>
          <w:color w:val="000000" w:themeColor="text1"/>
          <w:lang w:val="en-US"/>
        </w:rPr>
        <w:t>)</w:t>
      </w:r>
      <w:r w:rsidR="00142807" w:rsidRPr="0033502B">
        <w:rPr>
          <w:rFonts w:ascii="Times New Roman" w:hAnsi="Times New Roman" w:cs="Times New Roman"/>
          <w:color w:val="000000" w:themeColor="text1"/>
          <w:lang w:val="en-US"/>
        </w:rPr>
        <w:fldChar w:fldCharType="end"/>
      </w:r>
      <w:r w:rsidR="00743238" w:rsidRPr="0033502B">
        <w:rPr>
          <w:rFonts w:ascii="Times New Roman" w:hAnsi="Times New Roman" w:cs="Times New Roman"/>
          <w:color w:val="000000" w:themeColor="text1"/>
          <w:lang w:val="en-US"/>
        </w:rPr>
        <w:t xml:space="preserve">. </w:t>
      </w:r>
      <w:r w:rsidR="005D73D1" w:rsidRPr="0033502B">
        <w:rPr>
          <w:rFonts w:ascii="Times New Roman" w:hAnsi="Times New Roman" w:cs="Times New Roman"/>
          <w:color w:val="000000" w:themeColor="text1"/>
          <w:lang w:val="en-US"/>
        </w:rPr>
        <w:t>Still, a</w:t>
      </w:r>
      <w:r w:rsidR="006D4AAE" w:rsidRPr="0033502B">
        <w:rPr>
          <w:rFonts w:ascii="Times New Roman" w:hAnsi="Times New Roman" w:cs="Times New Roman"/>
          <w:color w:val="000000" w:themeColor="text1"/>
          <w:lang w:val="en-US"/>
        </w:rPr>
        <w:t xml:space="preserve">reas with disadvantaged physical environment </w:t>
      </w:r>
      <w:r w:rsidR="00743238" w:rsidRPr="0033502B">
        <w:rPr>
          <w:rFonts w:ascii="Times New Roman" w:hAnsi="Times New Roman" w:cs="Times New Roman"/>
          <w:color w:val="000000" w:themeColor="text1"/>
          <w:lang w:val="en-US"/>
        </w:rPr>
        <w:t xml:space="preserve">experienced </w:t>
      </w:r>
      <w:r w:rsidR="00F32817" w:rsidRPr="0033502B">
        <w:rPr>
          <w:rFonts w:ascii="Times New Roman" w:hAnsi="Times New Roman" w:cs="Times New Roman"/>
          <w:color w:val="000000" w:themeColor="text1"/>
          <w:lang w:val="en-US"/>
        </w:rPr>
        <w:t>significantly</w:t>
      </w:r>
      <w:r w:rsidR="00DA34AA" w:rsidRPr="0033502B">
        <w:rPr>
          <w:rFonts w:ascii="Times New Roman" w:hAnsi="Times New Roman" w:cs="Times New Roman"/>
          <w:color w:val="000000" w:themeColor="text1"/>
          <w:lang w:val="en-US"/>
        </w:rPr>
        <w:t xml:space="preserve"> higher </w:t>
      </w:r>
      <w:r w:rsidR="00743238" w:rsidRPr="0033502B">
        <w:rPr>
          <w:rFonts w:ascii="Times New Roman" w:hAnsi="Times New Roman" w:cs="Times New Roman"/>
          <w:color w:val="000000" w:themeColor="text1"/>
          <w:lang w:val="en-US"/>
        </w:rPr>
        <w:t xml:space="preserve">risk of </w:t>
      </w:r>
      <w:r w:rsidR="00DA34AA" w:rsidRPr="0033502B">
        <w:rPr>
          <w:rFonts w:ascii="Times New Roman" w:hAnsi="Times New Roman" w:cs="Times New Roman"/>
          <w:color w:val="000000" w:themeColor="text1"/>
          <w:lang w:val="en-US"/>
        </w:rPr>
        <w:t>mortality</w:t>
      </w:r>
      <w:r w:rsidR="00743238" w:rsidRPr="0033502B">
        <w:rPr>
          <w:rFonts w:ascii="Times New Roman" w:hAnsi="Times New Roman" w:cs="Times New Roman"/>
          <w:color w:val="000000" w:themeColor="text1"/>
          <w:lang w:val="en-US"/>
        </w:rPr>
        <w:t xml:space="preserve">. </w:t>
      </w:r>
    </w:p>
    <w:p w14:paraId="033B9864" w14:textId="77777777" w:rsidR="00791ACD" w:rsidRPr="0033502B" w:rsidRDefault="00791ACD" w:rsidP="0033502B">
      <w:pPr>
        <w:spacing w:after="0" w:line="240" w:lineRule="auto"/>
        <w:rPr>
          <w:rFonts w:ascii="Times New Roman" w:hAnsi="Times New Roman" w:cs="Times New Roman"/>
          <w:color w:val="000000" w:themeColor="text1"/>
          <w:lang w:val="en-US"/>
        </w:rPr>
      </w:pPr>
    </w:p>
    <w:p w14:paraId="7F7FC9D0" w14:textId="523ECF04" w:rsidR="00554E43" w:rsidRPr="0033502B" w:rsidRDefault="00B57BC9"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This study ha</w:t>
      </w:r>
      <w:r w:rsidR="00E679E8" w:rsidRPr="0033502B">
        <w:rPr>
          <w:rFonts w:ascii="Times New Roman" w:hAnsi="Times New Roman" w:cs="Times New Roman"/>
          <w:color w:val="000000" w:themeColor="text1"/>
          <w:lang w:val="en-US"/>
        </w:rPr>
        <w:t>d</w:t>
      </w:r>
      <w:r w:rsidRPr="0033502B">
        <w:rPr>
          <w:rFonts w:ascii="Times New Roman" w:hAnsi="Times New Roman" w:cs="Times New Roman"/>
          <w:color w:val="000000" w:themeColor="text1"/>
          <w:lang w:val="en-US"/>
        </w:rPr>
        <w:t xml:space="preserve"> several limitations.</w:t>
      </w:r>
      <w:r w:rsidR="00E42D9C" w:rsidRPr="0033502B">
        <w:rPr>
          <w:rFonts w:ascii="Times New Roman" w:hAnsi="Times New Roman" w:cs="Times New Roman"/>
          <w:color w:val="000000" w:themeColor="text1"/>
          <w:lang w:val="en-US"/>
        </w:rPr>
        <w:t xml:space="preserve"> </w:t>
      </w:r>
      <w:r w:rsidR="00973434" w:rsidRPr="0033502B">
        <w:rPr>
          <w:rFonts w:ascii="Times New Roman" w:hAnsi="Times New Roman" w:cs="Times New Roman"/>
          <w:color w:val="000000" w:themeColor="text1"/>
          <w:lang w:val="en-US"/>
        </w:rPr>
        <w:t>D</w:t>
      </w:r>
      <w:r w:rsidR="00E42198" w:rsidRPr="0033502B">
        <w:rPr>
          <w:rFonts w:ascii="Times New Roman" w:hAnsi="Times New Roman" w:cs="Times New Roman"/>
          <w:color w:val="000000" w:themeColor="text1"/>
          <w:lang w:val="en-US"/>
        </w:rPr>
        <w:t xml:space="preserve">ue </w:t>
      </w:r>
      <w:r w:rsidR="005118F6" w:rsidRPr="0033502B">
        <w:rPr>
          <w:rFonts w:ascii="Times New Roman" w:hAnsi="Times New Roman" w:cs="Times New Roman"/>
          <w:color w:val="000000" w:themeColor="text1"/>
          <w:lang w:val="en-US"/>
        </w:rPr>
        <w:t xml:space="preserve">to data unavailability, we </w:t>
      </w:r>
      <w:r w:rsidR="00552B4A" w:rsidRPr="0033502B">
        <w:rPr>
          <w:rFonts w:ascii="Times New Roman" w:hAnsi="Times New Roman" w:cs="Times New Roman"/>
          <w:color w:val="000000" w:themeColor="text1"/>
          <w:lang w:val="en-US"/>
        </w:rPr>
        <w:t>could not include</w:t>
      </w:r>
      <w:r w:rsidR="00C54939" w:rsidRPr="0033502B">
        <w:rPr>
          <w:rFonts w:ascii="Times New Roman" w:hAnsi="Times New Roman" w:cs="Times New Roman"/>
          <w:color w:val="000000" w:themeColor="text1"/>
          <w:lang w:val="en-US"/>
        </w:rPr>
        <w:t xml:space="preserve"> environmental factors such as noise</w:t>
      </w:r>
      <w:r w:rsidR="00730059" w:rsidRPr="0033502B">
        <w:rPr>
          <w:rFonts w:ascii="Times New Roman" w:hAnsi="Times New Roman" w:cs="Times New Roman"/>
          <w:color w:val="000000" w:themeColor="text1"/>
          <w:lang w:val="en-US"/>
        </w:rPr>
        <w:t xml:space="preserve"> and </w:t>
      </w:r>
      <w:r w:rsidR="00593612" w:rsidRPr="0033502B">
        <w:rPr>
          <w:rFonts w:ascii="Times New Roman" w:hAnsi="Times New Roman" w:cs="Times New Roman"/>
          <w:color w:val="000000" w:themeColor="text1"/>
          <w:lang w:val="en-US"/>
        </w:rPr>
        <w:t xml:space="preserve">radon </w:t>
      </w:r>
      <w:r w:rsidR="004A13F9" w:rsidRPr="0033502B">
        <w:rPr>
          <w:rFonts w:ascii="Times New Roman" w:hAnsi="Times New Roman" w:cs="Times New Roman"/>
          <w:color w:val="000000" w:themeColor="text1"/>
          <w:lang w:val="en-US"/>
        </w:rPr>
        <w:t>exposure</w:t>
      </w:r>
      <w:r w:rsidR="00C54939" w:rsidRPr="0033502B">
        <w:rPr>
          <w:rFonts w:ascii="Times New Roman" w:hAnsi="Times New Roman" w:cs="Times New Roman"/>
          <w:color w:val="000000" w:themeColor="text1"/>
          <w:lang w:val="en-US"/>
        </w:rPr>
        <w:t xml:space="preserve">. </w:t>
      </w:r>
      <w:r w:rsidR="00A00653" w:rsidRPr="0033502B">
        <w:rPr>
          <w:rFonts w:ascii="Times New Roman" w:hAnsi="Times New Roman" w:cs="Times New Roman"/>
          <w:color w:val="000000" w:themeColor="text1"/>
          <w:lang w:val="en-US"/>
        </w:rPr>
        <w:t>R</w:t>
      </w:r>
      <w:r w:rsidR="004A13F9" w:rsidRPr="0033502B">
        <w:rPr>
          <w:rFonts w:ascii="Times New Roman" w:hAnsi="Times New Roman" w:cs="Times New Roman"/>
          <w:color w:val="000000" w:themeColor="text1"/>
          <w:lang w:val="en-US"/>
        </w:rPr>
        <w:t>esults might change with the</w:t>
      </w:r>
      <w:r w:rsidR="008A1471" w:rsidRPr="0033502B">
        <w:rPr>
          <w:rFonts w:ascii="Times New Roman" w:hAnsi="Times New Roman" w:cs="Times New Roman"/>
          <w:color w:val="000000" w:themeColor="text1"/>
          <w:lang w:val="en-US"/>
        </w:rPr>
        <w:t>ir</w:t>
      </w:r>
      <w:r w:rsidR="004A13F9" w:rsidRPr="0033502B">
        <w:rPr>
          <w:rFonts w:ascii="Times New Roman" w:hAnsi="Times New Roman" w:cs="Times New Roman"/>
          <w:color w:val="000000" w:themeColor="text1"/>
          <w:lang w:val="en-US"/>
        </w:rPr>
        <w:t xml:space="preserve"> inclusion.</w:t>
      </w:r>
      <w:r w:rsidR="009F6356" w:rsidRPr="0033502B">
        <w:rPr>
          <w:rFonts w:ascii="Times New Roman" w:hAnsi="Times New Roman" w:cs="Times New Roman"/>
          <w:color w:val="000000" w:themeColor="text1"/>
          <w:lang w:val="en-US"/>
        </w:rPr>
        <w:t xml:space="preserve"> </w:t>
      </w:r>
      <w:r w:rsidR="005D73D1" w:rsidRPr="0033502B">
        <w:rPr>
          <w:rFonts w:ascii="Times New Roman" w:hAnsi="Times New Roman" w:cs="Times New Roman"/>
          <w:color w:val="000000" w:themeColor="text1"/>
          <w:lang w:val="en-US"/>
        </w:rPr>
        <w:t>A</w:t>
      </w:r>
      <w:r w:rsidR="004A13F9" w:rsidRPr="0033502B">
        <w:rPr>
          <w:rFonts w:ascii="Times New Roman" w:hAnsi="Times New Roman" w:cs="Times New Roman"/>
          <w:color w:val="000000" w:themeColor="text1"/>
          <w:lang w:val="en-US"/>
        </w:rPr>
        <w:t>lthough</w:t>
      </w:r>
      <w:r w:rsidR="005118F6" w:rsidRPr="0033502B">
        <w:rPr>
          <w:rFonts w:ascii="Times New Roman" w:hAnsi="Times New Roman" w:cs="Times New Roman"/>
          <w:color w:val="000000" w:themeColor="text1"/>
          <w:lang w:val="en-US"/>
        </w:rPr>
        <w:t xml:space="preserve"> </w:t>
      </w:r>
      <w:r w:rsidR="004A13F9" w:rsidRPr="0033502B">
        <w:rPr>
          <w:rFonts w:ascii="Times New Roman" w:hAnsi="Times New Roman" w:cs="Times New Roman"/>
          <w:color w:val="000000" w:themeColor="text1"/>
          <w:lang w:val="en-US"/>
        </w:rPr>
        <w:t xml:space="preserve">we tried to </w:t>
      </w:r>
      <w:r w:rsidR="00E679E8" w:rsidRPr="0033502B">
        <w:rPr>
          <w:rFonts w:ascii="Times New Roman" w:hAnsi="Times New Roman" w:cs="Times New Roman"/>
          <w:color w:val="000000" w:themeColor="text1"/>
          <w:lang w:val="en-US"/>
        </w:rPr>
        <w:t xml:space="preserve">include </w:t>
      </w:r>
      <w:r w:rsidR="005118F6" w:rsidRPr="0033502B">
        <w:rPr>
          <w:rFonts w:ascii="Times New Roman" w:hAnsi="Times New Roman" w:cs="Times New Roman"/>
          <w:color w:val="000000" w:themeColor="text1"/>
          <w:lang w:val="en-US"/>
        </w:rPr>
        <w:t xml:space="preserve">accurate and </w:t>
      </w:r>
      <w:r w:rsidR="00E679E8" w:rsidRPr="0033502B">
        <w:rPr>
          <w:rFonts w:ascii="Times New Roman" w:hAnsi="Times New Roman" w:cs="Times New Roman"/>
          <w:color w:val="000000" w:themeColor="text1"/>
          <w:lang w:val="en-US"/>
        </w:rPr>
        <w:t xml:space="preserve">contemporary </w:t>
      </w:r>
      <w:r w:rsidR="005118F6" w:rsidRPr="0033502B">
        <w:rPr>
          <w:rFonts w:ascii="Times New Roman" w:hAnsi="Times New Roman" w:cs="Times New Roman"/>
          <w:color w:val="000000" w:themeColor="text1"/>
          <w:lang w:val="en-US"/>
        </w:rPr>
        <w:t>datasets</w:t>
      </w:r>
      <w:r w:rsidR="002A780D" w:rsidRPr="0033502B">
        <w:rPr>
          <w:rFonts w:ascii="Times New Roman" w:hAnsi="Times New Roman" w:cs="Times New Roman"/>
          <w:color w:val="000000" w:themeColor="text1"/>
          <w:lang w:val="en-US"/>
        </w:rPr>
        <w:t xml:space="preserve">, </w:t>
      </w:r>
      <w:r w:rsidR="00A00653" w:rsidRPr="0033502B">
        <w:rPr>
          <w:rFonts w:ascii="Times New Roman" w:hAnsi="Times New Roman" w:cs="Times New Roman"/>
          <w:color w:val="000000" w:themeColor="text1"/>
          <w:lang w:val="en-US"/>
        </w:rPr>
        <w:t>the presence of inaccuracies remains a possibility</w:t>
      </w:r>
      <w:r w:rsidR="00033376" w:rsidRPr="0033502B">
        <w:rPr>
          <w:rFonts w:ascii="Times New Roman" w:hAnsi="Times New Roman" w:cs="Times New Roman"/>
          <w:color w:val="000000" w:themeColor="text1"/>
          <w:lang w:val="en-US"/>
        </w:rPr>
        <w:t>.</w:t>
      </w:r>
      <w:r w:rsidR="004A13F9" w:rsidRPr="0033502B">
        <w:rPr>
          <w:rFonts w:ascii="Times New Roman" w:hAnsi="Times New Roman" w:cs="Times New Roman"/>
          <w:color w:val="000000" w:themeColor="text1"/>
          <w:lang w:val="en-US"/>
        </w:rPr>
        <w:t xml:space="preserve"> </w:t>
      </w:r>
      <w:r w:rsidR="005D73D1" w:rsidRPr="0033502B">
        <w:rPr>
          <w:rFonts w:ascii="Times New Roman" w:hAnsi="Times New Roman" w:cs="Times New Roman"/>
          <w:color w:val="000000" w:themeColor="text1"/>
          <w:lang w:val="en-US"/>
        </w:rPr>
        <w:t>E</w:t>
      </w:r>
      <w:r w:rsidR="003129C7" w:rsidRPr="0033502B">
        <w:rPr>
          <w:rFonts w:ascii="Times New Roman" w:hAnsi="Times New Roman" w:cs="Times New Roman"/>
          <w:color w:val="000000" w:themeColor="text1"/>
          <w:lang w:val="en-US"/>
        </w:rPr>
        <w:t xml:space="preserve">stablishing </w:t>
      </w:r>
      <w:r w:rsidR="00E679E8" w:rsidRPr="0033502B">
        <w:rPr>
          <w:rFonts w:ascii="Times New Roman" w:hAnsi="Times New Roman" w:cs="Times New Roman"/>
          <w:color w:val="000000" w:themeColor="text1"/>
          <w:lang w:val="en-US"/>
        </w:rPr>
        <w:t xml:space="preserve">a </w:t>
      </w:r>
      <w:r w:rsidR="003129C7" w:rsidRPr="0033502B">
        <w:rPr>
          <w:rFonts w:ascii="Times New Roman" w:hAnsi="Times New Roman" w:cs="Times New Roman"/>
          <w:color w:val="000000" w:themeColor="text1"/>
          <w:lang w:val="en-US"/>
        </w:rPr>
        <w:t xml:space="preserve">causal relationship between PT-MEDIx and health </w:t>
      </w:r>
      <w:r w:rsidR="00E679E8" w:rsidRPr="0033502B">
        <w:rPr>
          <w:rFonts w:ascii="Times New Roman" w:hAnsi="Times New Roman" w:cs="Times New Roman"/>
          <w:color w:val="000000" w:themeColor="text1"/>
          <w:lang w:val="en-US"/>
        </w:rPr>
        <w:t>wa</w:t>
      </w:r>
      <w:r w:rsidR="003129C7" w:rsidRPr="0033502B">
        <w:rPr>
          <w:rFonts w:ascii="Times New Roman" w:hAnsi="Times New Roman" w:cs="Times New Roman"/>
          <w:color w:val="000000" w:themeColor="text1"/>
          <w:lang w:val="en-US"/>
        </w:rPr>
        <w:t xml:space="preserve">s also </w:t>
      </w:r>
      <w:r w:rsidRPr="0033502B">
        <w:rPr>
          <w:rFonts w:ascii="Times New Roman" w:hAnsi="Times New Roman" w:cs="Times New Roman"/>
          <w:color w:val="000000" w:themeColor="text1"/>
          <w:lang w:val="en-US"/>
        </w:rPr>
        <w:t xml:space="preserve">not possible from </w:t>
      </w:r>
      <w:r w:rsidR="00E679E8" w:rsidRPr="0033502B">
        <w:rPr>
          <w:rFonts w:ascii="Times New Roman" w:hAnsi="Times New Roman" w:cs="Times New Roman"/>
          <w:color w:val="000000" w:themeColor="text1"/>
          <w:lang w:val="en-US"/>
        </w:rPr>
        <w:t>this</w:t>
      </w:r>
      <w:r w:rsidRPr="0033502B">
        <w:rPr>
          <w:rFonts w:ascii="Times New Roman" w:hAnsi="Times New Roman" w:cs="Times New Roman"/>
          <w:color w:val="000000" w:themeColor="text1"/>
          <w:lang w:val="en-US"/>
        </w:rPr>
        <w:t xml:space="preserve"> cross-sectional study design</w:t>
      </w:r>
      <w:r w:rsidR="00E679E8" w:rsidRPr="0033502B">
        <w:rPr>
          <w:rFonts w:ascii="Times New Roman" w:hAnsi="Times New Roman" w:cs="Times New Roman"/>
          <w:color w:val="000000" w:themeColor="text1"/>
          <w:lang w:val="en-US"/>
        </w:rPr>
        <w:t>.</w:t>
      </w:r>
    </w:p>
    <w:p w14:paraId="6FF31C29" w14:textId="77777777" w:rsidR="00554E43" w:rsidRPr="0033502B" w:rsidRDefault="00554E43" w:rsidP="0033502B">
      <w:pPr>
        <w:spacing w:after="0" w:line="240" w:lineRule="auto"/>
        <w:rPr>
          <w:rFonts w:ascii="Times New Roman" w:hAnsi="Times New Roman" w:cs="Times New Roman"/>
          <w:color w:val="000000" w:themeColor="text1"/>
          <w:lang w:val="en-US"/>
        </w:rPr>
      </w:pPr>
    </w:p>
    <w:p w14:paraId="2051EF4D" w14:textId="29E936F3" w:rsidR="00FE565C" w:rsidRPr="0033502B" w:rsidRDefault="00E679E8"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 xml:space="preserve">There are </w:t>
      </w:r>
      <w:r w:rsidR="00890432" w:rsidRPr="0033502B">
        <w:rPr>
          <w:rFonts w:ascii="Times New Roman" w:hAnsi="Times New Roman" w:cs="Times New Roman"/>
          <w:color w:val="000000" w:themeColor="text1"/>
          <w:lang w:val="en-US"/>
        </w:rPr>
        <w:t xml:space="preserve">three </w:t>
      </w:r>
      <w:r w:rsidRPr="0033502B">
        <w:rPr>
          <w:rFonts w:ascii="Times New Roman" w:hAnsi="Times New Roman" w:cs="Times New Roman"/>
          <w:color w:val="000000" w:themeColor="text1"/>
          <w:lang w:val="en-US"/>
        </w:rPr>
        <w:t xml:space="preserve">particular problems with cross-sectional data and design in this study. </w:t>
      </w:r>
      <w:r w:rsidR="00472E4A" w:rsidRPr="0033502B">
        <w:rPr>
          <w:rFonts w:ascii="Times New Roman" w:hAnsi="Times New Roman" w:cs="Times New Roman"/>
          <w:color w:val="000000" w:themeColor="text1"/>
          <w:lang w:val="en-US"/>
        </w:rPr>
        <w:t xml:space="preserve">1) </w:t>
      </w:r>
      <w:r w:rsidR="00E42D9C" w:rsidRPr="0033502B">
        <w:rPr>
          <w:rFonts w:ascii="Times New Roman" w:hAnsi="Times New Roman" w:cs="Times New Roman"/>
          <w:color w:val="000000" w:themeColor="text1"/>
          <w:lang w:val="en-US"/>
        </w:rPr>
        <w:t xml:space="preserve">PT-MEDIx is a snapshot of the environmental </w:t>
      </w:r>
      <w:r w:rsidR="00033376" w:rsidRPr="0033502B">
        <w:rPr>
          <w:rFonts w:ascii="Times New Roman" w:hAnsi="Times New Roman" w:cs="Times New Roman"/>
          <w:color w:val="000000" w:themeColor="text1"/>
          <w:lang w:val="en-US"/>
        </w:rPr>
        <w:t>characteristics of</w:t>
      </w:r>
      <w:r w:rsidR="00E42D9C" w:rsidRPr="0033502B">
        <w:rPr>
          <w:rFonts w:ascii="Times New Roman" w:hAnsi="Times New Roman" w:cs="Times New Roman"/>
          <w:color w:val="000000" w:themeColor="text1"/>
          <w:lang w:val="en-US"/>
        </w:rPr>
        <w:t xml:space="preserve"> each municipality in </w:t>
      </w:r>
      <w:r w:rsidR="002A780D" w:rsidRPr="0033502B">
        <w:rPr>
          <w:rFonts w:ascii="Times New Roman" w:hAnsi="Times New Roman" w:cs="Times New Roman"/>
          <w:color w:val="000000" w:themeColor="text1"/>
          <w:lang w:val="en-US"/>
        </w:rPr>
        <w:t xml:space="preserve">a single </w:t>
      </w:r>
      <w:r w:rsidRPr="0033502B">
        <w:rPr>
          <w:rFonts w:ascii="Times New Roman" w:hAnsi="Times New Roman" w:cs="Times New Roman"/>
          <w:color w:val="000000" w:themeColor="text1"/>
          <w:lang w:val="en-US"/>
        </w:rPr>
        <w:t xml:space="preserve">time </w:t>
      </w:r>
      <w:r w:rsidR="006B60B4" w:rsidRPr="0033502B">
        <w:rPr>
          <w:rFonts w:ascii="Times New Roman" w:hAnsi="Times New Roman" w:cs="Times New Roman"/>
          <w:color w:val="000000" w:themeColor="text1"/>
          <w:lang w:val="en-US"/>
        </w:rPr>
        <w:t>period</w:t>
      </w:r>
      <w:r w:rsidR="00033376" w:rsidRPr="0033502B">
        <w:rPr>
          <w:rFonts w:ascii="Times New Roman" w:hAnsi="Times New Roman" w:cs="Times New Roman"/>
          <w:color w:val="000000" w:themeColor="text1"/>
          <w:lang w:val="en-US"/>
        </w:rPr>
        <w:t xml:space="preserve">, which might not correspond to the </w:t>
      </w:r>
      <w:r w:rsidRPr="0033502B">
        <w:rPr>
          <w:rFonts w:ascii="Times New Roman" w:hAnsi="Times New Roman" w:cs="Times New Roman"/>
          <w:color w:val="000000" w:themeColor="text1"/>
          <w:lang w:val="en-US"/>
        </w:rPr>
        <w:t xml:space="preserve">environmental </w:t>
      </w:r>
      <w:r w:rsidR="00033376" w:rsidRPr="0033502B">
        <w:rPr>
          <w:rFonts w:ascii="Times New Roman" w:hAnsi="Times New Roman" w:cs="Times New Roman"/>
          <w:color w:val="000000" w:themeColor="text1"/>
          <w:lang w:val="en-US"/>
        </w:rPr>
        <w:t>characteristics</w:t>
      </w:r>
      <w:r w:rsidR="00DA3FC7" w:rsidRPr="0033502B">
        <w:rPr>
          <w:rFonts w:ascii="Times New Roman" w:hAnsi="Times New Roman" w:cs="Times New Roman"/>
          <w:color w:val="000000" w:themeColor="text1"/>
          <w:lang w:val="en-US"/>
        </w:rPr>
        <w:t xml:space="preserve"> to which </w:t>
      </w:r>
      <w:r w:rsidRPr="0033502B">
        <w:rPr>
          <w:rFonts w:ascii="Times New Roman" w:hAnsi="Times New Roman" w:cs="Times New Roman"/>
          <w:color w:val="000000" w:themeColor="text1"/>
          <w:lang w:val="en-US"/>
        </w:rPr>
        <w:t xml:space="preserve">the </w:t>
      </w:r>
      <w:r w:rsidR="00DA3FC7" w:rsidRPr="0033502B">
        <w:rPr>
          <w:rFonts w:ascii="Times New Roman" w:hAnsi="Times New Roman" w:cs="Times New Roman"/>
          <w:color w:val="000000" w:themeColor="text1"/>
          <w:lang w:val="en-US"/>
        </w:rPr>
        <w:t>population was exposed</w:t>
      </w:r>
      <w:r w:rsidRPr="0033502B">
        <w:rPr>
          <w:rFonts w:ascii="Times New Roman" w:hAnsi="Times New Roman" w:cs="Times New Roman"/>
          <w:color w:val="000000" w:themeColor="text1"/>
          <w:lang w:val="en-US"/>
        </w:rPr>
        <w:t xml:space="preserve"> </w:t>
      </w:r>
      <w:r w:rsidR="00BB7480" w:rsidRPr="0033502B">
        <w:rPr>
          <w:rFonts w:ascii="Times New Roman" w:hAnsi="Times New Roman" w:cs="Times New Roman"/>
          <w:color w:val="000000" w:themeColor="text1"/>
          <w:lang w:val="en-US"/>
        </w:rPr>
        <w:t>during life-time</w:t>
      </w:r>
      <w:r w:rsidRPr="0033502B">
        <w:rPr>
          <w:rFonts w:ascii="Times New Roman" w:hAnsi="Times New Roman" w:cs="Times New Roman"/>
          <w:color w:val="000000" w:themeColor="text1"/>
          <w:lang w:val="en-US"/>
        </w:rPr>
        <w:t>.</w:t>
      </w:r>
      <w:r w:rsidR="00472E4A" w:rsidRPr="0033502B">
        <w:rPr>
          <w:rFonts w:ascii="Times New Roman" w:hAnsi="Times New Roman" w:cs="Times New Roman"/>
          <w:color w:val="000000" w:themeColor="text1"/>
          <w:lang w:val="en-US"/>
        </w:rPr>
        <w:t xml:space="preserve"> 2)</w:t>
      </w:r>
      <w:r w:rsidR="00E42D9C"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W</w:t>
      </w:r>
      <w:r w:rsidR="00E42D9C" w:rsidRPr="0033502B">
        <w:rPr>
          <w:rFonts w:ascii="Times New Roman" w:hAnsi="Times New Roman" w:cs="Times New Roman"/>
          <w:color w:val="000000" w:themeColor="text1"/>
          <w:lang w:val="en-US"/>
        </w:rPr>
        <w:t xml:space="preserve">e </w:t>
      </w:r>
      <w:r w:rsidR="00033376" w:rsidRPr="0033502B">
        <w:rPr>
          <w:rFonts w:ascii="Times New Roman" w:hAnsi="Times New Roman" w:cs="Times New Roman"/>
          <w:color w:val="000000" w:themeColor="text1"/>
          <w:lang w:val="en-US"/>
        </w:rPr>
        <w:t xml:space="preserve">assumed place of the residence </w:t>
      </w:r>
      <w:r w:rsidR="008A1471" w:rsidRPr="0033502B">
        <w:rPr>
          <w:rFonts w:ascii="Times New Roman" w:hAnsi="Times New Roman" w:cs="Times New Roman"/>
          <w:color w:val="000000" w:themeColor="text1"/>
          <w:lang w:val="en-US"/>
        </w:rPr>
        <w:t>a</w:t>
      </w:r>
      <w:r w:rsidR="006B60B4" w:rsidRPr="0033502B">
        <w:rPr>
          <w:rFonts w:ascii="Times New Roman" w:hAnsi="Times New Roman" w:cs="Times New Roman"/>
          <w:color w:val="000000" w:themeColor="text1"/>
          <w:lang w:val="en-US"/>
        </w:rPr>
        <w:t>s the</w:t>
      </w:r>
      <w:r w:rsidR="00033376" w:rsidRPr="0033502B">
        <w:rPr>
          <w:rFonts w:ascii="Times New Roman" w:hAnsi="Times New Roman" w:cs="Times New Roman"/>
          <w:color w:val="000000" w:themeColor="text1"/>
          <w:lang w:val="en-US"/>
        </w:rPr>
        <w:t xml:space="preserve"> area </w:t>
      </w:r>
      <w:r w:rsidR="00896846" w:rsidRPr="0033502B">
        <w:rPr>
          <w:rFonts w:ascii="Times New Roman" w:hAnsi="Times New Roman" w:cs="Times New Roman"/>
          <w:color w:val="000000" w:themeColor="text1"/>
          <w:lang w:val="en-US"/>
        </w:rPr>
        <w:t>where</w:t>
      </w:r>
      <w:r w:rsidR="00033376" w:rsidRPr="0033502B">
        <w:rPr>
          <w:rFonts w:ascii="Times New Roman" w:hAnsi="Times New Roman" w:cs="Times New Roman"/>
          <w:color w:val="000000" w:themeColor="text1"/>
          <w:lang w:val="en-US"/>
        </w:rPr>
        <w:t xml:space="preserve"> health-relevant exposures occur, </w:t>
      </w:r>
      <w:r w:rsidR="00DA34AA" w:rsidRPr="0033502B">
        <w:rPr>
          <w:rFonts w:ascii="Times New Roman" w:hAnsi="Times New Roman" w:cs="Times New Roman"/>
          <w:color w:val="000000" w:themeColor="text1"/>
          <w:lang w:val="en-US"/>
        </w:rPr>
        <w:t>but</w:t>
      </w:r>
      <w:r w:rsidR="00E42D9C" w:rsidRPr="0033502B">
        <w:rPr>
          <w:rFonts w:ascii="Times New Roman" w:hAnsi="Times New Roman" w:cs="Times New Roman"/>
          <w:color w:val="000000" w:themeColor="text1"/>
          <w:lang w:val="en-US"/>
        </w:rPr>
        <w:t xml:space="preserve"> individuals might</w:t>
      </w:r>
      <w:r w:rsidR="00DA34AA" w:rsidRPr="0033502B">
        <w:rPr>
          <w:rFonts w:ascii="Times New Roman" w:hAnsi="Times New Roman" w:cs="Times New Roman"/>
          <w:color w:val="000000" w:themeColor="text1"/>
          <w:lang w:val="en-US"/>
        </w:rPr>
        <w:t xml:space="preserve"> </w:t>
      </w:r>
      <w:r w:rsidR="00E42D9C" w:rsidRPr="0033502B">
        <w:rPr>
          <w:rFonts w:ascii="Times New Roman" w:hAnsi="Times New Roman" w:cs="Times New Roman"/>
          <w:color w:val="000000" w:themeColor="text1"/>
          <w:lang w:val="en-US"/>
        </w:rPr>
        <w:t xml:space="preserve">have </w:t>
      </w:r>
      <w:r w:rsidR="006B60B4" w:rsidRPr="0033502B">
        <w:rPr>
          <w:rFonts w:ascii="Times New Roman" w:hAnsi="Times New Roman" w:cs="Times New Roman"/>
          <w:color w:val="000000" w:themeColor="text1"/>
          <w:lang w:val="en-US"/>
        </w:rPr>
        <w:t>spent</w:t>
      </w:r>
      <w:r w:rsidR="00E42D9C"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 xml:space="preserve">much </w:t>
      </w:r>
      <w:r w:rsidR="00E42D9C" w:rsidRPr="0033502B">
        <w:rPr>
          <w:rFonts w:ascii="Times New Roman" w:hAnsi="Times New Roman" w:cs="Times New Roman"/>
          <w:color w:val="000000" w:themeColor="text1"/>
          <w:lang w:val="en-US"/>
        </w:rPr>
        <w:t xml:space="preserve">time in another </w:t>
      </w:r>
      <w:r w:rsidR="00033376" w:rsidRPr="0033502B">
        <w:rPr>
          <w:rFonts w:ascii="Times New Roman" w:hAnsi="Times New Roman" w:cs="Times New Roman"/>
          <w:color w:val="000000" w:themeColor="text1"/>
          <w:lang w:val="en-US"/>
        </w:rPr>
        <w:t>area</w:t>
      </w:r>
      <w:r w:rsidRPr="0033502B">
        <w:rPr>
          <w:rFonts w:ascii="Times New Roman" w:hAnsi="Times New Roman" w:cs="Times New Roman"/>
          <w:color w:val="000000" w:themeColor="text1"/>
          <w:lang w:val="en-US"/>
        </w:rPr>
        <w:t>.</w:t>
      </w:r>
      <w:r w:rsidR="00E42D9C" w:rsidRPr="0033502B">
        <w:rPr>
          <w:rFonts w:ascii="Times New Roman" w:hAnsi="Times New Roman" w:cs="Times New Roman"/>
          <w:color w:val="000000" w:themeColor="text1"/>
          <w:lang w:val="en-US"/>
        </w:rPr>
        <w:t xml:space="preserve"> </w:t>
      </w:r>
      <w:r w:rsidR="00472E4A" w:rsidRPr="0033502B">
        <w:rPr>
          <w:rFonts w:ascii="Times New Roman" w:hAnsi="Times New Roman" w:cs="Times New Roman"/>
          <w:color w:val="000000" w:themeColor="text1"/>
          <w:lang w:val="en-US"/>
        </w:rPr>
        <w:t xml:space="preserve">3) </w:t>
      </w:r>
      <w:r w:rsidRPr="0033502B">
        <w:rPr>
          <w:rFonts w:ascii="Times New Roman" w:hAnsi="Times New Roman" w:cs="Times New Roman"/>
          <w:color w:val="000000" w:themeColor="text1"/>
          <w:lang w:val="en-US"/>
        </w:rPr>
        <w:t>W</w:t>
      </w:r>
      <w:r w:rsidR="00E42D9C" w:rsidRPr="0033502B">
        <w:rPr>
          <w:rFonts w:ascii="Times New Roman" w:hAnsi="Times New Roman" w:cs="Times New Roman"/>
          <w:color w:val="000000" w:themeColor="text1"/>
          <w:lang w:val="en-US"/>
        </w:rPr>
        <w:t xml:space="preserve">e could </w:t>
      </w:r>
      <w:r w:rsidR="00472E4A" w:rsidRPr="0033502B">
        <w:rPr>
          <w:rFonts w:ascii="Times New Roman" w:hAnsi="Times New Roman" w:cs="Times New Roman"/>
          <w:color w:val="000000" w:themeColor="text1"/>
          <w:lang w:val="en-US"/>
        </w:rPr>
        <w:t>not</w:t>
      </w:r>
      <w:r w:rsidR="00E42D9C" w:rsidRPr="0033502B">
        <w:rPr>
          <w:rFonts w:ascii="Times New Roman" w:hAnsi="Times New Roman" w:cs="Times New Roman"/>
          <w:color w:val="000000" w:themeColor="text1"/>
          <w:lang w:val="en-US"/>
        </w:rPr>
        <w:t xml:space="preserve"> adjust our analysis </w:t>
      </w:r>
      <w:r w:rsidR="00B57BC9" w:rsidRPr="0033502B">
        <w:rPr>
          <w:rFonts w:ascii="Times New Roman" w:hAnsi="Times New Roman" w:cs="Times New Roman"/>
          <w:color w:val="000000" w:themeColor="text1"/>
          <w:lang w:val="en-US"/>
        </w:rPr>
        <w:t xml:space="preserve">for other </w:t>
      </w:r>
      <w:r w:rsidR="009C61B6" w:rsidRPr="0033502B">
        <w:rPr>
          <w:rFonts w:ascii="Times New Roman" w:hAnsi="Times New Roman" w:cs="Times New Roman"/>
          <w:color w:val="000000" w:themeColor="text1"/>
          <w:lang w:val="en-US"/>
        </w:rPr>
        <w:t>crucial</w:t>
      </w:r>
      <w:r w:rsidR="00E42D9C" w:rsidRPr="0033502B">
        <w:rPr>
          <w:rFonts w:ascii="Times New Roman" w:hAnsi="Times New Roman" w:cs="Times New Roman"/>
          <w:color w:val="000000" w:themeColor="text1"/>
          <w:lang w:val="en-US"/>
        </w:rPr>
        <w:t xml:space="preserve"> </w:t>
      </w:r>
      <w:r w:rsidR="00D47015" w:rsidRPr="0033502B">
        <w:rPr>
          <w:rFonts w:ascii="Times New Roman" w:hAnsi="Times New Roman" w:cs="Times New Roman"/>
          <w:color w:val="000000" w:themeColor="text1"/>
          <w:lang w:val="en-US"/>
        </w:rPr>
        <w:t>health</w:t>
      </w:r>
      <w:r w:rsidR="00E42D9C" w:rsidRPr="0033502B">
        <w:rPr>
          <w:rFonts w:ascii="Times New Roman" w:hAnsi="Times New Roman" w:cs="Times New Roman"/>
          <w:color w:val="000000" w:themeColor="text1"/>
          <w:lang w:val="en-US"/>
        </w:rPr>
        <w:t xml:space="preserve"> factors, such </w:t>
      </w:r>
      <w:r w:rsidR="00CE4925" w:rsidRPr="0033502B">
        <w:rPr>
          <w:rFonts w:ascii="Times New Roman" w:hAnsi="Times New Roman" w:cs="Times New Roman"/>
          <w:color w:val="000000" w:themeColor="text1"/>
          <w:lang w:val="en-US"/>
        </w:rPr>
        <w:t xml:space="preserve">as </w:t>
      </w:r>
      <w:r w:rsidR="00E42D9C" w:rsidRPr="0033502B">
        <w:rPr>
          <w:rFonts w:ascii="Times New Roman" w:hAnsi="Times New Roman" w:cs="Times New Roman"/>
          <w:color w:val="000000" w:themeColor="text1"/>
          <w:lang w:val="en-US"/>
        </w:rPr>
        <w:t>physical activity, smoking</w:t>
      </w:r>
      <w:r w:rsidR="00D47015" w:rsidRPr="0033502B">
        <w:rPr>
          <w:rFonts w:ascii="Times New Roman" w:hAnsi="Times New Roman" w:cs="Times New Roman"/>
          <w:color w:val="000000" w:themeColor="text1"/>
          <w:lang w:val="en-US"/>
        </w:rPr>
        <w:t xml:space="preserve"> or obesity</w:t>
      </w:r>
      <w:r w:rsidRPr="0033502B">
        <w:rPr>
          <w:rFonts w:ascii="Times New Roman" w:hAnsi="Times New Roman" w:cs="Times New Roman"/>
          <w:color w:val="000000" w:themeColor="text1"/>
          <w:lang w:val="en-US"/>
        </w:rPr>
        <w:t>.</w:t>
      </w:r>
      <w:r w:rsidR="009C61B6"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H</w:t>
      </w:r>
      <w:r w:rsidR="00D47015" w:rsidRPr="0033502B">
        <w:rPr>
          <w:rFonts w:ascii="Times New Roman" w:hAnsi="Times New Roman" w:cs="Times New Roman"/>
          <w:color w:val="000000" w:themeColor="text1"/>
          <w:lang w:val="en-US"/>
        </w:rPr>
        <w:t>owever,</w:t>
      </w:r>
      <w:r w:rsidR="009C61B6" w:rsidRPr="0033502B">
        <w:rPr>
          <w:rFonts w:ascii="Times New Roman" w:hAnsi="Times New Roman" w:cs="Times New Roman"/>
          <w:color w:val="000000" w:themeColor="text1"/>
          <w:lang w:val="en-US"/>
        </w:rPr>
        <w:t xml:space="preserve"> </w:t>
      </w:r>
      <w:r w:rsidRPr="0033502B">
        <w:rPr>
          <w:rFonts w:ascii="Times New Roman" w:hAnsi="Times New Roman" w:cs="Times New Roman"/>
          <w:color w:val="000000" w:themeColor="text1"/>
          <w:lang w:val="en-US"/>
        </w:rPr>
        <w:t xml:space="preserve">these factors are linked to socioeconomic deprivation and control for </w:t>
      </w:r>
      <w:r w:rsidR="005E2725" w:rsidRPr="0033502B">
        <w:rPr>
          <w:rFonts w:ascii="Times New Roman" w:hAnsi="Times New Roman" w:cs="Times New Roman"/>
          <w:color w:val="000000" w:themeColor="text1"/>
          <w:lang w:val="en-US"/>
        </w:rPr>
        <w:t>deprivation</w:t>
      </w:r>
      <w:r w:rsidRPr="0033502B">
        <w:rPr>
          <w:rFonts w:ascii="Times New Roman" w:hAnsi="Times New Roman" w:cs="Times New Roman"/>
          <w:color w:val="000000" w:themeColor="text1"/>
          <w:lang w:val="en-US"/>
        </w:rPr>
        <w:t xml:space="preserve"> may have reduce</w:t>
      </w:r>
      <w:r w:rsidR="00554E43" w:rsidRPr="0033502B">
        <w:rPr>
          <w:rFonts w:ascii="Times New Roman" w:hAnsi="Times New Roman" w:cs="Times New Roman"/>
          <w:color w:val="000000" w:themeColor="text1"/>
          <w:lang w:val="en-US"/>
        </w:rPr>
        <w:t>d</w:t>
      </w:r>
      <w:r w:rsidRPr="0033502B">
        <w:rPr>
          <w:rFonts w:ascii="Times New Roman" w:hAnsi="Times New Roman" w:cs="Times New Roman"/>
          <w:color w:val="000000" w:themeColor="text1"/>
          <w:lang w:val="en-US"/>
        </w:rPr>
        <w:t xml:space="preserve"> their confounding influence. </w:t>
      </w:r>
      <w:r w:rsidR="00B57BC9" w:rsidRPr="0033502B">
        <w:rPr>
          <w:rFonts w:ascii="Times New Roman" w:hAnsi="Times New Roman" w:cs="Times New Roman"/>
          <w:color w:val="000000" w:themeColor="text1"/>
          <w:lang w:val="en-US"/>
        </w:rPr>
        <w:t>A</w:t>
      </w:r>
      <w:r w:rsidRPr="0033502B">
        <w:rPr>
          <w:rFonts w:ascii="Times New Roman" w:hAnsi="Times New Roman" w:cs="Times New Roman"/>
          <w:color w:val="000000" w:themeColor="text1"/>
          <w:lang w:val="en-US"/>
        </w:rPr>
        <w:t xml:space="preserve"> further</w:t>
      </w:r>
      <w:r w:rsidR="00B57BC9" w:rsidRPr="0033502B">
        <w:rPr>
          <w:rFonts w:ascii="Times New Roman" w:hAnsi="Times New Roman" w:cs="Times New Roman"/>
          <w:color w:val="000000" w:themeColor="text1"/>
          <w:lang w:val="en-US"/>
        </w:rPr>
        <w:t xml:space="preserve"> weakness is that</w:t>
      </w:r>
      <w:r w:rsidRPr="0033502B">
        <w:rPr>
          <w:rFonts w:ascii="Times New Roman" w:hAnsi="Times New Roman" w:cs="Times New Roman"/>
          <w:color w:val="000000" w:themeColor="text1"/>
          <w:lang w:val="en-US"/>
        </w:rPr>
        <w:t>, as in the UK</w:t>
      </w:r>
      <w:r w:rsidR="00554E43"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NZ analyses,</w:t>
      </w:r>
      <w:r w:rsidR="00DA3FC7" w:rsidRPr="0033502B">
        <w:rPr>
          <w:rFonts w:ascii="Times New Roman" w:hAnsi="Times New Roman" w:cs="Times New Roman"/>
          <w:color w:val="000000" w:themeColor="text1"/>
          <w:lang w:val="en-US"/>
        </w:rPr>
        <w:t xml:space="preserve"> we treat</w:t>
      </w:r>
      <w:r w:rsidR="00B57BC9" w:rsidRPr="0033502B">
        <w:rPr>
          <w:rFonts w:ascii="Times New Roman" w:hAnsi="Times New Roman" w:cs="Times New Roman"/>
          <w:color w:val="000000" w:themeColor="text1"/>
          <w:lang w:val="en-US"/>
        </w:rPr>
        <w:t>ed</w:t>
      </w:r>
      <w:r w:rsidRPr="0033502B">
        <w:rPr>
          <w:rFonts w:ascii="Times New Roman" w:hAnsi="Times New Roman" w:cs="Times New Roman"/>
          <w:color w:val="000000" w:themeColor="text1"/>
          <w:lang w:val="en-US"/>
        </w:rPr>
        <w:t xml:space="preserve"> </w:t>
      </w:r>
      <w:r w:rsidR="00DA3FC7" w:rsidRPr="0033502B">
        <w:rPr>
          <w:rFonts w:ascii="Times New Roman" w:hAnsi="Times New Roman" w:cs="Times New Roman"/>
          <w:color w:val="000000" w:themeColor="text1"/>
          <w:lang w:val="en-US"/>
        </w:rPr>
        <w:t xml:space="preserve">all factors </w:t>
      </w:r>
      <w:r w:rsidR="00B57BC9" w:rsidRPr="0033502B">
        <w:rPr>
          <w:rFonts w:ascii="Times New Roman" w:hAnsi="Times New Roman" w:cs="Times New Roman"/>
          <w:color w:val="000000" w:themeColor="text1"/>
          <w:lang w:val="en-US"/>
        </w:rPr>
        <w:t>as equal contributors to environmental deprivation</w:t>
      </w:r>
      <w:r w:rsidRPr="0033502B">
        <w:rPr>
          <w:rFonts w:ascii="Times New Roman" w:hAnsi="Times New Roman" w:cs="Times New Roman"/>
          <w:color w:val="000000" w:themeColor="text1"/>
          <w:lang w:val="en-US"/>
        </w:rPr>
        <w:t xml:space="preserve">. </w:t>
      </w:r>
      <w:r w:rsidR="00165440" w:rsidRPr="0033502B">
        <w:rPr>
          <w:rFonts w:ascii="Times New Roman" w:hAnsi="Times New Roman" w:cs="Times New Roman"/>
          <w:color w:val="000000" w:themeColor="text1"/>
          <w:lang w:val="en-US"/>
        </w:rPr>
        <w:t>T</w:t>
      </w:r>
      <w:r w:rsidRPr="0033502B">
        <w:rPr>
          <w:rFonts w:ascii="Times New Roman" w:hAnsi="Times New Roman" w:cs="Times New Roman"/>
          <w:color w:val="000000" w:themeColor="text1"/>
          <w:lang w:val="en-US"/>
        </w:rPr>
        <w:t xml:space="preserve">his </w:t>
      </w:r>
      <w:r w:rsidR="00BB7480" w:rsidRPr="0033502B">
        <w:rPr>
          <w:rFonts w:ascii="Times New Roman" w:hAnsi="Times New Roman" w:cs="Times New Roman"/>
          <w:color w:val="000000" w:themeColor="text1"/>
          <w:lang w:val="en-US"/>
        </w:rPr>
        <w:t>might be</w:t>
      </w:r>
      <w:r w:rsidRPr="0033502B">
        <w:rPr>
          <w:rFonts w:ascii="Times New Roman" w:hAnsi="Times New Roman" w:cs="Times New Roman"/>
          <w:color w:val="000000" w:themeColor="text1"/>
          <w:lang w:val="en-US"/>
        </w:rPr>
        <w:t xml:space="preserve"> unrealistic, but </w:t>
      </w:r>
      <w:r w:rsidR="00730059" w:rsidRPr="0033502B">
        <w:rPr>
          <w:rFonts w:ascii="Times New Roman" w:hAnsi="Times New Roman" w:cs="Times New Roman"/>
          <w:color w:val="000000" w:themeColor="text1"/>
          <w:lang w:val="en-US"/>
        </w:rPr>
        <w:t>without</w:t>
      </w:r>
      <w:r w:rsidRPr="0033502B">
        <w:rPr>
          <w:rFonts w:ascii="Times New Roman" w:hAnsi="Times New Roman" w:cs="Times New Roman"/>
          <w:color w:val="000000" w:themeColor="text1"/>
          <w:lang w:val="en-US"/>
        </w:rPr>
        <w:t xml:space="preserve"> </w:t>
      </w:r>
      <w:r w:rsidR="00B57BC9" w:rsidRPr="0033502B">
        <w:rPr>
          <w:rFonts w:ascii="Times New Roman" w:hAnsi="Times New Roman" w:cs="Times New Roman"/>
          <w:color w:val="000000" w:themeColor="text1"/>
          <w:lang w:val="en-US"/>
        </w:rPr>
        <w:t>robust evidence</w:t>
      </w:r>
      <w:r w:rsidRPr="0033502B">
        <w:rPr>
          <w:rFonts w:ascii="Times New Roman" w:hAnsi="Times New Roman" w:cs="Times New Roman"/>
          <w:color w:val="000000" w:themeColor="text1"/>
          <w:lang w:val="en-US"/>
        </w:rPr>
        <w:t>, any</w:t>
      </w:r>
      <w:r w:rsidR="00B57BC9" w:rsidRPr="0033502B">
        <w:rPr>
          <w:rFonts w:ascii="Times New Roman" w:hAnsi="Times New Roman" w:cs="Times New Roman"/>
          <w:color w:val="000000" w:themeColor="text1"/>
          <w:lang w:val="en-US"/>
        </w:rPr>
        <w:t xml:space="preserve"> weighting would be arbitrary.</w:t>
      </w:r>
      <w:r w:rsidR="00DA3FC7" w:rsidRPr="0033502B">
        <w:rPr>
          <w:rFonts w:ascii="Times New Roman" w:hAnsi="Times New Roman" w:cs="Times New Roman"/>
          <w:color w:val="000000" w:themeColor="text1"/>
          <w:lang w:val="en-US"/>
        </w:rPr>
        <w:t xml:space="preserve"> </w:t>
      </w:r>
      <w:r w:rsidR="00E33C2F" w:rsidRPr="0033502B">
        <w:rPr>
          <w:rFonts w:ascii="Times New Roman" w:hAnsi="Times New Roman" w:cs="Times New Roman"/>
          <w:color w:val="000000" w:themeColor="text1"/>
          <w:lang w:val="en-US"/>
        </w:rPr>
        <w:t>Finally, we chose muni</w:t>
      </w:r>
      <w:r w:rsidR="00B65A58" w:rsidRPr="0033502B">
        <w:rPr>
          <w:rFonts w:ascii="Times New Roman" w:hAnsi="Times New Roman" w:cs="Times New Roman"/>
          <w:color w:val="000000" w:themeColor="text1"/>
          <w:lang w:val="en-US"/>
        </w:rPr>
        <w:t>cipalities as geographical unit</w:t>
      </w:r>
      <w:r w:rsidR="00D1157B" w:rsidRPr="0033502B">
        <w:rPr>
          <w:rFonts w:ascii="Times New Roman" w:hAnsi="Times New Roman" w:cs="Times New Roman"/>
          <w:color w:val="000000" w:themeColor="text1"/>
          <w:lang w:val="en-US"/>
        </w:rPr>
        <w:t>s</w:t>
      </w:r>
      <w:r w:rsidR="00E33C2F" w:rsidRPr="0033502B">
        <w:rPr>
          <w:rFonts w:ascii="Times New Roman" w:hAnsi="Times New Roman" w:cs="Times New Roman"/>
          <w:color w:val="000000" w:themeColor="text1"/>
          <w:lang w:val="en-US"/>
        </w:rPr>
        <w:t xml:space="preserve"> for practical reasons</w:t>
      </w:r>
      <w:r w:rsidR="00B57BC9" w:rsidRPr="0033502B">
        <w:rPr>
          <w:rFonts w:ascii="Times New Roman" w:hAnsi="Times New Roman" w:cs="Times New Roman"/>
          <w:color w:val="000000" w:themeColor="text1"/>
          <w:lang w:val="en-US"/>
        </w:rPr>
        <w:t>. It is highly likely that</w:t>
      </w:r>
      <w:r w:rsidR="00E33C2F" w:rsidRPr="0033502B">
        <w:rPr>
          <w:rFonts w:ascii="Times New Roman" w:hAnsi="Times New Roman" w:cs="Times New Roman"/>
          <w:color w:val="000000" w:themeColor="text1"/>
          <w:lang w:val="en-US"/>
        </w:rPr>
        <w:t xml:space="preserve"> </w:t>
      </w:r>
      <w:r w:rsidR="00B57BC9" w:rsidRPr="0033502B">
        <w:rPr>
          <w:rFonts w:ascii="Times New Roman" w:hAnsi="Times New Roman" w:cs="Times New Roman"/>
          <w:color w:val="000000" w:themeColor="text1"/>
          <w:lang w:val="en-US"/>
        </w:rPr>
        <w:t>these units</w:t>
      </w:r>
      <w:r w:rsidR="00E33C2F" w:rsidRPr="0033502B">
        <w:rPr>
          <w:rFonts w:ascii="Times New Roman" w:hAnsi="Times New Roman" w:cs="Times New Roman"/>
          <w:color w:val="000000" w:themeColor="text1"/>
          <w:lang w:val="en-US"/>
        </w:rPr>
        <w:t xml:space="preserve"> do not capture </w:t>
      </w:r>
      <w:r w:rsidR="00B57BC9" w:rsidRPr="0033502B">
        <w:rPr>
          <w:rFonts w:ascii="Times New Roman" w:hAnsi="Times New Roman" w:cs="Times New Roman"/>
          <w:color w:val="000000" w:themeColor="text1"/>
          <w:lang w:val="en-US"/>
        </w:rPr>
        <w:t>very well</w:t>
      </w:r>
      <w:r w:rsidR="00730059" w:rsidRPr="0033502B">
        <w:rPr>
          <w:rFonts w:ascii="Times New Roman" w:hAnsi="Times New Roman" w:cs="Times New Roman"/>
          <w:color w:val="000000" w:themeColor="text1"/>
          <w:lang w:val="en-US"/>
        </w:rPr>
        <w:t xml:space="preserve"> environmental</w:t>
      </w:r>
      <w:r w:rsidR="0064127E" w:rsidRPr="0033502B">
        <w:rPr>
          <w:rFonts w:ascii="Times New Roman" w:hAnsi="Times New Roman" w:cs="Times New Roman"/>
          <w:color w:val="000000" w:themeColor="text1"/>
          <w:lang w:val="en-US"/>
        </w:rPr>
        <w:t xml:space="preserve"> </w:t>
      </w:r>
      <w:r w:rsidR="00B57BC9" w:rsidRPr="0033502B">
        <w:rPr>
          <w:rFonts w:ascii="Times New Roman" w:hAnsi="Times New Roman" w:cs="Times New Roman"/>
          <w:color w:val="000000" w:themeColor="text1"/>
          <w:lang w:val="en-US"/>
        </w:rPr>
        <w:t>exposure</w:t>
      </w:r>
      <w:r w:rsidR="00730059" w:rsidRPr="0033502B">
        <w:rPr>
          <w:rFonts w:ascii="Times New Roman" w:hAnsi="Times New Roman" w:cs="Times New Roman"/>
          <w:color w:val="000000" w:themeColor="text1"/>
          <w:lang w:val="en-US"/>
        </w:rPr>
        <w:t>s</w:t>
      </w:r>
      <w:r w:rsidR="00E33C2F" w:rsidRPr="0033502B">
        <w:rPr>
          <w:rFonts w:ascii="Times New Roman" w:hAnsi="Times New Roman" w:cs="Times New Roman"/>
          <w:color w:val="000000" w:themeColor="text1"/>
          <w:lang w:val="en-US"/>
        </w:rPr>
        <w:t xml:space="preserve"> with </w:t>
      </w:r>
      <w:r w:rsidR="009E1362" w:rsidRPr="0033502B">
        <w:rPr>
          <w:rFonts w:ascii="Times New Roman" w:hAnsi="Times New Roman" w:cs="Times New Roman"/>
          <w:color w:val="000000" w:themeColor="text1"/>
          <w:lang w:val="en-US"/>
        </w:rPr>
        <w:t xml:space="preserve">high </w:t>
      </w:r>
      <w:r w:rsidR="006B60B4" w:rsidRPr="0033502B">
        <w:rPr>
          <w:rFonts w:ascii="Times New Roman" w:hAnsi="Times New Roman" w:cs="Times New Roman"/>
          <w:color w:val="000000" w:themeColor="text1"/>
          <w:lang w:val="en-US"/>
        </w:rPr>
        <w:t xml:space="preserve">spatial </w:t>
      </w:r>
      <w:r w:rsidR="00E33C2F" w:rsidRPr="0033502B">
        <w:rPr>
          <w:rFonts w:ascii="Times New Roman" w:hAnsi="Times New Roman" w:cs="Times New Roman"/>
          <w:color w:val="000000" w:themeColor="text1"/>
          <w:lang w:val="en-US"/>
        </w:rPr>
        <w:t>vari</w:t>
      </w:r>
      <w:r w:rsidR="006B60B4" w:rsidRPr="0033502B">
        <w:rPr>
          <w:rFonts w:ascii="Times New Roman" w:hAnsi="Times New Roman" w:cs="Times New Roman"/>
          <w:color w:val="000000" w:themeColor="text1"/>
          <w:lang w:val="en-US"/>
        </w:rPr>
        <w:t xml:space="preserve">ability, such as </w:t>
      </w:r>
      <w:r w:rsidR="00E33C2F" w:rsidRPr="0033502B">
        <w:rPr>
          <w:rFonts w:ascii="Times New Roman" w:hAnsi="Times New Roman" w:cs="Times New Roman"/>
          <w:color w:val="000000" w:themeColor="text1"/>
          <w:lang w:val="en-US"/>
        </w:rPr>
        <w:t>green space</w:t>
      </w:r>
      <w:r w:rsidR="00713A36" w:rsidRPr="0033502B">
        <w:rPr>
          <w:rFonts w:ascii="Times New Roman" w:hAnsi="Times New Roman" w:cs="Times New Roman"/>
          <w:color w:val="000000" w:themeColor="text1"/>
          <w:lang w:val="en-US"/>
        </w:rPr>
        <w:t xml:space="preserve"> </w:t>
      </w:r>
      <w:r w:rsidR="005D73D1" w:rsidRPr="0033502B">
        <w:rPr>
          <w:rFonts w:ascii="Times New Roman" w:hAnsi="Times New Roman" w:cs="Times New Roman"/>
          <w:color w:val="000000" w:themeColor="text1"/>
          <w:lang w:val="en-US"/>
        </w:rPr>
        <w:t xml:space="preserve">or </w:t>
      </w:r>
      <w:r w:rsidR="006B60B4" w:rsidRPr="0033502B">
        <w:rPr>
          <w:rFonts w:ascii="Times New Roman" w:hAnsi="Times New Roman" w:cs="Times New Roman"/>
          <w:color w:val="000000" w:themeColor="text1"/>
          <w:lang w:val="en-US"/>
        </w:rPr>
        <w:t>pollution</w:t>
      </w:r>
      <w:r w:rsidR="00992709"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 xml:space="preserve"> </w:t>
      </w:r>
      <w:r w:rsidR="00587995" w:rsidRPr="0033502B">
        <w:rPr>
          <w:rFonts w:ascii="Times New Roman" w:hAnsi="Times New Roman" w:cs="Times New Roman"/>
          <w:color w:val="000000" w:themeColor="text1"/>
          <w:lang w:val="en-US"/>
        </w:rPr>
        <w:t xml:space="preserve">The </w:t>
      </w:r>
      <w:r w:rsidR="00165440" w:rsidRPr="0033502B">
        <w:rPr>
          <w:rFonts w:ascii="Times New Roman" w:hAnsi="Times New Roman" w:cs="Times New Roman"/>
          <w:color w:val="000000" w:themeColor="text1"/>
          <w:lang w:val="en-US"/>
        </w:rPr>
        <w:t xml:space="preserve">unavoidable </w:t>
      </w:r>
      <w:r w:rsidR="00587995" w:rsidRPr="0033502B">
        <w:rPr>
          <w:rFonts w:ascii="Times New Roman" w:hAnsi="Times New Roman" w:cs="Times New Roman"/>
          <w:color w:val="000000" w:themeColor="text1"/>
          <w:lang w:val="en-US"/>
        </w:rPr>
        <w:t xml:space="preserve">integration of gridded and areal data might also </w:t>
      </w:r>
      <w:r w:rsidR="00165440" w:rsidRPr="0033502B">
        <w:rPr>
          <w:rFonts w:ascii="Times New Roman" w:hAnsi="Times New Roman" w:cs="Times New Roman"/>
          <w:color w:val="000000" w:themeColor="text1"/>
          <w:lang w:val="en-US"/>
        </w:rPr>
        <w:t xml:space="preserve">have </w:t>
      </w:r>
      <w:r w:rsidR="00856E94" w:rsidRPr="0033502B">
        <w:rPr>
          <w:rFonts w:ascii="Times New Roman" w:hAnsi="Times New Roman" w:cs="Times New Roman"/>
          <w:color w:val="000000" w:themeColor="text1"/>
          <w:lang w:val="en-US"/>
        </w:rPr>
        <w:t>obscured</w:t>
      </w:r>
      <w:r w:rsidR="00165440" w:rsidRPr="0033502B">
        <w:rPr>
          <w:rFonts w:ascii="Times New Roman" w:hAnsi="Times New Roman" w:cs="Times New Roman"/>
          <w:color w:val="000000" w:themeColor="text1"/>
          <w:lang w:val="en-US"/>
        </w:rPr>
        <w:t xml:space="preserve"> the true spatial distribution of the environmental exposures.</w:t>
      </w:r>
      <w:r w:rsidR="004869C8" w:rsidRPr="0033502B">
        <w:rPr>
          <w:rFonts w:ascii="Times New Roman" w:hAnsi="Times New Roman" w:cs="Times New Roman"/>
          <w:color w:val="000000" w:themeColor="text1"/>
          <w:lang w:val="en-US"/>
        </w:rPr>
        <w:t xml:space="preserve"> </w:t>
      </w:r>
      <w:r w:rsidR="00E670A6" w:rsidRPr="0033502B">
        <w:rPr>
          <w:rFonts w:ascii="Times New Roman" w:hAnsi="Times New Roman" w:cs="Times New Roman"/>
          <w:color w:val="000000" w:themeColor="text1"/>
          <w:lang w:val="en-US"/>
        </w:rPr>
        <w:t>Gridded</w:t>
      </w:r>
      <w:r w:rsidR="001372CC" w:rsidRPr="0033502B">
        <w:rPr>
          <w:rFonts w:ascii="Times New Roman" w:hAnsi="Times New Roman" w:cs="Times New Roman"/>
          <w:color w:val="000000" w:themeColor="text1"/>
          <w:lang w:val="en-US"/>
        </w:rPr>
        <w:t xml:space="preserve"> data had greater resolutio</w:t>
      </w:r>
      <w:r w:rsidR="00E670A6" w:rsidRPr="0033502B">
        <w:rPr>
          <w:rFonts w:ascii="Times New Roman" w:hAnsi="Times New Roman" w:cs="Times New Roman"/>
          <w:color w:val="000000" w:themeColor="text1"/>
          <w:lang w:val="en-US"/>
        </w:rPr>
        <w:t>n than polygons (municipalit</w:t>
      </w:r>
      <w:r w:rsidR="00E51FE3" w:rsidRPr="0033502B">
        <w:rPr>
          <w:rFonts w:ascii="Times New Roman" w:hAnsi="Times New Roman" w:cs="Times New Roman"/>
          <w:color w:val="000000" w:themeColor="text1"/>
          <w:lang w:val="en-US"/>
        </w:rPr>
        <w:t>ies</w:t>
      </w:r>
      <w:r w:rsidR="00E670A6" w:rsidRPr="0033502B">
        <w:rPr>
          <w:rFonts w:ascii="Times New Roman" w:hAnsi="Times New Roman" w:cs="Times New Roman"/>
          <w:color w:val="000000" w:themeColor="text1"/>
          <w:lang w:val="en-US"/>
        </w:rPr>
        <w:t xml:space="preserve">); the only exception was </w:t>
      </w:r>
      <w:r w:rsidR="004869C8" w:rsidRPr="0033502B">
        <w:rPr>
          <w:rFonts w:ascii="Times New Roman" w:hAnsi="Times New Roman" w:cs="Times New Roman"/>
          <w:color w:val="000000" w:themeColor="text1"/>
          <w:lang w:val="en-US"/>
        </w:rPr>
        <w:t>UVB</w:t>
      </w:r>
      <w:r w:rsidR="001372CC" w:rsidRPr="0033502B">
        <w:rPr>
          <w:rFonts w:ascii="Times New Roman" w:hAnsi="Times New Roman" w:cs="Times New Roman"/>
          <w:color w:val="000000" w:themeColor="text1"/>
          <w:lang w:val="en-US"/>
        </w:rPr>
        <w:t>, whose</w:t>
      </w:r>
      <w:r w:rsidR="004869C8" w:rsidRPr="0033502B">
        <w:rPr>
          <w:rFonts w:ascii="Times New Roman" w:hAnsi="Times New Roman" w:cs="Times New Roman"/>
          <w:color w:val="000000" w:themeColor="text1"/>
          <w:lang w:val="en-US"/>
        </w:rPr>
        <w:t xml:space="preserve"> </w:t>
      </w:r>
      <w:r w:rsidR="00E670A6" w:rsidRPr="0033502B">
        <w:rPr>
          <w:rFonts w:ascii="Times New Roman" w:hAnsi="Times New Roman" w:cs="Times New Roman"/>
          <w:color w:val="000000" w:themeColor="text1"/>
          <w:lang w:val="en-US"/>
        </w:rPr>
        <w:t xml:space="preserve">grid </w:t>
      </w:r>
      <w:r w:rsidR="004869C8" w:rsidRPr="0033502B">
        <w:rPr>
          <w:rFonts w:ascii="Times New Roman" w:hAnsi="Times New Roman" w:cs="Times New Roman"/>
          <w:color w:val="000000" w:themeColor="text1"/>
          <w:lang w:val="en-US"/>
        </w:rPr>
        <w:t>cell size w</w:t>
      </w:r>
      <w:r w:rsidR="001372CC" w:rsidRPr="0033502B">
        <w:rPr>
          <w:rFonts w:ascii="Times New Roman" w:hAnsi="Times New Roman" w:cs="Times New Roman"/>
          <w:color w:val="000000" w:themeColor="text1"/>
          <w:lang w:val="en-US"/>
        </w:rPr>
        <w:t>as</w:t>
      </w:r>
      <w:r w:rsidR="004869C8" w:rsidRPr="0033502B">
        <w:rPr>
          <w:rFonts w:ascii="Times New Roman" w:hAnsi="Times New Roman" w:cs="Times New Roman"/>
          <w:color w:val="000000" w:themeColor="text1"/>
          <w:lang w:val="en-US"/>
        </w:rPr>
        <w:t xml:space="preserve"> larger </w:t>
      </w:r>
      <w:r w:rsidR="00E670A6" w:rsidRPr="0033502B">
        <w:rPr>
          <w:rFonts w:ascii="Times New Roman" w:hAnsi="Times New Roman" w:cs="Times New Roman"/>
          <w:color w:val="000000" w:themeColor="text1"/>
          <w:lang w:val="en-US"/>
        </w:rPr>
        <w:t>than</w:t>
      </w:r>
      <w:r w:rsidR="004869C8" w:rsidRPr="0033502B">
        <w:rPr>
          <w:rFonts w:ascii="Times New Roman" w:hAnsi="Times New Roman" w:cs="Times New Roman"/>
          <w:color w:val="000000" w:themeColor="text1"/>
          <w:lang w:val="en-US"/>
        </w:rPr>
        <w:t xml:space="preserve"> the municipality polygons; however, because </w:t>
      </w:r>
      <w:r w:rsidR="00BD395A" w:rsidRPr="0033502B">
        <w:rPr>
          <w:rFonts w:ascii="Times New Roman" w:hAnsi="Times New Roman" w:cs="Times New Roman"/>
          <w:color w:val="000000" w:themeColor="text1"/>
          <w:lang w:val="en-US"/>
        </w:rPr>
        <w:t xml:space="preserve">of </w:t>
      </w:r>
      <w:r w:rsidR="004869C8" w:rsidRPr="0033502B">
        <w:rPr>
          <w:rFonts w:ascii="Times New Roman" w:hAnsi="Times New Roman" w:cs="Times New Roman"/>
          <w:color w:val="000000" w:themeColor="text1"/>
          <w:lang w:val="en-US"/>
        </w:rPr>
        <w:t xml:space="preserve">the small spatial variability of UVB, matching it with the polygons, doesn’t represent a major problem. </w:t>
      </w:r>
    </w:p>
    <w:p w14:paraId="02560E95" w14:textId="77777777" w:rsidR="006B60B4" w:rsidRPr="0033502B" w:rsidRDefault="006B60B4" w:rsidP="0033502B">
      <w:pPr>
        <w:spacing w:after="0" w:line="240" w:lineRule="auto"/>
        <w:rPr>
          <w:rFonts w:ascii="Times New Roman" w:hAnsi="Times New Roman" w:cs="Times New Roman"/>
          <w:color w:val="000000" w:themeColor="text1"/>
          <w:lang w:val="en-US"/>
        </w:rPr>
      </w:pPr>
    </w:p>
    <w:p w14:paraId="3A7A17B0" w14:textId="38479689" w:rsidR="00791ACD" w:rsidRPr="0033502B" w:rsidRDefault="00190D20"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lastRenderedPageBreak/>
        <w:t xml:space="preserve">In conclusion, this </w:t>
      </w:r>
      <w:r w:rsidR="0064449F" w:rsidRPr="0033502B">
        <w:rPr>
          <w:rFonts w:ascii="Times New Roman" w:hAnsi="Times New Roman" w:cs="Times New Roman"/>
          <w:color w:val="000000" w:themeColor="text1"/>
          <w:lang w:val="en-US"/>
        </w:rPr>
        <w:t>work</w:t>
      </w:r>
      <w:r w:rsidRPr="0033502B">
        <w:rPr>
          <w:rFonts w:ascii="Times New Roman" w:hAnsi="Times New Roman" w:cs="Times New Roman"/>
          <w:color w:val="000000" w:themeColor="text1"/>
          <w:lang w:val="en-US"/>
        </w:rPr>
        <w:t xml:space="preserve"> resulted in an evidence-based and understandable indicator of environmental deprivation</w:t>
      </w:r>
      <w:r w:rsidR="00B57BC9" w:rsidRPr="0033502B">
        <w:rPr>
          <w:rFonts w:ascii="Times New Roman" w:hAnsi="Times New Roman" w:cs="Times New Roman"/>
          <w:color w:val="000000" w:themeColor="text1"/>
          <w:lang w:val="en-US"/>
        </w:rPr>
        <w:t xml:space="preserve"> for a southern European nation</w:t>
      </w:r>
      <w:r w:rsidRPr="0033502B">
        <w:rPr>
          <w:rFonts w:ascii="Times New Roman" w:hAnsi="Times New Roman" w:cs="Times New Roman"/>
          <w:color w:val="000000" w:themeColor="text1"/>
          <w:lang w:val="en-US"/>
        </w:rPr>
        <w:t xml:space="preserve">. This measure </w:t>
      </w:r>
      <w:r w:rsidR="005C3F7D" w:rsidRPr="0033502B">
        <w:rPr>
          <w:rFonts w:ascii="Times New Roman" w:hAnsi="Times New Roman" w:cs="Times New Roman"/>
          <w:color w:val="000000" w:themeColor="text1"/>
          <w:lang w:val="en-US"/>
        </w:rPr>
        <w:t>could</w:t>
      </w:r>
      <w:r w:rsidRPr="0033502B">
        <w:rPr>
          <w:rFonts w:ascii="Times New Roman" w:hAnsi="Times New Roman" w:cs="Times New Roman"/>
          <w:color w:val="000000" w:themeColor="text1"/>
          <w:lang w:val="en-US"/>
        </w:rPr>
        <w:t xml:space="preserve"> help to comprehend the poorly understood spatial inequalities in health</w:t>
      </w:r>
      <w:r w:rsidR="00685770" w:rsidRPr="0033502B">
        <w:rPr>
          <w:rFonts w:ascii="Times New Roman" w:hAnsi="Times New Roman" w:cs="Times New Roman"/>
          <w:color w:val="000000" w:themeColor="text1"/>
          <w:lang w:val="en-US"/>
        </w:rPr>
        <w:t xml:space="preserve"> in Portugal</w:t>
      </w:r>
      <w:r w:rsidRPr="0033502B">
        <w:rPr>
          <w:rFonts w:ascii="Times New Roman" w:hAnsi="Times New Roman" w:cs="Times New Roman"/>
          <w:color w:val="000000" w:themeColor="text1"/>
          <w:lang w:val="en-US"/>
        </w:rPr>
        <w:t xml:space="preserve">; to </w:t>
      </w:r>
      <w:r w:rsidR="00FC296A" w:rsidRPr="0033502B">
        <w:rPr>
          <w:rFonts w:ascii="Times New Roman" w:hAnsi="Times New Roman" w:cs="Times New Roman"/>
          <w:color w:val="000000" w:themeColor="text1"/>
          <w:lang w:val="en-US"/>
        </w:rPr>
        <w:t>untangle</w:t>
      </w:r>
      <w:r w:rsidRPr="0033502B">
        <w:rPr>
          <w:rFonts w:ascii="Times New Roman" w:hAnsi="Times New Roman" w:cs="Times New Roman"/>
          <w:color w:val="000000" w:themeColor="text1"/>
          <w:lang w:val="en-US"/>
        </w:rPr>
        <w:t xml:space="preserve"> the complex pathway that links individual-characteristics, socioeconomic and physical environment; </w:t>
      </w:r>
      <w:r w:rsidR="00685770" w:rsidRPr="0033502B">
        <w:rPr>
          <w:rFonts w:ascii="Times New Roman" w:hAnsi="Times New Roman" w:cs="Times New Roman"/>
          <w:color w:val="000000" w:themeColor="text1"/>
          <w:lang w:val="en-US"/>
        </w:rPr>
        <w:t xml:space="preserve">and </w:t>
      </w:r>
      <w:r w:rsidRPr="0033502B">
        <w:rPr>
          <w:rFonts w:ascii="Times New Roman" w:hAnsi="Times New Roman" w:cs="Times New Roman"/>
          <w:color w:val="000000" w:themeColor="text1"/>
          <w:lang w:val="en-US"/>
        </w:rPr>
        <w:t xml:space="preserve">to identify vulnerable populations and address </w:t>
      </w:r>
      <w:r w:rsidR="001E2B50" w:rsidRPr="0033502B">
        <w:rPr>
          <w:rFonts w:ascii="Times New Roman" w:hAnsi="Times New Roman" w:cs="Times New Roman"/>
          <w:color w:val="000000" w:themeColor="text1"/>
          <w:lang w:val="en-US"/>
        </w:rPr>
        <w:t xml:space="preserve">their </w:t>
      </w:r>
      <w:r w:rsidRPr="0033502B">
        <w:rPr>
          <w:rFonts w:ascii="Times New Roman" w:hAnsi="Times New Roman" w:cs="Times New Roman"/>
          <w:color w:val="000000" w:themeColor="text1"/>
          <w:lang w:val="en-US"/>
        </w:rPr>
        <w:t xml:space="preserve">specific problems.  PT-MEDIx </w:t>
      </w:r>
      <w:r w:rsidR="001E2B50" w:rsidRPr="0033502B">
        <w:rPr>
          <w:rFonts w:ascii="Times New Roman" w:hAnsi="Times New Roman" w:cs="Times New Roman"/>
          <w:color w:val="000000" w:themeColor="text1"/>
          <w:lang w:val="en-US"/>
        </w:rPr>
        <w:t xml:space="preserve">could </w:t>
      </w:r>
      <w:r w:rsidRPr="0033502B">
        <w:rPr>
          <w:rFonts w:ascii="Times New Roman" w:hAnsi="Times New Roman" w:cs="Times New Roman"/>
          <w:color w:val="000000" w:themeColor="text1"/>
          <w:lang w:val="en-US"/>
        </w:rPr>
        <w:t>be used by both academics and polic</w:t>
      </w:r>
      <w:r w:rsidR="008F4693" w:rsidRPr="0033502B">
        <w:rPr>
          <w:rFonts w:ascii="Times New Roman" w:hAnsi="Times New Roman" w:cs="Times New Roman"/>
          <w:color w:val="000000" w:themeColor="text1"/>
          <w:lang w:val="en-US"/>
        </w:rPr>
        <w:t>y</w:t>
      </w:r>
      <w:r w:rsidRPr="0033502B">
        <w:rPr>
          <w:rFonts w:ascii="Times New Roman" w:hAnsi="Times New Roman" w:cs="Times New Roman"/>
          <w:color w:val="000000" w:themeColor="text1"/>
          <w:lang w:val="en-US"/>
        </w:rPr>
        <w:t>-makers</w:t>
      </w:r>
      <w:r w:rsidR="00165440" w:rsidRPr="0033502B">
        <w:rPr>
          <w:rFonts w:ascii="Times New Roman" w:hAnsi="Times New Roman" w:cs="Times New Roman"/>
          <w:color w:val="000000" w:themeColor="text1"/>
          <w:lang w:val="en-US"/>
        </w:rPr>
        <w:t xml:space="preserve">. </w:t>
      </w:r>
      <w:r w:rsidR="00F954E9" w:rsidRPr="0033502B">
        <w:rPr>
          <w:rFonts w:ascii="Times New Roman" w:hAnsi="Times New Roman" w:cs="Times New Roman"/>
          <w:color w:val="000000" w:themeColor="text1"/>
          <w:lang w:val="en-US"/>
        </w:rPr>
        <w:t xml:space="preserve">Despite </w:t>
      </w:r>
      <w:r w:rsidR="00E51FE3" w:rsidRPr="0033502B">
        <w:rPr>
          <w:rFonts w:ascii="Times New Roman" w:hAnsi="Times New Roman" w:cs="Times New Roman"/>
          <w:color w:val="000000" w:themeColor="text1"/>
          <w:lang w:val="en-US"/>
        </w:rPr>
        <w:t xml:space="preserve">being </w:t>
      </w:r>
      <w:r w:rsidR="00F954E9" w:rsidRPr="0033502B">
        <w:rPr>
          <w:rFonts w:ascii="Times New Roman" w:hAnsi="Times New Roman" w:cs="Times New Roman"/>
          <w:color w:val="000000" w:themeColor="text1"/>
          <w:lang w:val="en-US"/>
        </w:rPr>
        <w:t>moderate</w:t>
      </w:r>
      <w:r w:rsidRPr="0033502B">
        <w:rPr>
          <w:rFonts w:ascii="Times New Roman" w:hAnsi="Times New Roman" w:cs="Times New Roman"/>
          <w:color w:val="000000" w:themeColor="text1"/>
          <w:lang w:val="en-US"/>
        </w:rPr>
        <w:t>, associations between environmental deprivation and health cannot be ignored</w:t>
      </w:r>
      <w:r w:rsidR="00F61345" w:rsidRPr="0033502B">
        <w:rPr>
          <w:rFonts w:ascii="Times New Roman" w:hAnsi="Times New Roman" w:cs="Times New Roman"/>
          <w:color w:val="000000" w:themeColor="text1"/>
          <w:lang w:val="en-US"/>
        </w:rPr>
        <w:t>, as they affect a large number of people</w:t>
      </w:r>
      <w:r w:rsidR="00B57BC9" w:rsidRPr="0033502B">
        <w:rPr>
          <w:rFonts w:ascii="Times New Roman" w:hAnsi="Times New Roman" w:cs="Times New Roman"/>
          <w:color w:val="000000" w:themeColor="text1"/>
          <w:lang w:val="en-US"/>
        </w:rPr>
        <w:t>.</w:t>
      </w:r>
      <w:r w:rsidRPr="0033502B">
        <w:rPr>
          <w:rFonts w:ascii="Times New Roman" w:hAnsi="Times New Roman" w:cs="Times New Roman"/>
          <w:color w:val="000000" w:themeColor="text1"/>
          <w:lang w:val="en-US"/>
        </w:rPr>
        <w:t xml:space="preserve"> After being built for three distinct countries, we </w:t>
      </w:r>
      <w:r w:rsidR="001E2B50" w:rsidRPr="0033502B">
        <w:rPr>
          <w:rFonts w:ascii="Times New Roman" w:hAnsi="Times New Roman" w:cs="Times New Roman"/>
          <w:color w:val="000000" w:themeColor="text1"/>
          <w:lang w:val="en-US"/>
        </w:rPr>
        <w:t xml:space="preserve">encourage </w:t>
      </w:r>
      <w:r w:rsidRPr="0033502B">
        <w:rPr>
          <w:rFonts w:ascii="Times New Roman" w:hAnsi="Times New Roman" w:cs="Times New Roman"/>
          <w:color w:val="000000" w:themeColor="text1"/>
          <w:lang w:val="en-US"/>
        </w:rPr>
        <w:t xml:space="preserve">other teams to develop similar environmental </w:t>
      </w:r>
      <w:r w:rsidR="00FF3054" w:rsidRPr="0033502B">
        <w:rPr>
          <w:rFonts w:ascii="Times New Roman" w:hAnsi="Times New Roman" w:cs="Times New Roman"/>
          <w:color w:val="000000" w:themeColor="text1"/>
          <w:lang w:val="en-US"/>
        </w:rPr>
        <w:t xml:space="preserve">deprivation </w:t>
      </w:r>
      <w:r w:rsidRPr="0033502B">
        <w:rPr>
          <w:rFonts w:ascii="Times New Roman" w:hAnsi="Times New Roman" w:cs="Times New Roman"/>
          <w:color w:val="000000" w:themeColor="text1"/>
          <w:lang w:val="en-US"/>
        </w:rPr>
        <w:t>indexes and test their validity and utility in explaining health inequalities</w:t>
      </w:r>
      <w:r w:rsidR="001E2B50" w:rsidRPr="0033502B">
        <w:rPr>
          <w:rFonts w:ascii="Times New Roman" w:hAnsi="Times New Roman" w:cs="Times New Roman"/>
          <w:color w:val="000000" w:themeColor="text1"/>
          <w:lang w:val="en-US"/>
        </w:rPr>
        <w:t>. Such work will</w:t>
      </w:r>
      <w:r w:rsidR="00B65A58" w:rsidRPr="0033502B">
        <w:rPr>
          <w:rFonts w:ascii="Times New Roman" w:hAnsi="Times New Roman" w:cs="Times New Roman"/>
          <w:color w:val="000000" w:themeColor="text1"/>
          <w:lang w:val="en-US"/>
        </w:rPr>
        <w:t xml:space="preserve"> </w:t>
      </w:r>
      <w:r w:rsidR="001E2B50" w:rsidRPr="0033502B">
        <w:rPr>
          <w:rFonts w:ascii="Times New Roman" w:hAnsi="Times New Roman" w:cs="Times New Roman"/>
          <w:color w:val="000000" w:themeColor="text1"/>
          <w:lang w:val="en-US"/>
        </w:rPr>
        <w:t>enhance</w:t>
      </w:r>
      <w:r w:rsidR="00B65A58" w:rsidRPr="0033502B">
        <w:rPr>
          <w:rFonts w:ascii="Times New Roman" w:hAnsi="Times New Roman" w:cs="Times New Roman"/>
          <w:color w:val="000000" w:themeColor="text1"/>
          <w:lang w:val="en-US"/>
        </w:rPr>
        <w:t xml:space="preserve"> </w:t>
      </w:r>
      <w:r w:rsidR="00D24EC0" w:rsidRPr="0033502B">
        <w:rPr>
          <w:rFonts w:ascii="Times New Roman" w:hAnsi="Times New Roman" w:cs="Times New Roman"/>
          <w:color w:val="000000" w:themeColor="text1"/>
          <w:lang w:val="en-US"/>
        </w:rPr>
        <w:t>debate</w:t>
      </w:r>
      <w:r w:rsidR="00B65A58" w:rsidRPr="0033502B">
        <w:rPr>
          <w:rFonts w:ascii="Times New Roman" w:hAnsi="Times New Roman" w:cs="Times New Roman"/>
          <w:color w:val="000000" w:themeColor="text1"/>
          <w:lang w:val="en-US"/>
        </w:rPr>
        <w:t xml:space="preserve"> about the role of physical environment in health inequalities</w:t>
      </w:r>
      <w:r w:rsidRPr="0033502B">
        <w:rPr>
          <w:rFonts w:ascii="Times New Roman" w:hAnsi="Times New Roman" w:cs="Times New Roman"/>
          <w:color w:val="000000" w:themeColor="text1"/>
          <w:lang w:val="en-US"/>
        </w:rPr>
        <w:t xml:space="preserve">. </w:t>
      </w:r>
    </w:p>
    <w:p w14:paraId="5936D1EC" w14:textId="77777777" w:rsidR="00DF05C4" w:rsidRPr="0033502B" w:rsidRDefault="00DF05C4" w:rsidP="0033502B">
      <w:pPr>
        <w:spacing w:after="0" w:line="240" w:lineRule="auto"/>
        <w:rPr>
          <w:rFonts w:ascii="Times New Roman" w:hAnsi="Times New Roman" w:cs="Times New Roman"/>
          <w:b/>
          <w:color w:val="000000" w:themeColor="text1"/>
          <w:lang w:val="en-US"/>
        </w:rPr>
      </w:pPr>
    </w:p>
    <w:p w14:paraId="24180E27" w14:textId="2149211B" w:rsidR="00C27DE4" w:rsidRPr="0033502B" w:rsidRDefault="004E4A67" w:rsidP="0033502B">
      <w:pPr>
        <w:autoSpaceDE w:val="0"/>
        <w:autoSpaceDN w:val="0"/>
        <w:adjustRightInd w:val="0"/>
        <w:spacing w:after="0" w:line="240" w:lineRule="auto"/>
        <w:rPr>
          <w:rFonts w:ascii="Times New Roman" w:hAnsi="Times New Roman" w:cs="Times New Roman"/>
          <w:color w:val="000000" w:themeColor="text1"/>
          <w:lang w:val="en-US"/>
        </w:rPr>
      </w:pPr>
      <w:r w:rsidRPr="0033502B">
        <w:rPr>
          <w:rFonts w:ascii="Times New Roman" w:hAnsi="Times New Roman" w:cs="Times New Roman"/>
          <w:b/>
          <w:color w:val="000000" w:themeColor="text1"/>
          <w:lang w:val="en-US"/>
        </w:rPr>
        <w:t>Acknowledgments:</w:t>
      </w:r>
      <w:r w:rsidR="00C27DE4" w:rsidRPr="0033502B">
        <w:rPr>
          <w:rFonts w:ascii="Times New Roman" w:hAnsi="Times New Roman" w:cs="Times New Roman"/>
          <w:b/>
          <w:color w:val="000000" w:themeColor="text1"/>
          <w:lang w:val="en-US"/>
        </w:rPr>
        <w:t xml:space="preserve"> </w:t>
      </w:r>
      <w:r w:rsidR="00C27DE4" w:rsidRPr="0033502B">
        <w:rPr>
          <w:rFonts w:ascii="Times New Roman" w:hAnsi="Times New Roman" w:cs="Times New Roman"/>
          <w:bCs/>
          <w:color w:val="000000" w:themeColor="text1"/>
          <w:lang w:val="en-US"/>
        </w:rPr>
        <w:t xml:space="preserve">This work was financed </w:t>
      </w:r>
      <w:r w:rsidR="001637FC" w:rsidRPr="0033502B">
        <w:rPr>
          <w:rFonts w:ascii="Times New Roman" w:hAnsi="Times New Roman" w:cs="Times New Roman"/>
          <w:bCs/>
          <w:color w:val="000000" w:themeColor="text1"/>
          <w:lang w:val="en-US"/>
        </w:rPr>
        <w:t xml:space="preserve">by </w:t>
      </w:r>
      <w:r w:rsidR="00C27DE4" w:rsidRPr="0033502B">
        <w:rPr>
          <w:rFonts w:ascii="Times New Roman" w:hAnsi="Times New Roman" w:cs="Times New Roman"/>
          <w:bCs/>
          <w:color w:val="000000" w:themeColor="text1"/>
          <w:lang w:val="en-US"/>
        </w:rPr>
        <w:t xml:space="preserve">Portuguese funds through FCT – Fundação para a Ciência e a Tecnologia in the framework of the project </w:t>
      </w:r>
      <w:r w:rsidR="00A93F0D" w:rsidRPr="0033502B">
        <w:rPr>
          <w:rFonts w:ascii="Times New Roman" w:hAnsi="Times New Roman" w:cs="Times New Roman"/>
          <w:bCs/>
          <w:color w:val="000000" w:themeColor="text1"/>
          <w:lang w:val="en-US"/>
        </w:rPr>
        <w:t>PTDC/SAU-EPI/113424/2009</w:t>
      </w:r>
      <w:r w:rsidR="00A93F0D" w:rsidRPr="0033502B" w:rsidDel="00A93F0D">
        <w:rPr>
          <w:rFonts w:ascii="Times New Roman" w:hAnsi="Times New Roman" w:cs="Times New Roman"/>
          <w:bCs/>
          <w:color w:val="000000" w:themeColor="text1"/>
          <w:lang w:val="en-US"/>
        </w:rPr>
        <w:t xml:space="preserve"> </w:t>
      </w:r>
      <w:r w:rsidR="00C27DE4" w:rsidRPr="0033502B">
        <w:rPr>
          <w:rFonts w:ascii="Times New Roman" w:hAnsi="Times New Roman" w:cs="Times New Roman"/>
          <w:bCs/>
          <w:color w:val="000000" w:themeColor="text1"/>
          <w:lang w:val="en-US"/>
        </w:rPr>
        <w:t xml:space="preserve">and SFRH/BD/82529/2011 fellowship. </w:t>
      </w:r>
      <w:r w:rsidR="00D119CF" w:rsidRPr="0033502B">
        <w:rPr>
          <w:rFonts w:ascii="Times New Roman" w:hAnsi="Times New Roman" w:cs="Times New Roman"/>
          <w:color w:val="000000" w:themeColor="text1"/>
          <w:lang w:val="en-US"/>
        </w:rPr>
        <w:t>The authors would like to thank the reviewers for their comments that help</w:t>
      </w:r>
      <w:r w:rsidR="008864ED" w:rsidRPr="0033502B">
        <w:rPr>
          <w:rFonts w:ascii="Times New Roman" w:hAnsi="Times New Roman" w:cs="Times New Roman"/>
          <w:color w:val="000000" w:themeColor="text1"/>
          <w:lang w:val="en-US"/>
        </w:rPr>
        <w:t>ed to</w:t>
      </w:r>
      <w:r w:rsidR="00D119CF" w:rsidRPr="0033502B">
        <w:rPr>
          <w:rFonts w:ascii="Times New Roman" w:hAnsi="Times New Roman" w:cs="Times New Roman"/>
          <w:color w:val="000000" w:themeColor="text1"/>
          <w:lang w:val="en-US"/>
        </w:rPr>
        <w:t xml:space="preserve"> improve the manuscript</w:t>
      </w:r>
      <w:r w:rsidR="00CE4925" w:rsidRPr="0033502B">
        <w:rPr>
          <w:rFonts w:ascii="Times New Roman" w:hAnsi="Times New Roman" w:cs="Times New Roman"/>
          <w:color w:val="000000" w:themeColor="text1"/>
          <w:lang w:val="en-US"/>
        </w:rPr>
        <w:t>.</w:t>
      </w:r>
    </w:p>
    <w:p w14:paraId="432BD608" w14:textId="77777777" w:rsidR="004E4A67" w:rsidRPr="0033502B" w:rsidRDefault="004E4A67" w:rsidP="0033502B">
      <w:pPr>
        <w:spacing w:after="0" w:line="240" w:lineRule="auto"/>
        <w:rPr>
          <w:rFonts w:ascii="Times New Roman" w:hAnsi="Times New Roman" w:cs="Times New Roman"/>
          <w:b/>
          <w:color w:val="000000" w:themeColor="text1"/>
          <w:lang w:val="en-US"/>
        </w:rPr>
      </w:pPr>
    </w:p>
    <w:p w14:paraId="48E239A7" w14:textId="3EE20FEA" w:rsidR="004E4A67" w:rsidRPr="0033502B" w:rsidRDefault="004E4A67" w:rsidP="0033502B">
      <w:pPr>
        <w:spacing w:after="0" w:line="240" w:lineRule="auto"/>
        <w:rPr>
          <w:rFonts w:ascii="Times New Roman" w:hAnsi="Times New Roman" w:cs="Times New Roman"/>
          <w:b/>
          <w:color w:val="000000" w:themeColor="text1"/>
          <w:lang w:val="en-US"/>
        </w:rPr>
      </w:pPr>
      <w:r w:rsidRPr="0033502B">
        <w:rPr>
          <w:rFonts w:ascii="Times New Roman" w:hAnsi="Times New Roman" w:cs="Times New Roman"/>
          <w:b/>
          <w:color w:val="000000" w:themeColor="text1"/>
          <w:lang w:val="en-US"/>
        </w:rPr>
        <w:t>Conflicts of interest:</w:t>
      </w:r>
      <w:r w:rsidR="00C27DE4" w:rsidRPr="0033502B">
        <w:rPr>
          <w:rFonts w:ascii="Times New Roman" w:hAnsi="Times New Roman" w:cs="Times New Roman"/>
          <w:b/>
          <w:color w:val="000000" w:themeColor="text1"/>
          <w:lang w:val="en-US"/>
        </w:rPr>
        <w:t xml:space="preserve"> </w:t>
      </w:r>
      <w:r w:rsidR="00C27DE4" w:rsidRPr="0033502B">
        <w:rPr>
          <w:rFonts w:ascii="Times New Roman" w:hAnsi="Times New Roman" w:cs="Times New Roman"/>
          <w:color w:val="000000" w:themeColor="text1"/>
          <w:lang w:val="en-US"/>
        </w:rPr>
        <w:t>None declared.</w:t>
      </w:r>
    </w:p>
    <w:p w14:paraId="29CAA76B" w14:textId="77777777" w:rsidR="004E4A67" w:rsidRPr="0033502B" w:rsidRDefault="004E4A67" w:rsidP="0033502B">
      <w:pPr>
        <w:spacing w:after="0" w:line="240" w:lineRule="auto"/>
        <w:rPr>
          <w:rFonts w:ascii="Times New Roman" w:hAnsi="Times New Roman" w:cs="Times New Roman"/>
          <w:b/>
          <w:color w:val="000000" w:themeColor="text1"/>
          <w:lang w:val="en-US"/>
        </w:rPr>
      </w:pPr>
    </w:p>
    <w:p w14:paraId="3FFFC5D0" w14:textId="7253FFB0" w:rsidR="004E4A67" w:rsidRPr="0033502B" w:rsidRDefault="004E4A67" w:rsidP="0033502B">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color w:val="000000" w:themeColor="text1"/>
          <w:lang w:val="en-US"/>
        </w:rPr>
      </w:pPr>
      <w:r w:rsidRPr="0033502B">
        <w:rPr>
          <w:rFonts w:ascii="Times New Roman" w:hAnsi="Times New Roman" w:cs="Times New Roman"/>
          <w:b/>
          <w:color w:val="000000" w:themeColor="text1"/>
          <w:lang w:val="en-US"/>
        </w:rPr>
        <w:t>Key-points</w:t>
      </w:r>
    </w:p>
    <w:p w14:paraId="7109FB01" w14:textId="3F572B9A" w:rsidR="004E4A67" w:rsidRPr="0033502B" w:rsidRDefault="00C27DE4" w:rsidP="0033502B">
      <w:pPr>
        <w:pStyle w:val="ListParagraph"/>
        <w:numPr>
          <w:ilvl w:val="0"/>
          <w:numId w:val="9"/>
        </w:num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Spatial inequalities in health have been identified but the contribution of physical environment has been largely ignored.</w:t>
      </w:r>
    </w:p>
    <w:p w14:paraId="0E3084FF" w14:textId="7095E510" w:rsidR="00C27DE4" w:rsidRPr="0033502B" w:rsidRDefault="00C27DE4" w:rsidP="0033502B">
      <w:pPr>
        <w:pStyle w:val="ListParagraph"/>
        <w:numPr>
          <w:ilvl w:val="0"/>
          <w:numId w:val="9"/>
        </w:num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We developed a</w:t>
      </w:r>
      <w:r w:rsidR="00CE6FB1" w:rsidRPr="0033502B">
        <w:rPr>
          <w:rFonts w:ascii="Times New Roman" w:hAnsi="Times New Roman" w:cs="Times New Roman"/>
          <w:color w:val="000000" w:themeColor="text1"/>
          <w:lang w:val="en-US"/>
        </w:rPr>
        <w:t>n</w:t>
      </w:r>
      <w:r w:rsidRPr="0033502B">
        <w:rPr>
          <w:rFonts w:ascii="Times New Roman" w:hAnsi="Times New Roman" w:cs="Times New Roman"/>
          <w:color w:val="000000" w:themeColor="text1"/>
          <w:lang w:val="en-US"/>
        </w:rPr>
        <w:t xml:space="preserve"> </w:t>
      </w:r>
      <w:r w:rsidR="00CE6FB1" w:rsidRPr="0033502B">
        <w:rPr>
          <w:rFonts w:ascii="Times New Roman" w:hAnsi="Times New Roman" w:cs="Times New Roman"/>
          <w:color w:val="000000" w:themeColor="text1"/>
          <w:lang w:val="en-US"/>
        </w:rPr>
        <w:t>evidence-based and understandable indicator of environmental deprivation for Portugal</w:t>
      </w:r>
      <w:r w:rsidR="002F1BDB" w:rsidRPr="0033502B">
        <w:rPr>
          <w:rFonts w:ascii="Times New Roman" w:hAnsi="Times New Roman" w:cs="Times New Roman"/>
          <w:color w:val="000000" w:themeColor="text1"/>
          <w:lang w:val="en-US"/>
        </w:rPr>
        <w:t xml:space="preserve">, including for the </w:t>
      </w:r>
      <w:r w:rsidR="00C45914" w:rsidRPr="0033502B">
        <w:rPr>
          <w:rFonts w:ascii="Times New Roman" w:hAnsi="Times New Roman" w:cs="Times New Roman"/>
          <w:color w:val="000000" w:themeColor="text1"/>
          <w:lang w:val="en-US"/>
        </w:rPr>
        <w:t xml:space="preserve">first </w:t>
      </w:r>
      <w:r w:rsidR="002F1BDB" w:rsidRPr="0033502B">
        <w:rPr>
          <w:rFonts w:ascii="Times New Roman" w:hAnsi="Times New Roman" w:cs="Times New Roman"/>
          <w:color w:val="000000" w:themeColor="text1"/>
          <w:lang w:val="en-US"/>
        </w:rPr>
        <w:t>time water quality parameters</w:t>
      </w:r>
      <w:r w:rsidR="00CE6FB1" w:rsidRPr="0033502B">
        <w:rPr>
          <w:rFonts w:ascii="Times New Roman" w:hAnsi="Times New Roman" w:cs="Times New Roman"/>
          <w:color w:val="000000" w:themeColor="text1"/>
          <w:lang w:val="en-US"/>
        </w:rPr>
        <w:t>.</w:t>
      </w:r>
    </w:p>
    <w:p w14:paraId="256159BC" w14:textId="142905CE" w:rsidR="00CE6FB1" w:rsidRPr="0033502B" w:rsidRDefault="00CE6FB1" w:rsidP="0033502B">
      <w:pPr>
        <w:pStyle w:val="ListParagraph"/>
        <w:numPr>
          <w:ilvl w:val="0"/>
          <w:numId w:val="9"/>
        </w:num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t>Significant and plausible associations between this indicator and all-cause and cancer mortality were found.</w:t>
      </w:r>
    </w:p>
    <w:p w14:paraId="42623DF5" w14:textId="65EE12B3" w:rsidR="00CE6FB1" w:rsidRPr="0033502B" w:rsidRDefault="005E2725" w:rsidP="0033502B">
      <w:pPr>
        <w:pStyle w:val="ListParagraph"/>
        <w:numPr>
          <w:ilvl w:val="0"/>
          <w:numId w:val="9"/>
        </w:num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color w:val="000000" w:themeColor="text1"/>
          <w:lang w:val="en-US"/>
        </w:rPr>
      </w:pPr>
      <w:r w:rsidRPr="0033502B">
        <w:rPr>
          <w:rFonts w:ascii="Times New Roman" w:hAnsi="Times New Roman" w:cs="Times New Roman"/>
          <w:color w:val="000000" w:themeColor="text1"/>
          <w:lang w:val="en-US"/>
        </w:rPr>
        <w:t>Hopefully, this</w:t>
      </w:r>
      <w:r w:rsidR="00CE6FB1" w:rsidRPr="0033502B">
        <w:rPr>
          <w:rFonts w:ascii="Times New Roman" w:hAnsi="Times New Roman" w:cs="Times New Roman"/>
          <w:color w:val="000000" w:themeColor="text1"/>
          <w:lang w:val="en-US"/>
        </w:rPr>
        <w:t xml:space="preserve"> measure could assist to better understand spatial inequalities in health; to untangle the complex pathway that links individual-characteristics, socioeconomic and physical environment; and to identify vulnerable populations and address their specific problems.  </w:t>
      </w:r>
    </w:p>
    <w:p w14:paraId="08AB5243" w14:textId="77777777" w:rsidR="00C44697" w:rsidRPr="0033502B" w:rsidRDefault="00C44697" w:rsidP="0033502B">
      <w:pPr>
        <w:spacing w:after="0" w:line="240" w:lineRule="auto"/>
        <w:rPr>
          <w:rFonts w:ascii="Times New Roman" w:hAnsi="Times New Roman" w:cs="Times New Roman"/>
          <w:b/>
          <w:color w:val="000000" w:themeColor="text1"/>
          <w:lang w:val="en-US"/>
        </w:rPr>
      </w:pPr>
    </w:p>
    <w:p w14:paraId="2E45F233" w14:textId="77777777" w:rsidR="0033502B" w:rsidRDefault="0033502B">
      <w:pPr>
        <w:rPr>
          <w:rFonts w:ascii="Times New Roman" w:hAnsi="Times New Roman" w:cs="Times New Roman"/>
          <w:b/>
          <w:color w:val="000000" w:themeColor="text1"/>
          <w:lang w:val="de-DE"/>
        </w:rPr>
      </w:pPr>
      <w:r>
        <w:rPr>
          <w:rFonts w:ascii="Times New Roman" w:hAnsi="Times New Roman" w:cs="Times New Roman"/>
          <w:b/>
          <w:color w:val="000000" w:themeColor="text1"/>
          <w:lang w:val="de-DE"/>
        </w:rPr>
        <w:br w:type="page"/>
      </w:r>
    </w:p>
    <w:p w14:paraId="78EB7F32" w14:textId="04939EF6" w:rsidR="00294D5B" w:rsidRPr="0033502B" w:rsidRDefault="004A4D29" w:rsidP="0033502B">
      <w:pPr>
        <w:spacing w:after="0" w:line="240" w:lineRule="auto"/>
        <w:rPr>
          <w:rFonts w:ascii="Times New Roman" w:hAnsi="Times New Roman" w:cs="Times New Roman"/>
          <w:b/>
          <w:color w:val="000000" w:themeColor="text1"/>
          <w:lang w:val="de-DE"/>
        </w:rPr>
      </w:pPr>
      <w:r w:rsidRPr="0033502B">
        <w:rPr>
          <w:rFonts w:ascii="Times New Roman" w:hAnsi="Times New Roman" w:cs="Times New Roman"/>
          <w:b/>
          <w:color w:val="000000" w:themeColor="text1"/>
          <w:lang w:val="de-DE"/>
        </w:rPr>
        <w:lastRenderedPageBreak/>
        <w:t xml:space="preserve">References </w:t>
      </w:r>
    </w:p>
    <w:p w14:paraId="493F5B36" w14:textId="77777777" w:rsidR="00D82BDB" w:rsidRPr="0033502B" w:rsidRDefault="005A30B0" w:rsidP="0033502B">
      <w:pPr>
        <w:pStyle w:val="EndNoteBibliography"/>
        <w:spacing w:after="0"/>
        <w:rPr>
          <w:rFonts w:ascii="Times New Roman" w:hAnsi="Times New Roman" w:cs="Times New Roman"/>
        </w:rPr>
      </w:pPr>
      <w:r w:rsidRPr="0033502B">
        <w:rPr>
          <w:rFonts w:ascii="Times New Roman" w:hAnsi="Times New Roman" w:cs="Times New Roman"/>
          <w:color w:val="000000" w:themeColor="text1"/>
          <w:lang w:val="pt-PT"/>
        </w:rPr>
        <w:fldChar w:fldCharType="begin"/>
      </w:r>
      <w:r w:rsidR="00294D5B" w:rsidRPr="0033502B">
        <w:rPr>
          <w:rFonts w:ascii="Times New Roman" w:hAnsi="Times New Roman" w:cs="Times New Roman"/>
          <w:color w:val="000000" w:themeColor="text1"/>
          <w:lang w:val="de-DE"/>
        </w:rPr>
        <w:instrText xml:space="preserve"> ADDIN EN.REFLIST </w:instrText>
      </w:r>
      <w:r w:rsidRPr="0033502B">
        <w:rPr>
          <w:rFonts w:ascii="Times New Roman" w:hAnsi="Times New Roman" w:cs="Times New Roman"/>
          <w:color w:val="000000" w:themeColor="text1"/>
          <w:lang w:val="pt-PT"/>
        </w:rPr>
        <w:fldChar w:fldCharType="separate"/>
      </w:r>
      <w:r w:rsidR="00D82BDB" w:rsidRPr="0033502B">
        <w:rPr>
          <w:rFonts w:ascii="Times New Roman" w:hAnsi="Times New Roman" w:cs="Times New Roman"/>
        </w:rPr>
        <w:t>1.</w:t>
      </w:r>
      <w:r w:rsidR="00D82BDB" w:rsidRPr="0033502B">
        <w:rPr>
          <w:rFonts w:ascii="Times New Roman" w:hAnsi="Times New Roman" w:cs="Times New Roman"/>
        </w:rPr>
        <w:tab/>
        <w:t>van Lenthe FJ, Martikainen P, Mackenbach JP. Neighbourhood inequalities in health and health-related behaviour: Results of selective migration? Health &amp; place. 2007;13(1):123-37.</w:t>
      </w:r>
    </w:p>
    <w:p w14:paraId="5D5697B1"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2.</w:t>
      </w:r>
      <w:r w:rsidRPr="0033502B">
        <w:rPr>
          <w:rFonts w:ascii="Times New Roman" w:hAnsi="Times New Roman" w:cs="Times New Roman"/>
        </w:rPr>
        <w:tab/>
        <w:t>Woodward A, Kawachi I. Why reduce health inequalities? Journal of epidemiology and community health. 2000;54(12):923-9.</w:t>
      </w:r>
    </w:p>
    <w:p w14:paraId="027EF8DD"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3.</w:t>
      </w:r>
      <w:r w:rsidRPr="0033502B">
        <w:rPr>
          <w:rFonts w:ascii="Times New Roman" w:hAnsi="Times New Roman" w:cs="Times New Roman"/>
        </w:rPr>
        <w:tab/>
        <w:t>Richardson EA, Pearce J, Mitchell R, Shortt NK, Tunstall H. Have regional inequalities in life expectancy widened within the European Union between 1991 and 2008? European journal of public health. 2013.</w:t>
      </w:r>
    </w:p>
    <w:p w14:paraId="028F502A"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4.</w:t>
      </w:r>
      <w:r w:rsidRPr="0033502B">
        <w:rPr>
          <w:rFonts w:ascii="Times New Roman" w:hAnsi="Times New Roman" w:cs="Times New Roman"/>
        </w:rPr>
        <w:tab/>
        <w:t>Ezzati M, Lopez AD, Rodgers A, Vander Hoorn S, Murray CJL. Selected major risk factors and global and regional burden of disease. The Lancet. 2002;360(9343):1347-60.</w:t>
      </w:r>
    </w:p>
    <w:p w14:paraId="5CFA7A7D"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5.</w:t>
      </w:r>
      <w:r w:rsidRPr="0033502B">
        <w:rPr>
          <w:rFonts w:ascii="Times New Roman" w:hAnsi="Times New Roman" w:cs="Times New Roman"/>
        </w:rPr>
        <w:tab/>
        <w:t>Langrish JP, Bosson J, Unosson J, Muala A, Newby DE, Mills NL, et al. Cardiovascular effects of particulate air pollution exposure: time course and underlying mechanisms. Journal of internal medicine. 2012;272(3):224-39.</w:t>
      </w:r>
    </w:p>
    <w:p w14:paraId="18E7CE3C"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6.</w:t>
      </w:r>
      <w:r w:rsidRPr="0033502B">
        <w:rPr>
          <w:rFonts w:ascii="Times New Roman" w:hAnsi="Times New Roman" w:cs="Times New Roman"/>
        </w:rPr>
        <w:tab/>
        <w:t>The English Indices of Deprivation 2010. London: Department for Communities and Local Government, 2011.</w:t>
      </w:r>
    </w:p>
    <w:p w14:paraId="5749DE2F"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7.</w:t>
      </w:r>
      <w:r w:rsidRPr="0033502B">
        <w:rPr>
          <w:rFonts w:ascii="Times New Roman" w:hAnsi="Times New Roman" w:cs="Times New Roman"/>
        </w:rPr>
        <w:tab/>
        <w:t>Scottish Index of Multiple Deprivation 2012.  A National Statistics Publication for Scotland. Edinburgh: The Scottish Government, 2012.</w:t>
      </w:r>
    </w:p>
    <w:p w14:paraId="192FA44B"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8.</w:t>
      </w:r>
      <w:r w:rsidRPr="0033502B">
        <w:rPr>
          <w:rFonts w:ascii="Times New Roman" w:hAnsi="Times New Roman" w:cs="Times New Roman"/>
        </w:rPr>
        <w:tab/>
        <w:t>Welsh Index of Multiple Deprivation 2011. Cardiff: Welsh Government, 2011.</w:t>
      </w:r>
    </w:p>
    <w:p w14:paraId="453963D8"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9.</w:t>
      </w:r>
      <w:r w:rsidRPr="0033502B">
        <w:rPr>
          <w:rFonts w:ascii="Times New Roman" w:hAnsi="Times New Roman" w:cs="Times New Roman"/>
        </w:rPr>
        <w:tab/>
        <w:t>Northern Ireland Multiple Deprivation Measure 2010. Belfast: Northern Ireland Statistics and Research Agency, 2010.</w:t>
      </w:r>
    </w:p>
    <w:p w14:paraId="4623F98F"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10.</w:t>
      </w:r>
      <w:r w:rsidRPr="0033502B">
        <w:rPr>
          <w:rFonts w:ascii="Times New Roman" w:hAnsi="Times New Roman" w:cs="Times New Roman"/>
        </w:rPr>
        <w:tab/>
        <w:t>Carstairs V, Morris R. Deprivation: explaining differences in mortality between Scotland and England and Wales. BMJ. 1989;299(6704):886-9.</w:t>
      </w:r>
    </w:p>
    <w:p w14:paraId="7CE77E82"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11.</w:t>
      </w:r>
      <w:r w:rsidRPr="0033502B">
        <w:rPr>
          <w:rFonts w:ascii="Times New Roman" w:hAnsi="Times New Roman" w:cs="Times New Roman"/>
        </w:rPr>
        <w:tab/>
        <w:t>Townsend P, Phillimore P, Beattie A. Health and Deprivation: Inequality and the North. Routledge, editor. London1988.</w:t>
      </w:r>
    </w:p>
    <w:p w14:paraId="46E2CEFA"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12.</w:t>
      </w:r>
      <w:r w:rsidRPr="0033502B">
        <w:rPr>
          <w:rFonts w:ascii="Times New Roman" w:hAnsi="Times New Roman" w:cs="Times New Roman"/>
        </w:rPr>
        <w:tab/>
        <w:t>Shortt NK, Richardson EA, Mitchell R, Pearce J. Re-engaging with the physical environment: a health-related environmental classification of the UK. Area. 2011;43(1):76-87.</w:t>
      </w:r>
    </w:p>
    <w:p w14:paraId="43FE27E9"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13.</w:t>
      </w:r>
      <w:r w:rsidRPr="0033502B">
        <w:rPr>
          <w:rFonts w:ascii="Times New Roman" w:hAnsi="Times New Roman" w:cs="Times New Roman"/>
        </w:rPr>
        <w:tab/>
        <w:t>Richardson EA, Mitchell RJ, Shortt NK, Pearce J, Dawson TP. Evidence-based selection of environmental factors and datasets for measuring multiple environmental deprivation in epidemiological research. Environmental health : a global access science source. 2009;8 Suppl 1:S18.</w:t>
      </w:r>
    </w:p>
    <w:p w14:paraId="25F66CE7"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14.</w:t>
      </w:r>
      <w:r w:rsidRPr="0033502B">
        <w:rPr>
          <w:rFonts w:ascii="Times New Roman" w:hAnsi="Times New Roman" w:cs="Times New Roman"/>
        </w:rPr>
        <w:tab/>
        <w:t>Richardson EA, Mitchell R, Shortt NK, Pearce J, Dawson TP. Developing summary measures of health-related multiple physical environmental deprivation for epidemiological research. Environment and Planning A. 2010;42(7):1650-68.</w:t>
      </w:r>
    </w:p>
    <w:p w14:paraId="54468DCF"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15.</w:t>
      </w:r>
      <w:r w:rsidRPr="0033502B">
        <w:rPr>
          <w:rFonts w:ascii="Times New Roman" w:hAnsi="Times New Roman" w:cs="Times New Roman"/>
        </w:rPr>
        <w:tab/>
        <w:t>Richardson EA, Pearce J, Mitchell R, Shortt NK. A Regional Measure of Neighborhood Multiple Environmental Deprivation: Relationships with Health and Health Inequalities. The Professional Geographer. 2012;65(1):153-70.</w:t>
      </w:r>
    </w:p>
    <w:p w14:paraId="65217AF8"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16.</w:t>
      </w:r>
      <w:r w:rsidRPr="0033502B">
        <w:rPr>
          <w:rFonts w:ascii="Times New Roman" w:hAnsi="Times New Roman" w:cs="Times New Roman"/>
        </w:rPr>
        <w:tab/>
        <w:t>Pearce JR, Richardson EA, Mitchell RJ, Shortt NK. Environmental justice and health: a study of multiple environmental deprivation and geographical inequalities in health in New Zealand. Social science &amp; medicine (1982). 2011;73(3):410-20.</w:t>
      </w:r>
    </w:p>
    <w:p w14:paraId="2A0AC021"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17.</w:t>
      </w:r>
      <w:r w:rsidRPr="0033502B">
        <w:rPr>
          <w:rFonts w:ascii="Times New Roman" w:hAnsi="Times New Roman" w:cs="Times New Roman"/>
        </w:rPr>
        <w:tab/>
        <w:t>Pearce JR, Richardson EA, Mitchell RJ, Shortt NK. Environmental justice and health: the implications of the socio-spatial distribution of multiple environmental deprivation for health inequalities in the United Kingdom. Transactions of the Institute of British Geographers. 2010;35(4):522-39.</w:t>
      </w:r>
    </w:p>
    <w:p w14:paraId="423ECC01"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18.</w:t>
      </w:r>
      <w:r w:rsidRPr="0033502B">
        <w:rPr>
          <w:rFonts w:ascii="Times New Roman" w:hAnsi="Times New Roman" w:cs="Times New Roman"/>
        </w:rPr>
        <w:tab/>
        <w:t>Lee C. Environmental justice: building a unified vision of health and the environment. Environmental health perspectives. 2002;110 Suppl 2:141-4.</w:t>
      </w:r>
    </w:p>
    <w:p w14:paraId="74FD3FBA" w14:textId="1E759E10"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19.</w:t>
      </w:r>
      <w:r w:rsidRPr="0033502B">
        <w:rPr>
          <w:rFonts w:ascii="Times New Roman" w:hAnsi="Times New Roman" w:cs="Times New Roman"/>
        </w:rPr>
        <w:tab/>
        <w:t xml:space="preserve">Environmental Justice. United States Environmental Protection Agency United States Environmental Protection Agency: United States Environmental Protection Agency;  [27th November 2014]. Available from: </w:t>
      </w:r>
      <w:hyperlink r:id="rId15" w:history="1">
        <w:r w:rsidRPr="0033502B">
          <w:rPr>
            <w:rStyle w:val="Hyperlink"/>
            <w:rFonts w:ascii="Times New Roman" w:hAnsi="Times New Roman" w:cs="Times New Roman"/>
          </w:rPr>
          <w:t>http://www.epa.gov/environmentaljustice/</w:t>
        </w:r>
      </w:hyperlink>
      <w:r w:rsidRPr="0033502B">
        <w:rPr>
          <w:rFonts w:ascii="Times New Roman" w:hAnsi="Times New Roman" w:cs="Times New Roman"/>
        </w:rPr>
        <w:t>.</w:t>
      </w:r>
    </w:p>
    <w:p w14:paraId="1105CE13" w14:textId="77777777" w:rsidR="00D82BDB" w:rsidRPr="0033502B" w:rsidRDefault="00D82BDB" w:rsidP="0033502B">
      <w:pPr>
        <w:pStyle w:val="EndNoteBibliography"/>
        <w:spacing w:after="0"/>
        <w:rPr>
          <w:rFonts w:ascii="Times New Roman" w:hAnsi="Times New Roman" w:cs="Times New Roman"/>
          <w:lang w:val="pt-PT"/>
        </w:rPr>
      </w:pPr>
      <w:r w:rsidRPr="0033502B">
        <w:rPr>
          <w:rFonts w:ascii="Times New Roman" w:hAnsi="Times New Roman" w:cs="Times New Roman"/>
        </w:rPr>
        <w:t>20.</w:t>
      </w:r>
      <w:r w:rsidRPr="0033502B">
        <w:rPr>
          <w:rFonts w:ascii="Times New Roman" w:hAnsi="Times New Roman" w:cs="Times New Roman"/>
        </w:rPr>
        <w:tab/>
        <w:t xml:space="preserve">Ferreira-Pinto LM, Rocha-Goncalves F, Teixeira-Pinto A. An ecological study on the geographic patterns of ischaemic heart disease in Portugal and its association with demography, economic factors and health resources distribution. </w:t>
      </w:r>
      <w:r w:rsidRPr="0033502B">
        <w:rPr>
          <w:rFonts w:ascii="Times New Roman" w:hAnsi="Times New Roman" w:cs="Times New Roman"/>
          <w:lang w:val="pt-PT"/>
        </w:rPr>
        <w:t>BMJ open. 2012;2(4).</w:t>
      </w:r>
    </w:p>
    <w:p w14:paraId="46C44064" w14:textId="77777777" w:rsidR="00D82BDB" w:rsidRPr="0033502B" w:rsidRDefault="00D82BDB" w:rsidP="0033502B">
      <w:pPr>
        <w:pStyle w:val="EndNoteBibliography"/>
        <w:spacing w:after="0"/>
        <w:rPr>
          <w:rFonts w:ascii="Times New Roman" w:hAnsi="Times New Roman" w:cs="Times New Roman"/>
          <w:lang w:val="pt-PT"/>
        </w:rPr>
      </w:pPr>
      <w:r w:rsidRPr="0033502B">
        <w:rPr>
          <w:rFonts w:ascii="Times New Roman" w:hAnsi="Times New Roman" w:cs="Times New Roman"/>
          <w:lang w:val="pt-PT"/>
        </w:rPr>
        <w:t>21.</w:t>
      </w:r>
      <w:r w:rsidRPr="0033502B">
        <w:rPr>
          <w:rFonts w:ascii="Times New Roman" w:hAnsi="Times New Roman" w:cs="Times New Roman"/>
          <w:lang w:val="pt-PT"/>
        </w:rPr>
        <w:tab/>
        <w:t xml:space="preserve">Almeida V. Natalidade, mortalidade e esperança de vida à nascença nos concelhos portugueses: uma correcção pela estrutura etária. Cadernos Regionais Região Centro. 2001(12):17-75 </w:t>
      </w:r>
    </w:p>
    <w:p w14:paraId="489AE92E" w14:textId="77777777" w:rsidR="00D82BDB" w:rsidRPr="0033502B" w:rsidRDefault="00D82BDB" w:rsidP="0033502B">
      <w:pPr>
        <w:pStyle w:val="EndNoteBibliography"/>
        <w:spacing w:after="0"/>
        <w:rPr>
          <w:rFonts w:ascii="Times New Roman" w:hAnsi="Times New Roman" w:cs="Times New Roman"/>
          <w:lang w:val="pt-PT"/>
        </w:rPr>
      </w:pPr>
      <w:r w:rsidRPr="0033502B">
        <w:rPr>
          <w:rFonts w:ascii="Times New Roman" w:hAnsi="Times New Roman" w:cs="Times New Roman"/>
          <w:lang w:val="pt-PT"/>
        </w:rPr>
        <w:lastRenderedPageBreak/>
        <w:t>22.</w:t>
      </w:r>
      <w:r w:rsidRPr="0033502B">
        <w:rPr>
          <w:rFonts w:ascii="Times New Roman" w:hAnsi="Times New Roman" w:cs="Times New Roman"/>
          <w:lang w:val="pt-PT"/>
        </w:rPr>
        <w:tab/>
        <w:t>Pina MF, Alves SM, Barbosa M, Barros H. Hip fractures cluster in space: an epidemiological analysis in Portugal. Osteoporos Int. 2008;19(12):1797-804.</w:t>
      </w:r>
    </w:p>
    <w:p w14:paraId="54BBCD2F"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lang w:val="pt-PT"/>
        </w:rPr>
        <w:t>23.</w:t>
      </w:r>
      <w:r w:rsidRPr="0033502B">
        <w:rPr>
          <w:rFonts w:ascii="Times New Roman" w:hAnsi="Times New Roman" w:cs="Times New Roman"/>
          <w:lang w:val="pt-PT"/>
        </w:rPr>
        <w:tab/>
        <w:t xml:space="preserve">Nicolau R, Machado A, Nunes B, Falcão JM. Análise da variação concelhia da mortalidade anual média por neoplasias malignas dos órgãos do aparelho respiratório e intra-torácicos em Portugal Continental. </w:t>
      </w:r>
      <w:r w:rsidRPr="0033502B">
        <w:rPr>
          <w:rFonts w:ascii="Times New Roman" w:hAnsi="Times New Roman" w:cs="Times New Roman"/>
        </w:rPr>
        <w:t>Revista Portuguesa de Saúde Pública. 2009;27:7-16.</w:t>
      </w:r>
    </w:p>
    <w:p w14:paraId="5FE65287" w14:textId="0BF58E3C"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24.</w:t>
      </w:r>
      <w:r w:rsidRPr="0033502B">
        <w:rPr>
          <w:rFonts w:ascii="Times New Roman" w:hAnsi="Times New Roman" w:cs="Times New Roman"/>
        </w:rPr>
        <w:tab/>
        <w:t xml:space="preserve">Centre for Research on Environment Society and Health Available from: </w:t>
      </w:r>
      <w:hyperlink r:id="rId16" w:history="1">
        <w:r w:rsidRPr="0033502B">
          <w:rPr>
            <w:rStyle w:val="Hyperlink"/>
            <w:rFonts w:ascii="Times New Roman" w:hAnsi="Times New Roman" w:cs="Times New Roman"/>
          </w:rPr>
          <w:t>http://cresh.org.uk/</w:t>
        </w:r>
      </w:hyperlink>
      <w:r w:rsidRPr="0033502B">
        <w:rPr>
          <w:rFonts w:ascii="Times New Roman" w:hAnsi="Times New Roman" w:cs="Times New Roman"/>
        </w:rPr>
        <w:t>.</w:t>
      </w:r>
    </w:p>
    <w:p w14:paraId="67E6A398" w14:textId="6D476B5D"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lang w:val="pt-PT"/>
        </w:rPr>
        <w:t>25.</w:t>
      </w:r>
      <w:r w:rsidRPr="0033502B">
        <w:rPr>
          <w:rFonts w:ascii="Times New Roman" w:hAnsi="Times New Roman" w:cs="Times New Roman"/>
          <w:lang w:val="pt-PT"/>
        </w:rPr>
        <w:tab/>
        <w:t xml:space="preserve">Instituto de Saúde Pública da Universidade do Porto. </w:t>
      </w:r>
      <w:r w:rsidRPr="0033502B">
        <w:rPr>
          <w:rFonts w:ascii="Times New Roman" w:hAnsi="Times New Roman" w:cs="Times New Roman"/>
        </w:rPr>
        <w:t xml:space="preserve">Available from: </w:t>
      </w:r>
      <w:hyperlink r:id="rId17" w:history="1">
        <w:r w:rsidRPr="0033502B">
          <w:rPr>
            <w:rStyle w:val="Hyperlink"/>
            <w:rFonts w:ascii="Times New Roman" w:hAnsi="Times New Roman" w:cs="Times New Roman"/>
          </w:rPr>
          <w:t>http://www.ispup.up.pt/</w:t>
        </w:r>
      </w:hyperlink>
      <w:r w:rsidRPr="0033502B">
        <w:rPr>
          <w:rFonts w:ascii="Times New Roman" w:hAnsi="Times New Roman" w:cs="Times New Roman"/>
        </w:rPr>
        <w:t>.</w:t>
      </w:r>
    </w:p>
    <w:p w14:paraId="2F09ABEE" w14:textId="77777777" w:rsidR="00D82BDB" w:rsidRPr="0033502B" w:rsidRDefault="00D82BDB" w:rsidP="0033502B">
      <w:pPr>
        <w:pStyle w:val="EndNoteBibliography"/>
        <w:spacing w:after="0"/>
        <w:rPr>
          <w:rFonts w:ascii="Times New Roman" w:hAnsi="Times New Roman" w:cs="Times New Roman"/>
          <w:lang w:val="pt-PT"/>
        </w:rPr>
      </w:pPr>
      <w:r w:rsidRPr="0033502B">
        <w:rPr>
          <w:rFonts w:ascii="Times New Roman" w:hAnsi="Times New Roman" w:cs="Times New Roman"/>
        </w:rPr>
        <w:t>26.</w:t>
      </w:r>
      <w:r w:rsidRPr="0033502B">
        <w:rPr>
          <w:rFonts w:ascii="Times New Roman" w:hAnsi="Times New Roman" w:cs="Times New Roman"/>
        </w:rPr>
        <w:tab/>
        <w:t xml:space="preserve">Iberian Climate Atlas - Air temperature and precipitation (1971-2000). </w:t>
      </w:r>
      <w:r w:rsidRPr="0033502B">
        <w:rPr>
          <w:rFonts w:ascii="Times New Roman" w:hAnsi="Times New Roman" w:cs="Times New Roman"/>
          <w:lang w:val="pt-PT"/>
        </w:rPr>
        <w:t>Departamento de Producción da Agência Estatal de Meteorologia de Espanha (Área de Climatología y Aplicaciones Operativas) &amp; Departamento de Meteorologia e Clima (Divisão de Observação Meteorológica e Clima) d, editor: Departamento de Producción da Agência Estatal de Meteorologia de Espanha (Área de Climatología y Aplicaciones Operativas) &amp; Departamento de Meteorologia e Clima (Divisão de Observação Meteorológica e Clima), do Instituto de Meteorologia – Portugal; 2011.</w:t>
      </w:r>
    </w:p>
    <w:p w14:paraId="0EFBEA1E" w14:textId="1431646C"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27.</w:t>
      </w:r>
      <w:r w:rsidRPr="0033502B">
        <w:rPr>
          <w:rFonts w:ascii="Times New Roman" w:hAnsi="Times New Roman" w:cs="Times New Roman"/>
        </w:rPr>
        <w:tab/>
        <w:t xml:space="preserve">GEOSTAT 1km2 population grid [Internet]. GEOSTAT, Eurostat JRC, European Commission. 2006. Available from: </w:t>
      </w:r>
      <w:hyperlink r:id="rId18" w:history="1">
        <w:r w:rsidRPr="0033502B">
          <w:rPr>
            <w:rStyle w:val="Hyperlink"/>
            <w:rFonts w:ascii="Times New Roman" w:hAnsi="Times New Roman" w:cs="Times New Roman"/>
          </w:rPr>
          <w:t>http://epp.eurostat.ec.europa.eu/portal/page/portal/gisco_Geographical_information_maps/popups/references/population_distribution_demography</w:t>
        </w:r>
      </w:hyperlink>
      <w:r w:rsidRPr="0033502B">
        <w:rPr>
          <w:rFonts w:ascii="Times New Roman" w:hAnsi="Times New Roman" w:cs="Times New Roman"/>
        </w:rPr>
        <w:t>.</w:t>
      </w:r>
    </w:p>
    <w:p w14:paraId="1803EF31"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28.</w:t>
      </w:r>
      <w:r w:rsidRPr="0033502B">
        <w:rPr>
          <w:rFonts w:ascii="Times New Roman" w:hAnsi="Times New Roman" w:cs="Times New Roman"/>
        </w:rPr>
        <w:tab/>
        <w:t>Black RJ, Bray F, Ferlay J, Parkin DM. Cancer incidence and mortality in the European Union: Cancer registry data and estimates of national incidence for 1990. European Journal of Cancer. 1997;33(7):1075-107.</w:t>
      </w:r>
    </w:p>
    <w:p w14:paraId="6273FEB5"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29.</w:t>
      </w:r>
      <w:r w:rsidRPr="0033502B">
        <w:rPr>
          <w:rFonts w:ascii="Times New Roman" w:hAnsi="Times New Roman" w:cs="Times New Roman"/>
        </w:rPr>
        <w:tab/>
        <w:t>Wood S. mgcv: Mixed GAM Computation Vehicle with GCV/AIC/REML smoothness estimation. Vienna, Austria: R Foundation for Statistical Computing, 2009.</w:t>
      </w:r>
    </w:p>
    <w:p w14:paraId="5CE0A8BB"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30.</w:t>
      </w:r>
      <w:r w:rsidRPr="0033502B">
        <w:rPr>
          <w:rFonts w:ascii="Times New Roman" w:hAnsi="Times New Roman" w:cs="Times New Roman"/>
        </w:rPr>
        <w:tab/>
        <w:t>Corvalán C, Briggs D, Zielhuis G. Decision-Making in Environmental Health - from evidence to action. London: E &amp; FN Spon; 2000.</w:t>
      </w:r>
    </w:p>
    <w:p w14:paraId="7DA3D254"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31.</w:t>
      </w:r>
      <w:r w:rsidRPr="0033502B">
        <w:rPr>
          <w:rFonts w:ascii="Times New Roman" w:hAnsi="Times New Roman" w:cs="Times New Roman"/>
        </w:rPr>
        <w:tab/>
        <w:t>Monteiro A, Carvalho V, Oliveira T, Sousa C. Excess mortality and morbidity during the July 2006 heat wave in Porto, Portugal. International journal of biometeorology. 2013;57(1):155-67.</w:t>
      </w:r>
    </w:p>
    <w:p w14:paraId="555BD118"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32.</w:t>
      </w:r>
      <w:r w:rsidRPr="0033502B">
        <w:rPr>
          <w:rFonts w:ascii="Times New Roman" w:hAnsi="Times New Roman" w:cs="Times New Roman"/>
        </w:rPr>
        <w:tab/>
        <w:t>Nogueira PJ, Falcao JM, Contreiras MT, Paixao E, Brandao J, Batista I. Mortality in Portugal associated with the heat wave of August 2003: early estimation of effect, using a rapid method. Euro surveillance : bulletin Europeen sur les maladies transmissibles = European communicable disease bulletin. 2005;10(7):150-3.</w:t>
      </w:r>
    </w:p>
    <w:p w14:paraId="718C0D80"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rPr>
        <w:t>33.</w:t>
      </w:r>
      <w:r w:rsidRPr="0033502B">
        <w:rPr>
          <w:rFonts w:ascii="Times New Roman" w:hAnsi="Times New Roman" w:cs="Times New Roman"/>
        </w:rPr>
        <w:tab/>
        <w:t>Hoek G, Krishnan RM, Beelen R, Peters A, Ostro B, Brunekreef B, et al. Long-term air pollution exposure and cardio- respiratory mortality: a review. Environmental health : a global access science source. 2013;12(1):43.</w:t>
      </w:r>
    </w:p>
    <w:p w14:paraId="2FCDEF9C" w14:textId="77777777" w:rsidR="00D82BDB" w:rsidRPr="0033502B" w:rsidRDefault="00D82BDB" w:rsidP="0033502B">
      <w:pPr>
        <w:pStyle w:val="EndNoteBibliography"/>
        <w:spacing w:after="0"/>
        <w:rPr>
          <w:rFonts w:ascii="Times New Roman" w:hAnsi="Times New Roman" w:cs="Times New Roman"/>
          <w:lang w:val="pt-PT"/>
        </w:rPr>
      </w:pPr>
      <w:r w:rsidRPr="0033502B">
        <w:rPr>
          <w:rFonts w:ascii="Times New Roman" w:hAnsi="Times New Roman" w:cs="Times New Roman"/>
        </w:rPr>
        <w:t>34.</w:t>
      </w:r>
      <w:r w:rsidRPr="0033502B">
        <w:rPr>
          <w:rFonts w:ascii="Times New Roman" w:hAnsi="Times New Roman" w:cs="Times New Roman"/>
        </w:rPr>
        <w:tab/>
        <w:t xml:space="preserve">Caetano M, Nunes V, Nunes A. CORINE Land Cover 2006 for Continental Portugal, Relatório técnico. </w:t>
      </w:r>
      <w:r w:rsidRPr="0033502B">
        <w:rPr>
          <w:rFonts w:ascii="Times New Roman" w:hAnsi="Times New Roman" w:cs="Times New Roman"/>
          <w:lang w:val="pt-PT"/>
        </w:rPr>
        <w:t>Instituto Geográfico Português, 2009.</w:t>
      </w:r>
    </w:p>
    <w:p w14:paraId="38F8440F" w14:textId="77777777" w:rsidR="00D82BDB" w:rsidRPr="0033502B" w:rsidRDefault="00D82BDB" w:rsidP="0033502B">
      <w:pPr>
        <w:pStyle w:val="EndNoteBibliography"/>
        <w:spacing w:after="0"/>
        <w:rPr>
          <w:rFonts w:ascii="Times New Roman" w:hAnsi="Times New Roman" w:cs="Times New Roman"/>
        </w:rPr>
      </w:pPr>
      <w:r w:rsidRPr="0033502B">
        <w:rPr>
          <w:rFonts w:ascii="Times New Roman" w:hAnsi="Times New Roman" w:cs="Times New Roman"/>
          <w:lang w:val="pt-PT"/>
        </w:rPr>
        <w:t>35.</w:t>
      </w:r>
      <w:r w:rsidRPr="0033502B">
        <w:rPr>
          <w:rFonts w:ascii="Times New Roman" w:hAnsi="Times New Roman" w:cs="Times New Roman"/>
          <w:lang w:val="pt-PT"/>
        </w:rPr>
        <w:tab/>
        <w:t xml:space="preserve">Caetano M, Araújo A, Neves A, Pereira M. Accuracy assessment of the CORINE Land Cover 2006 map of Continental Portugal, Relatório técnico. </w:t>
      </w:r>
      <w:r w:rsidRPr="0033502B">
        <w:rPr>
          <w:rFonts w:ascii="Times New Roman" w:hAnsi="Times New Roman" w:cs="Times New Roman"/>
        </w:rPr>
        <w:t>Instituto Geográfico Português, 2009.</w:t>
      </w:r>
    </w:p>
    <w:p w14:paraId="68F3624B" w14:textId="0A6DFFBA" w:rsidR="00464D02" w:rsidRPr="00FF3054" w:rsidRDefault="005A30B0" w:rsidP="0033502B">
      <w:pPr>
        <w:spacing w:after="0" w:line="240" w:lineRule="auto"/>
        <w:rPr>
          <w:rFonts w:ascii="Times New Roman" w:hAnsi="Times New Roman" w:cs="Times New Roman"/>
          <w:color w:val="000000" w:themeColor="text1"/>
          <w:lang w:val="en-US"/>
        </w:rPr>
      </w:pPr>
      <w:r w:rsidRPr="0033502B">
        <w:rPr>
          <w:rFonts w:ascii="Times New Roman" w:hAnsi="Times New Roman" w:cs="Times New Roman"/>
          <w:color w:val="000000" w:themeColor="text1"/>
          <w:lang w:val="en-US"/>
        </w:rPr>
        <w:fldChar w:fldCharType="end"/>
      </w:r>
    </w:p>
    <w:p w14:paraId="5CFC1F2A" w14:textId="77777777" w:rsidR="008A64E8" w:rsidRDefault="008A64E8" w:rsidP="00CE1A20">
      <w:pPr>
        <w:spacing w:after="0" w:line="480" w:lineRule="auto"/>
        <w:rPr>
          <w:rFonts w:ascii="Times New Roman" w:hAnsi="Times New Roman" w:cs="Times New Roman"/>
          <w:b/>
          <w:color w:val="000000" w:themeColor="text1"/>
          <w:lang w:val="en-US"/>
        </w:rPr>
      </w:pPr>
    </w:p>
    <w:p w14:paraId="001B2F40" w14:textId="77777777" w:rsidR="0033502B" w:rsidRDefault="0033502B">
      <w:pPr>
        <w:rPr>
          <w:rFonts w:ascii="Times New Roman" w:hAnsi="Times New Roman" w:cs="Times New Roman"/>
          <w:b/>
          <w:color w:val="000000" w:themeColor="text1"/>
          <w:lang w:val="en-US"/>
        </w:rPr>
      </w:pPr>
      <w:r>
        <w:rPr>
          <w:rFonts w:ascii="Times New Roman" w:hAnsi="Times New Roman" w:cs="Times New Roman"/>
          <w:b/>
          <w:color w:val="000000" w:themeColor="text1"/>
          <w:lang w:val="en-US"/>
        </w:rPr>
        <w:br w:type="page"/>
      </w:r>
    </w:p>
    <w:p w14:paraId="204BD4C4" w14:textId="4C695629" w:rsidR="006A68C5" w:rsidRPr="00FF3054" w:rsidRDefault="00CA394E" w:rsidP="00057019">
      <w:pPr>
        <w:spacing w:after="0" w:line="240" w:lineRule="auto"/>
        <w:rPr>
          <w:rFonts w:ascii="Times New Roman" w:hAnsi="Times New Roman" w:cs="Times New Roman"/>
          <w:b/>
          <w:color w:val="000000" w:themeColor="text1"/>
          <w:lang w:val="en-US"/>
        </w:rPr>
      </w:pPr>
      <w:r w:rsidRPr="00FF3054">
        <w:rPr>
          <w:rFonts w:ascii="Times New Roman" w:hAnsi="Times New Roman" w:cs="Times New Roman"/>
          <w:b/>
          <w:color w:val="000000" w:themeColor="text1"/>
          <w:lang w:val="en-US"/>
        </w:rPr>
        <w:lastRenderedPageBreak/>
        <w:t>Tables</w:t>
      </w:r>
    </w:p>
    <w:p w14:paraId="4DF4902C" w14:textId="77777777" w:rsidR="00CA394E" w:rsidRPr="00FF3054" w:rsidRDefault="00CA394E" w:rsidP="00057019">
      <w:pPr>
        <w:spacing w:after="0" w:line="240" w:lineRule="auto"/>
        <w:rPr>
          <w:rFonts w:ascii="Times New Roman" w:hAnsi="Times New Roman" w:cs="Times New Roman"/>
          <w:color w:val="000000" w:themeColor="text1"/>
          <w:lang w:val="en-US"/>
        </w:rPr>
      </w:pPr>
    </w:p>
    <w:p w14:paraId="2654F392" w14:textId="3D80CA13" w:rsidR="00CA394E" w:rsidRPr="00FF3054" w:rsidRDefault="00CA394E" w:rsidP="00057019">
      <w:pPr>
        <w:spacing w:after="0" w:line="240" w:lineRule="auto"/>
        <w:rPr>
          <w:rFonts w:ascii="Times New Roman" w:hAnsi="Times New Roman" w:cs="Times New Roman"/>
          <w:b/>
          <w:color w:val="000000" w:themeColor="text1"/>
          <w:lang w:val="en-US"/>
        </w:rPr>
      </w:pPr>
      <w:r w:rsidRPr="00FF3054">
        <w:rPr>
          <w:rFonts w:ascii="Times New Roman" w:hAnsi="Times New Roman" w:cs="Times New Roman"/>
          <w:b/>
          <w:color w:val="000000" w:themeColor="text1"/>
          <w:lang w:val="en-US"/>
        </w:rPr>
        <w:t xml:space="preserve">Table </w:t>
      </w:r>
      <w:r w:rsidR="00464D02" w:rsidRPr="00FF3054">
        <w:rPr>
          <w:rFonts w:ascii="Times New Roman" w:hAnsi="Times New Roman" w:cs="Times New Roman"/>
          <w:b/>
          <w:color w:val="000000" w:themeColor="text1"/>
          <w:lang w:val="en-US"/>
        </w:rPr>
        <w:t>1</w:t>
      </w:r>
      <w:r w:rsidRPr="00FF3054">
        <w:rPr>
          <w:rFonts w:ascii="Times New Roman" w:hAnsi="Times New Roman" w:cs="Times New Roman"/>
          <w:b/>
          <w:color w:val="000000" w:themeColor="text1"/>
          <w:lang w:val="en-US"/>
        </w:rPr>
        <w:t xml:space="preserve"> – Description of the datasets and municipality-level measures derived for the selected environmental factors</w:t>
      </w:r>
    </w:p>
    <w:tbl>
      <w:tblPr>
        <w:tblW w:w="5615" w:type="pct"/>
        <w:tblBorders>
          <w:top w:val="single" w:sz="4" w:space="0" w:color="auto"/>
          <w:bottom w:val="single" w:sz="4" w:space="0" w:color="auto"/>
          <w:insideH w:val="single" w:sz="4" w:space="0" w:color="auto"/>
        </w:tblBorders>
        <w:tblLayout w:type="fixed"/>
        <w:tblCellMar>
          <w:left w:w="0" w:type="dxa"/>
          <w:right w:w="0" w:type="dxa"/>
        </w:tblCellMar>
        <w:tblLook w:val="0600" w:firstRow="0" w:lastRow="0" w:firstColumn="0" w:lastColumn="0" w:noHBand="1" w:noVBand="1"/>
      </w:tblPr>
      <w:tblGrid>
        <w:gridCol w:w="1350"/>
        <w:gridCol w:w="1894"/>
        <w:gridCol w:w="1620"/>
        <w:gridCol w:w="1637"/>
        <w:gridCol w:w="1533"/>
        <w:gridCol w:w="1678"/>
      </w:tblGrid>
      <w:tr w:rsidR="00FF3054" w:rsidRPr="00FF3054" w14:paraId="2F73A7F1" w14:textId="77777777" w:rsidTr="00CA394E">
        <w:trPr>
          <w:trHeight w:val="234"/>
        </w:trPr>
        <w:tc>
          <w:tcPr>
            <w:tcW w:w="695" w:type="pct"/>
            <w:shd w:val="clear" w:color="auto" w:fill="auto"/>
            <w:tcMar>
              <w:top w:w="72" w:type="dxa"/>
              <w:left w:w="72" w:type="dxa"/>
              <w:bottom w:w="72" w:type="dxa"/>
              <w:right w:w="72" w:type="dxa"/>
            </w:tcMar>
            <w:vAlign w:val="center"/>
            <w:hideMark/>
          </w:tcPr>
          <w:p w14:paraId="2410F2AB" w14:textId="77777777" w:rsidR="00CA394E" w:rsidRPr="00FF3054" w:rsidRDefault="00CA394E" w:rsidP="00057019">
            <w:pPr>
              <w:spacing w:after="0" w:line="240" w:lineRule="auto"/>
              <w:rPr>
                <w:rFonts w:ascii="Times New Roman" w:hAnsi="Times New Roman" w:cs="Times New Roman"/>
                <w:color w:val="000000" w:themeColor="text1"/>
              </w:rPr>
            </w:pPr>
            <w:r w:rsidRPr="00FF3054">
              <w:rPr>
                <w:rFonts w:ascii="Times New Roman" w:hAnsi="Times New Roman" w:cs="Times New Roman"/>
                <w:b/>
                <w:bCs/>
                <w:color w:val="000000" w:themeColor="text1"/>
              </w:rPr>
              <w:t>Environmental factor</w:t>
            </w:r>
          </w:p>
        </w:tc>
        <w:tc>
          <w:tcPr>
            <w:tcW w:w="975" w:type="pct"/>
            <w:shd w:val="clear" w:color="auto" w:fill="auto"/>
            <w:tcMar>
              <w:top w:w="72" w:type="dxa"/>
              <w:left w:w="72" w:type="dxa"/>
              <w:bottom w:w="72" w:type="dxa"/>
              <w:right w:w="72" w:type="dxa"/>
            </w:tcMar>
            <w:vAlign w:val="center"/>
            <w:hideMark/>
          </w:tcPr>
          <w:p w14:paraId="393A60AA" w14:textId="77777777" w:rsidR="00CA394E" w:rsidRPr="00FF3054" w:rsidRDefault="00CA394E" w:rsidP="00057019">
            <w:pPr>
              <w:spacing w:after="0" w:line="240" w:lineRule="auto"/>
              <w:rPr>
                <w:rFonts w:ascii="Times New Roman" w:hAnsi="Times New Roman" w:cs="Times New Roman"/>
                <w:color w:val="000000" w:themeColor="text1"/>
              </w:rPr>
            </w:pPr>
            <w:r w:rsidRPr="00FF3054">
              <w:rPr>
                <w:rFonts w:ascii="Times New Roman" w:hAnsi="Times New Roman" w:cs="Times New Roman"/>
                <w:b/>
                <w:bCs/>
                <w:color w:val="000000" w:themeColor="text1"/>
              </w:rPr>
              <w:t>Source</w:t>
            </w:r>
          </w:p>
        </w:tc>
        <w:tc>
          <w:tcPr>
            <w:tcW w:w="834" w:type="pct"/>
            <w:shd w:val="clear" w:color="auto" w:fill="auto"/>
            <w:tcMar>
              <w:top w:w="72" w:type="dxa"/>
              <w:left w:w="72" w:type="dxa"/>
              <w:bottom w:w="72" w:type="dxa"/>
              <w:right w:w="72" w:type="dxa"/>
            </w:tcMar>
            <w:vAlign w:val="center"/>
            <w:hideMark/>
          </w:tcPr>
          <w:p w14:paraId="0F9B2BBC" w14:textId="77777777" w:rsidR="00CA394E" w:rsidRPr="00FF3054" w:rsidRDefault="00CA394E" w:rsidP="00057019">
            <w:pPr>
              <w:spacing w:after="0" w:line="240" w:lineRule="auto"/>
              <w:rPr>
                <w:rFonts w:ascii="Times New Roman" w:hAnsi="Times New Roman" w:cs="Times New Roman"/>
                <w:color w:val="000000" w:themeColor="text1"/>
              </w:rPr>
            </w:pPr>
            <w:r w:rsidRPr="00FF3054">
              <w:rPr>
                <w:rFonts w:ascii="Times New Roman" w:hAnsi="Times New Roman" w:cs="Times New Roman"/>
                <w:b/>
                <w:bCs/>
                <w:color w:val="000000" w:themeColor="text1"/>
              </w:rPr>
              <w:t>Description</w:t>
            </w:r>
          </w:p>
        </w:tc>
        <w:tc>
          <w:tcPr>
            <w:tcW w:w="843" w:type="pct"/>
            <w:vAlign w:val="center"/>
          </w:tcPr>
          <w:p w14:paraId="4EE973D5" w14:textId="77777777" w:rsidR="00CA394E" w:rsidRPr="00FF3054" w:rsidRDefault="00CA394E" w:rsidP="00057019">
            <w:pPr>
              <w:spacing w:after="0" w:line="240" w:lineRule="auto"/>
              <w:rPr>
                <w:rFonts w:ascii="Times New Roman" w:hAnsi="Times New Roman" w:cs="Times New Roman"/>
                <w:b/>
                <w:bCs/>
                <w:color w:val="000000" w:themeColor="text1"/>
                <w:lang w:val="en-US"/>
              </w:rPr>
            </w:pPr>
            <w:r w:rsidRPr="00FF3054">
              <w:rPr>
                <w:rFonts w:ascii="Times New Roman" w:hAnsi="Times New Roman" w:cs="Times New Roman"/>
                <w:b/>
                <w:bCs/>
                <w:color w:val="000000" w:themeColor="text1"/>
                <w:lang w:val="en-US"/>
              </w:rPr>
              <w:t>Processing</w:t>
            </w:r>
          </w:p>
        </w:tc>
        <w:tc>
          <w:tcPr>
            <w:tcW w:w="789" w:type="pct"/>
            <w:vAlign w:val="center"/>
          </w:tcPr>
          <w:p w14:paraId="6D0D967B" w14:textId="77777777" w:rsidR="00CA394E" w:rsidRPr="00FF3054" w:rsidRDefault="00CA394E" w:rsidP="00057019">
            <w:pPr>
              <w:spacing w:after="0" w:line="240" w:lineRule="auto"/>
              <w:rPr>
                <w:rFonts w:ascii="Times New Roman" w:hAnsi="Times New Roman" w:cs="Times New Roman"/>
                <w:b/>
                <w:bCs/>
                <w:color w:val="000000" w:themeColor="text1"/>
              </w:rPr>
            </w:pPr>
            <w:r w:rsidRPr="00FF3054">
              <w:rPr>
                <w:rFonts w:ascii="Times New Roman" w:hAnsi="Times New Roman" w:cs="Times New Roman"/>
                <w:b/>
                <w:bCs/>
                <w:color w:val="000000" w:themeColor="text1"/>
                <w:lang w:val="en-US"/>
              </w:rPr>
              <w:t>Municipality-level measure</w:t>
            </w:r>
          </w:p>
        </w:tc>
        <w:tc>
          <w:tcPr>
            <w:tcW w:w="864" w:type="pct"/>
            <w:shd w:val="clear" w:color="auto" w:fill="auto"/>
            <w:tcMar>
              <w:top w:w="72" w:type="dxa"/>
              <w:left w:w="72" w:type="dxa"/>
              <w:bottom w:w="72" w:type="dxa"/>
              <w:right w:w="72" w:type="dxa"/>
            </w:tcMar>
            <w:vAlign w:val="center"/>
            <w:hideMark/>
          </w:tcPr>
          <w:p w14:paraId="3D52E04C" w14:textId="77777777" w:rsidR="00CA394E" w:rsidRPr="00FF3054" w:rsidRDefault="00CA394E" w:rsidP="00057019">
            <w:pPr>
              <w:spacing w:after="0" w:line="240" w:lineRule="auto"/>
              <w:rPr>
                <w:rFonts w:ascii="Times New Roman" w:hAnsi="Times New Roman" w:cs="Times New Roman"/>
                <w:color w:val="000000" w:themeColor="text1"/>
              </w:rPr>
            </w:pPr>
            <w:r w:rsidRPr="00FF3054">
              <w:rPr>
                <w:rFonts w:ascii="Times New Roman" w:hAnsi="Times New Roman" w:cs="Times New Roman"/>
                <w:b/>
                <w:bCs/>
                <w:color w:val="000000" w:themeColor="text1"/>
              </w:rPr>
              <w:t>Year(s)</w:t>
            </w:r>
          </w:p>
        </w:tc>
      </w:tr>
      <w:tr w:rsidR="00FF3054" w:rsidRPr="00FF3054" w14:paraId="046B5150" w14:textId="77777777" w:rsidTr="00CA394E">
        <w:trPr>
          <w:trHeight w:val="608"/>
        </w:trPr>
        <w:tc>
          <w:tcPr>
            <w:tcW w:w="695" w:type="pct"/>
            <w:shd w:val="clear" w:color="auto" w:fill="auto"/>
            <w:tcMar>
              <w:top w:w="72" w:type="dxa"/>
              <w:left w:w="72" w:type="dxa"/>
              <w:bottom w:w="72" w:type="dxa"/>
              <w:right w:w="72" w:type="dxa"/>
            </w:tcMar>
            <w:vAlign w:val="center"/>
          </w:tcPr>
          <w:p w14:paraId="02FE8459" w14:textId="77777777" w:rsidR="00CA394E" w:rsidRPr="00FF3054" w:rsidRDefault="00CA394E" w:rsidP="00057019">
            <w:pPr>
              <w:spacing w:after="0" w:line="240" w:lineRule="auto"/>
              <w:rPr>
                <w:rFonts w:ascii="Times New Roman" w:hAnsi="Times New Roman" w:cs="Times New Roman"/>
                <w:b/>
                <w:bCs/>
                <w:color w:val="000000" w:themeColor="text1"/>
                <w:u w:val="single"/>
              </w:rPr>
            </w:pPr>
            <w:r w:rsidRPr="00FF3054">
              <w:rPr>
                <w:rFonts w:ascii="Times New Roman" w:hAnsi="Times New Roman" w:cs="Times New Roman"/>
                <w:b/>
                <w:bCs/>
                <w:color w:val="000000" w:themeColor="text1"/>
                <w:u w:val="single"/>
              </w:rPr>
              <w:t>Air Pollution</w:t>
            </w:r>
          </w:p>
        </w:tc>
        <w:tc>
          <w:tcPr>
            <w:tcW w:w="975" w:type="pct"/>
            <w:shd w:val="clear" w:color="auto" w:fill="auto"/>
            <w:tcMar>
              <w:top w:w="72" w:type="dxa"/>
              <w:left w:w="72" w:type="dxa"/>
              <w:bottom w:w="72" w:type="dxa"/>
              <w:right w:w="72" w:type="dxa"/>
            </w:tcMar>
            <w:vAlign w:val="center"/>
          </w:tcPr>
          <w:p w14:paraId="7927FBDB" w14:textId="2B58B346"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 xml:space="preserve">Airbase from European Environment Agency (EEA) </w:t>
            </w:r>
            <w:r w:rsidRPr="00FF3054">
              <w:rPr>
                <w:rFonts w:ascii="Times New Roman" w:hAnsi="Times New Roman" w:cs="Times New Roman"/>
                <w:color w:val="000000" w:themeColor="text1"/>
                <w:lang w:val="en-US"/>
              </w:rPr>
              <w:fldChar w:fldCharType="begin"/>
            </w:r>
            <w:r w:rsidR="00661AA1">
              <w:rPr>
                <w:rFonts w:ascii="Times New Roman" w:hAnsi="Times New Roman" w:cs="Times New Roman"/>
                <w:color w:val="000000" w:themeColor="text1"/>
                <w:lang w:val="en-US"/>
              </w:rPr>
              <w:instrText xml:space="preserve"> ADDIN EN.CITE &lt;EndNote&gt;&lt;Cite&gt;&lt;Author&gt;Hoek&lt;/Author&gt;&lt;Year&gt;2013&lt;/Year&gt;&lt;RecNum&gt;81&lt;/RecNum&gt;&lt;DisplayText&gt;(33)&lt;/DisplayText&gt;&lt;record&gt;&lt;rec-number&gt;81&lt;/rec-number&gt;&lt;foreign-keys&gt;&lt;key app="EN" db-id="ate9a0dt7ztx2xe9er8xw05uderwaddxxdd9"&gt;81&lt;/key&gt;&lt;/foreign-keys&gt;&lt;ref-type name="Journal Article"&gt;17&lt;/ref-type&gt;&lt;contributors&gt;&lt;authors&gt;&lt;author&gt;Hoek, G.&lt;/author&gt;&lt;author&gt;Krishnan, R. M.&lt;/author&gt;&lt;author&gt;Beelen, R.&lt;/author&gt;&lt;author&gt;Peters, A.&lt;/author&gt;&lt;author&gt;Ostro, B.&lt;/author&gt;&lt;author&gt;Brunekreef, B.&lt;/author&gt;&lt;author&gt;Kaufman, J. D.&lt;/author&gt;&lt;/authors&gt;&lt;/contributors&gt;&lt;titles&gt;&lt;title&gt;Long-term air pollution exposure and cardio- respiratory mortality: a review&lt;/title&gt;&lt;secondary-title&gt;Environ Health&lt;/secondary-title&gt;&lt;alt-title&gt;Environmental health : a global access science source&lt;/alt-title&gt;&lt;/titles&gt;&lt;periodical&gt;&lt;full-title&gt;Environ Health&lt;/full-title&gt;&lt;abbr-1&gt;Environmental health : a global access science source&lt;/abbr-1&gt;&lt;/periodical&gt;&lt;alt-periodical&gt;&lt;full-title&gt;Environ Health&lt;/full-title&gt;&lt;abbr-1&gt;Environmental health : a global access science source&lt;/abbr-1&gt;&lt;/alt-periodical&gt;&lt;pages&gt;43&lt;/pages&gt;&lt;volume&gt;12&lt;/volume&gt;&lt;number&gt;1&lt;/number&gt;&lt;edition&gt;2013/05/30&lt;/edition&gt;&lt;dates&gt;&lt;year&gt;2013&lt;/year&gt;&lt;pub-dates&gt;&lt;date&gt;May 28&lt;/date&gt;&lt;/pub-dates&gt;&lt;/dates&gt;&lt;isbn&gt;1476-069X (Electronic)&amp;#xD;1476-069X (Linking)&lt;/isbn&gt;&lt;accession-num&gt;23714370&lt;/accession-num&gt;&lt;urls&gt;&lt;/urls&gt;&lt;custom2&gt;PMC3679821&lt;/custom2&gt;&lt;electronic-resource-num&gt;10.1186/1476-069x-12-43&lt;/electronic-resource-num&gt;&lt;remote-database-provider&gt;NLM&lt;/remote-database-provider&gt;&lt;language&gt;Eng&lt;/language&gt;&lt;/record&gt;&lt;/Cite&gt;&lt;/EndNote&gt;</w:instrText>
            </w:r>
            <w:r w:rsidRPr="00FF3054">
              <w:rPr>
                <w:rFonts w:ascii="Times New Roman" w:hAnsi="Times New Roman" w:cs="Times New Roman"/>
                <w:color w:val="000000" w:themeColor="text1"/>
                <w:lang w:val="en-US"/>
              </w:rPr>
              <w:fldChar w:fldCharType="separate"/>
            </w:r>
            <w:r w:rsidR="00661AA1">
              <w:rPr>
                <w:rFonts w:ascii="Times New Roman" w:hAnsi="Times New Roman" w:cs="Times New Roman"/>
                <w:noProof/>
                <w:color w:val="000000" w:themeColor="text1"/>
                <w:lang w:val="en-US"/>
              </w:rPr>
              <w:t>(</w:t>
            </w:r>
            <w:hyperlink w:anchor="_ENREF_33" w:tooltip="Hoek, 2013 #81" w:history="1">
              <w:r w:rsidR="00057019">
                <w:rPr>
                  <w:rFonts w:ascii="Times New Roman" w:hAnsi="Times New Roman" w:cs="Times New Roman"/>
                  <w:noProof/>
                  <w:color w:val="000000" w:themeColor="text1"/>
                  <w:lang w:val="en-US"/>
                </w:rPr>
                <w:t>33</w:t>
              </w:r>
            </w:hyperlink>
            <w:r w:rsidR="00661AA1">
              <w:rPr>
                <w:rFonts w:ascii="Times New Roman" w:hAnsi="Times New Roman" w:cs="Times New Roman"/>
                <w:noProof/>
                <w:color w:val="000000" w:themeColor="text1"/>
                <w:lang w:val="en-US"/>
              </w:rPr>
              <w:t>)</w:t>
            </w:r>
            <w:r w:rsidRPr="00FF3054">
              <w:rPr>
                <w:rFonts w:ascii="Times New Roman" w:hAnsi="Times New Roman" w:cs="Times New Roman"/>
                <w:color w:val="000000" w:themeColor="text1"/>
                <w:lang w:val="en-US"/>
              </w:rPr>
              <w:fldChar w:fldCharType="end"/>
            </w:r>
          </w:p>
        </w:tc>
        <w:tc>
          <w:tcPr>
            <w:tcW w:w="834" w:type="pct"/>
            <w:shd w:val="clear" w:color="auto" w:fill="auto"/>
            <w:tcMar>
              <w:top w:w="72" w:type="dxa"/>
              <w:left w:w="72" w:type="dxa"/>
              <w:bottom w:w="72" w:type="dxa"/>
              <w:right w:w="72" w:type="dxa"/>
            </w:tcMar>
            <w:vAlign w:val="center"/>
          </w:tcPr>
          <w:p w14:paraId="0DF6033D"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Annual averages of:</w:t>
            </w:r>
          </w:p>
          <w:p w14:paraId="31E6FD53"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particulate Matter (PM</w:t>
            </w:r>
            <w:r w:rsidRPr="00FF3054">
              <w:rPr>
                <w:rFonts w:ascii="Times New Roman" w:hAnsi="Times New Roman" w:cs="Times New Roman"/>
                <w:color w:val="000000" w:themeColor="text1"/>
                <w:vertAlign w:val="subscript"/>
                <w:lang w:val="en-US"/>
              </w:rPr>
              <w:t>10</w:t>
            </w:r>
            <w:r w:rsidRPr="00FF3054">
              <w:rPr>
                <w:rFonts w:ascii="Times New Roman" w:hAnsi="Times New Roman" w:cs="Times New Roman"/>
                <w:color w:val="000000" w:themeColor="text1"/>
                <w:lang w:val="en-US"/>
              </w:rPr>
              <w:t xml:space="preserve"> and PM</w:t>
            </w:r>
            <w:r w:rsidRPr="00FF3054">
              <w:rPr>
                <w:rFonts w:ascii="Times New Roman" w:hAnsi="Times New Roman" w:cs="Times New Roman"/>
                <w:color w:val="000000" w:themeColor="text1"/>
                <w:vertAlign w:val="subscript"/>
                <w:lang w:val="en-US"/>
              </w:rPr>
              <w:t>2.5</w:t>
            </w:r>
            <w:r w:rsidRPr="00FF3054">
              <w:rPr>
                <w:rFonts w:ascii="Times New Roman" w:hAnsi="Times New Roman" w:cs="Times New Roman"/>
                <w:color w:val="000000" w:themeColor="text1"/>
                <w:lang w:val="en-US"/>
              </w:rPr>
              <w:t>), ozone (O</w:t>
            </w:r>
            <w:r w:rsidRPr="00FF3054">
              <w:rPr>
                <w:rFonts w:ascii="Times New Roman" w:hAnsi="Times New Roman" w:cs="Times New Roman"/>
                <w:color w:val="000000" w:themeColor="text1"/>
                <w:vertAlign w:val="subscript"/>
                <w:lang w:val="en-US"/>
              </w:rPr>
              <w:t>3</w:t>
            </w:r>
            <w:r w:rsidRPr="00FF3054">
              <w:rPr>
                <w:rFonts w:ascii="Times New Roman" w:hAnsi="Times New Roman" w:cs="Times New Roman"/>
                <w:color w:val="000000" w:themeColor="text1"/>
                <w:lang w:val="en-US"/>
              </w:rPr>
              <w:t>), nitrogen dioxide (NO</w:t>
            </w:r>
            <w:r w:rsidRPr="00FF3054">
              <w:rPr>
                <w:rFonts w:ascii="Times New Roman" w:hAnsi="Times New Roman" w:cs="Times New Roman"/>
                <w:color w:val="000000" w:themeColor="text1"/>
                <w:vertAlign w:val="subscript"/>
                <w:lang w:val="en-US"/>
              </w:rPr>
              <w:t>2</w:t>
            </w:r>
            <w:r w:rsidRPr="00FF3054">
              <w:rPr>
                <w:rFonts w:ascii="Times New Roman" w:hAnsi="Times New Roman" w:cs="Times New Roman"/>
                <w:color w:val="000000" w:themeColor="text1"/>
                <w:lang w:val="en-US"/>
              </w:rPr>
              <w:t>), sulphur dioxide (SO</w:t>
            </w:r>
            <w:r w:rsidRPr="00FF3054">
              <w:rPr>
                <w:rFonts w:ascii="Times New Roman" w:hAnsi="Times New Roman" w:cs="Times New Roman"/>
                <w:color w:val="000000" w:themeColor="text1"/>
                <w:vertAlign w:val="subscript"/>
                <w:lang w:val="en-US"/>
              </w:rPr>
              <w:t>2</w:t>
            </w:r>
            <w:r w:rsidRPr="00FF3054">
              <w:rPr>
                <w:rFonts w:ascii="Times New Roman" w:hAnsi="Times New Roman" w:cs="Times New Roman"/>
                <w:color w:val="000000" w:themeColor="text1"/>
                <w:lang w:val="en-US"/>
              </w:rPr>
              <w:t>) and carbon monoxide (CO)</w:t>
            </w:r>
          </w:p>
        </w:tc>
        <w:tc>
          <w:tcPr>
            <w:tcW w:w="843" w:type="pct"/>
            <w:vAlign w:val="center"/>
          </w:tcPr>
          <w:p w14:paraId="05911B8B"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EEA provide 10km grids for PM</w:t>
            </w:r>
            <w:r w:rsidRPr="00FF3054">
              <w:rPr>
                <w:rFonts w:ascii="Times New Roman" w:hAnsi="Times New Roman" w:cs="Times New Roman"/>
                <w:color w:val="000000" w:themeColor="text1"/>
                <w:vertAlign w:val="subscript"/>
                <w:lang w:val="en-US"/>
              </w:rPr>
              <w:t>10</w:t>
            </w:r>
            <w:r w:rsidRPr="00FF3054">
              <w:rPr>
                <w:rFonts w:ascii="Times New Roman" w:hAnsi="Times New Roman" w:cs="Times New Roman"/>
                <w:color w:val="000000" w:themeColor="text1"/>
                <w:lang w:val="en-US"/>
              </w:rPr>
              <w:t>, PM</w:t>
            </w:r>
            <w:r w:rsidRPr="00FF3054">
              <w:rPr>
                <w:rFonts w:ascii="Times New Roman" w:hAnsi="Times New Roman" w:cs="Times New Roman"/>
                <w:color w:val="000000" w:themeColor="text1"/>
                <w:vertAlign w:val="subscript"/>
                <w:lang w:val="en-US"/>
              </w:rPr>
              <w:t>2.5</w:t>
            </w:r>
            <w:r w:rsidRPr="00FF3054">
              <w:rPr>
                <w:rFonts w:ascii="Times New Roman" w:hAnsi="Times New Roman" w:cs="Times New Roman"/>
                <w:color w:val="000000" w:themeColor="text1"/>
                <w:lang w:val="en-US"/>
              </w:rPr>
              <w:t xml:space="preserve"> and O</w:t>
            </w:r>
            <w:r w:rsidRPr="00FF3054">
              <w:rPr>
                <w:rFonts w:ascii="Times New Roman" w:hAnsi="Times New Roman" w:cs="Times New Roman"/>
                <w:color w:val="000000" w:themeColor="text1"/>
                <w:vertAlign w:val="subscript"/>
                <w:lang w:val="en-US"/>
              </w:rPr>
              <w:t>3</w:t>
            </w:r>
            <w:r w:rsidRPr="00FF3054">
              <w:rPr>
                <w:rFonts w:ascii="Times New Roman" w:hAnsi="Times New Roman" w:cs="Times New Roman"/>
                <w:color w:val="000000" w:themeColor="text1"/>
                <w:lang w:val="en-US"/>
              </w:rPr>
              <w:t>, exclusively.</w:t>
            </w:r>
          </w:p>
          <w:p w14:paraId="2ADA546D" w14:textId="77777777" w:rsidR="00CA394E" w:rsidRPr="00FF3054" w:rsidRDefault="00CA394E" w:rsidP="00057019">
            <w:pPr>
              <w:spacing w:after="0" w:line="240" w:lineRule="auto"/>
              <w:rPr>
                <w:rFonts w:ascii="Times New Roman" w:hAnsi="Times New Roman" w:cs="Times New Roman"/>
                <w:color w:val="000000" w:themeColor="text1"/>
                <w:lang w:val="en-US"/>
              </w:rPr>
            </w:pPr>
          </w:p>
          <w:p w14:paraId="14E5A487"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10km grids for the remaining pollutants were derived from station data (also from EEA) and interpolated using kriging.</w:t>
            </w:r>
          </w:p>
          <w:p w14:paraId="48E59B18" w14:textId="77777777" w:rsidR="00CA394E" w:rsidRPr="00FF3054" w:rsidRDefault="00CA394E" w:rsidP="00057019">
            <w:pPr>
              <w:spacing w:after="0" w:line="240" w:lineRule="auto"/>
              <w:rPr>
                <w:rFonts w:ascii="Times New Roman" w:hAnsi="Times New Roman" w:cs="Times New Roman"/>
                <w:color w:val="000000" w:themeColor="text1"/>
                <w:lang w:val="en-US"/>
              </w:rPr>
            </w:pPr>
          </w:p>
          <w:p w14:paraId="2B7BCF92" w14:textId="77777777" w:rsidR="00CA394E" w:rsidRPr="00FF3054" w:rsidRDefault="00CA394E" w:rsidP="00057019">
            <w:pPr>
              <w:spacing w:after="0" w:line="240" w:lineRule="auto"/>
              <w:rPr>
                <w:rFonts w:ascii="Times New Roman" w:hAnsi="Times New Roman" w:cs="Times New Roman"/>
                <w:color w:val="000000" w:themeColor="text1"/>
                <w:lang w:val="en-US"/>
              </w:rPr>
            </w:pPr>
          </w:p>
        </w:tc>
        <w:tc>
          <w:tcPr>
            <w:tcW w:w="789" w:type="pct"/>
            <w:vAlign w:val="center"/>
          </w:tcPr>
          <w:p w14:paraId="47D6E470"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Population-weighted mean of each pollutant</w:t>
            </w:r>
          </w:p>
        </w:tc>
        <w:tc>
          <w:tcPr>
            <w:tcW w:w="864" w:type="pct"/>
            <w:shd w:val="clear" w:color="auto" w:fill="auto"/>
            <w:tcMar>
              <w:top w:w="72" w:type="dxa"/>
              <w:left w:w="72" w:type="dxa"/>
              <w:bottom w:w="72" w:type="dxa"/>
              <w:right w:w="72" w:type="dxa"/>
            </w:tcMar>
            <w:vAlign w:val="center"/>
          </w:tcPr>
          <w:p w14:paraId="1A0672B5"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2006</w:t>
            </w:r>
          </w:p>
        </w:tc>
      </w:tr>
      <w:tr w:rsidR="00FF3054" w:rsidRPr="00FF3054" w14:paraId="3DB951F8" w14:textId="77777777" w:rsidTr="00CA394E">
        <w:trPr>
          <w:trHeight w:val="608"/>
        </w:trPr>
        <w:tc>
          <w:tcPr>
            <w:tcW w:w="695" w:type="pct"/>
            <w:shd w:val="clear" w:color="auto" w:fill="auto"/>
            <w:tcMar>
              <w:top w:w="72" w:type="dxa"/>
              <w:left w:w="72" w:type="dxa"/>
              <w:bottom w:w="72" w:type="dxa"/>
              <w:right w:w="72" w:type="dxa"/>
            </w:tcMar>
            <w:vAlign w:val="center"/>
            <w:hideMark/>
          </w:tcPr>
          <w:p w14:paraId="241B2F73" w14:textId="77777777" w:rsidR="00CA394E" w:rsidRPr="00FF3054" w:rsidRDefault="00CA394E" w:rsidP="00057019">
            <w:pPr>
              <w:spacing w:after="0" w:line="240" w:lineRule="auto"/>
              <w:rPr>
                <w:rFonts w:ascii="Times New Roman" w:hAnsi="Times New Roman" w:cs="Times New Roman"/>
                <w:color w:val="000000" w:themeColor="text1"/>
              </w:rPr>
            </w:pPr>
            <w:r w:rsidRPr="00FF3054">
              <w:rPr>
                <w:rFonts w:ascii="Times New Roman" w:hAnsi="Times New Roman" w:cs="Times New Roman"/>
                <w:b/>
                <w:bCs/>
                <w:color w:val="000000" w:themeColor="text1"/>
                <w:u w:val="single"/>
              </w:rPr>
              <w:t>Green space</w:t>
            </w:r>
          </w:p>
        </w:tc>
        <w:tc>
          <w:tcPr>
            <w:tcW w:w="975" w:type="pct"/>
            <w:shd w:val="clear" w:color="auto" w:fill="auto"/>
            <w:tcMar>
              <w:top w:w="72" w:type="dxa"/>
              <w:left w:w="72" w:type="dxa"/>
              <w:bottom w:w="72" w:type="dxa"/>
              <w:right w:w="72" w:type="dxa"/>
            </w:tcMar>
            <w:vAlign w:val="center"/>
            <w:hideMark/>
          </w:tcPr>
          <w:p w14:paraId="41F809E5" w14:textId="7054D51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Coordination of Information on the Environment (CORINE) Land Cover Data</w:t>
            </w:r>
            <w:r w:rsidRPr="00FF3054">
              <w:rPr>
                <w:rFonts w:ascii="Times New Roman" w:hAnsi="Times New Roman" w:cs="Times New Roman"/>
                <w:color w:val="000000" w:themeColor="text1"/>
                <w:lang w:val="en-US"/>
              </w:rPr>
              <w:fldChar w:fldCharType="begin"/>
            </w:r>
            <w:r w:rsidR="00661AA1">
              <w:rPr>
                <w:rFonts w:ascii="Times New Roman" w:hAnsi="Times New Roman" w:cs="Times New Roman"/>
                <w:color w:val="000000" w:themeColor="text1"/>
                <w:lang w:val="en-US"/>
              </w:rPr>
              <w:instrText xml:space="preserve"> ADDIN EN.CITE &lt;EndNote&gt;&lt;Cite&gt;&lt;Author&gt;Caetano&lt;/Author&gt;&lt;Year&gt;2009&lt;/Year&gt;&lt;RecNum&gt;278&lt;/RecNum&gt;&lt;DisplayText&gt;(34, 35)&lt;/DisplayText&gt;&lt;record&gt;&lt;rec-number&gt;278&lt;/rec-number&gt;&lt;foreign-keys&gt;&lt;key app="EN" db-id="ate9a0dt7ztx2xe9er8xw05uderwaddxxdd9"&gt;278&lt;/key&gt;&lt;/foreign-keys&gt;&lt;ref-type name="Report"&gt;27&lt;/ref-type&gt;&lt;contributors&gt;&lt;authors&gt;&lt;author&gt;M Caetano&lt;/author&gt;&lt;author&gt;V Nunes&lt;/author&gt;&lt;author&gt;A Nunes&lt;/author&gt;&lt;/authors&gt;&lt;/contributors&gt;&lt;titles&gt;&lt;title&gt; CORINE Land Cover 2006 for Continental Portugal, Relatório técnico&lt;/title&gt;&lt;/titles&gt;&lt;dates&gt;&lt;year&gt;2009&lt;/year&gt;&lt;/dates&gt;&lt;publisher&gt;Instituto Geográfico Português&lt;/publisher&gt;&lt;urls&gt;&lt;/urls&gt;&lt;/record&gt;&lt;/Cite&gt;&lt;Cite&gt;&lt;Author&gt;Caetano&lt;/Author&gt;&lt;Year&gt;2009&lt;/Year&gt;&lt;RecNum&gt;279&lt;/RecNum&gt;&lt;record&gt;&lt;rec-number&gt;279&lt;/rec-number&gt;&lt;foreign-keys&gt;&lt;key app="EN" db-id="ate9a0dt7ztx2xe9er8xw05uderwaddxxdd9"&gt;279&lt;/key&gt;&lt;/foreign-keys&gt;&lt;ref-type name="Report"&gt;27&lt;/ref-type&gt;&lt;contributors&gt;&lt;authors&gt;&lt;author&gt;M Caetano&lt;/author&gt;&lt;author&gt;A Araújo&lt;/author&gt;&lt;author&gt;A Neves&lt;/author&gt;&lt;author&gt;M Pereira&lt;/author&gt;&lt;/authors&gt;&lt;/contributors&gt;&lt;titles&gt;&lt;title&gt;Accuracy assessment of the CORINE Land Cover 2006 map of Continental Portugal, Relatório técnico&lt;/title&gt;&lt;/titles&gt;&lt;dates&gt;&lt;year&gt;2009&lt;/year&gt;&lt;/dates&gt;&lt;publisher&gt;Instituto Geográfico Português&lt;/publisher&gt;&lt;urls&gt;&lt;/urls&gt;&lt;/record&gt;&lt;/Cite&gt;&lt;/EndNote&gt;</w:instrText>
            </w:r>
            <w:r w:rsidRPr="00FF3054">
              <w:rPr>
                <w:rFonts w:ascii="Times New Roman" w:hAnsi="Times New Roman" w:cs="Times New Roman"/>
                <w:color w:val="000000" w:themeColor="text1"/>
                <w:lang w:val="en-US"/>
              </w:rPr>
              <w:fldChar w:fldCharType="separate"/>
            </w:r>
            <w:r w:rsidR="00661AA1">
              <w:rPr>
                <w:rFonts w:ascii="Times New Roman" w:hAnsi="Times New Roman" w:cs="Times New Roman"/>
                <w:noProof/>
                <w:color w:val="000000" w:themeColor="text1"/>
                <w:lang w:val="en-US"/>
              </w:rPr>
              <w:t>(</w:t>
            </w:r>
            <w:hyperlink w:anchor="_ENREF_34" w:tooltip="Caetano, 2009 #278" w:history="1">
              <w:r w:rsidR="00057019">
                <w:rPr>
                  <w:rFonts w:ascii="Times New Roman" w:hAnsi="Times New Roman" w:cs="Times New Roman"/>
                  <w:noProof/>
                  <w:color w:val="000000" w:themeColor="text1"/>
                  <w:lang w:val="en-US"/>
                </w:rPr>
                <w:t>34</w:t>
              </w:r>
            </w:hyperlink>
            <w:r w:rsidR="00661AA1">
              <w:rPr>
                <w:rFonts w:ascii="Times New Roman" w:hAnsi="Times New Roman" w:cs="Times New Roman"/>
                <w:noProof/>
                <w:color w:val="000000" w:themeColor="text1"/>
                <w:lang w:val="en-US"/>
              </w:rPr>
              <w:t xml:space="preserve">, </w:t>
            </w:r>
            <w:hyperlink w:anchor="_ENREF_35" w:tooltip="Caetano, 2009 #279" w:history="1">
              <w:r w:rsidR="00057019">
                <w:rPr>
                  <w:rFonts w:ascii="Times New Roman" w:hAnsi="Times New Roman" w:cs="Times New Roman"/>
                  <w:noProof/>
                  <w:color w:val="000000" w:themeColor="text1"/>
                  <w:lang w:val="en-US"/>
                </w:rPr>
                <w:t>35</w:t>
              </w:r>
            </w:hyperlink>
            <w:r w:rsidR="00661AA1">
              <w:rPr>
                <w:rFonts w:ascii="Times New Roman" w:hAnsi="Times New Roman" w:cs="Times New Roman"/>
                <w:noProof/>
                <w:color w:val="000000" w:themeColor="text1"/>
                <w:lang w:val="en-US"/>
              </w:rPr>
              <w:t>)</w:t>
            </w:r>
            <w:r w:rsidRPr="00FF3054">
              <w:rPr>
                <w:rFonts w:ascii="Times New Roman" w:hAnsi="Times New Roman" w:cs="Times New Roman"/>
                <w:color w:val="000000" w:themeColor="text1"/>
                <w:lang w:val="en-US"/>
              </w:rPr>
              <w:fldChar w:fldCharType="end"/>
            </w:r>
          </w:p>
          <w:p w14:paraId="63A07C18" w14:textId="77777777" w:rsidR="00CA394E" w:rsidRPr="00FF3054" w:rsidRDefault="00CA394E" w:rsidP="00057019">
            <w:pPr>
              <w:spacing w:after="0" w:line="240" w:lineRule="auto"/>
              <w:rPr>
                <w:rFonts w:ascii="Times New Roman" w:hAnsi="Times New Roman" w:cs="Times New Roman"/>
                <w:color w:val="000000" w:themeColor="text1"/>
                <w:lang w:val="en-US"/>
              </w:rPr>
            </w:pPr>
          </w:p>
        </w:tc>
        <w:tc>
          <w:tcPr>
            <w:tcW w:w="834" w:type="pct"/>
            <w:shd w:val="clear" w:color="auto" w:fill="auto"/>
            <w:tcMar>
              <w:top w:w="72" w:type="dxa"/>
              <w:left w:w="72" w:type="dxa"/>
              <w:bottom w:w="72" w:type="dxa"/>
              <w:right w:w="72" w:type="dxa"/>
            </w:tcMar>
            <w:vAlign w:val="center"/>
            <w:hideMark/>
          </w:tcPr>
          <w:p w14:paraId="1EC57FC2"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Map of Land Cover (44 classes)</w:t>
            </w:r>
          </w:p>
          <w:p w14:paraId="19C3038E" w14:textId="77777777" w:rsidR="00CA394E" w:rsidRPr="00FF3054" w:rsidRDefault="00CA394E" w:rsidP="00057019">
            <w:pPr>
              <w:spacing w:after="0" w:line="240" w:lineRule="auto"/>
              <w:rPr>
                <w:rFonts w:ascii="Times New Roman" w:hAnsi="Times New Roman" w:cs="Times New Roman"/>
                <w:color w:val="000000" w:themeColor="text1"/>
                <w:lang w:val="en-US"/>
              </w:rPr>
            </w:pPr>
          </w:p>
        </w:tc>
        <w:tc>
          <w:tcPr>
            <w:tcW w:w="843" w:type="pct"/>
            <w:vAlign w:val="center"/>
          </w:tcPr>
          <w:p w14:paraId="696C1C66"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27 classes corresponding to green areas were selected.</w:t>
            </w:r>
          </w:p>
        </w:tc>
        <w:tc>
          <w:tcPr>
            <w:tcW w:w="789" w:type="pct"/>
            <w:vAlign w:val="center"/>
          </w:tcPr>
          <w:p w14:paraId="738A6FA2"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Total % of green space</w:t>
            </w:r>
          </w:p>
        </w:tc>
        <w:tc>
          <w:tcPr>
            <w:tcW w:w="864" w:type="pct"/>
            <w:shd w:val="clear" w:color="auto" w:fill="auto"/>
            <w:tcMar>
              <w:top w:w="72" w:type="dxa"/>
              <w:left w:w="72" w:type="dxa"/>
              <w:bottom w:w="72" w:type="dxa"/>
              <w:right w:w="72" w:type="dxa"/>
            </w:tcMar>
            <w:vAlign w:val="center"/>
            <w:hideMark/>
          </w:tcPr>
          <w:p w14:paraId="20E9A05A"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2006</w:t>
            </w:r>
          </w:p>
        </w:tc>
      </w:tr>
      <w:tr w:rsidR="00FF3054" w:rsidRPr="00FF3054" w14:paraId="6B1105FF" w14:textId="77777777" w:rsidTr="00CA394E">
        <w:trPr>
          <w:trHeight w:val="1448"/>
        </w:trPr>
        <w:tc>
          <w:tcPr>
            <w:tcW w:w="695" w:type="pct"/>
            <w:shd w:val="clear" w:color="auto" w:fill="auto"/>
            <w:tcMar>
              <w:top w:w="72" w:type="dxa"/>
              <w:left w:w="72" w:type="dxa"/>
              <w:bottom w:w="72" w:type="dxa"/>
              <w:right w:w="72" w:type="dxa"/>
            </w:tcMar>
            <w:vAlign w:val="center"/>
            <w:hideMark/>
          </w:tcPr>
          <w:p w14:paraId="098A768E"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b/>
                <w:bCs/>
                <w:color w:val="000000" w:themeColor="text1"/>
                <w:u w:val="single"/>
                <w:lang w:val="en-US"/>
              </w:rPr>
              <w:t>Climate</w:t>
            </w:r>
          </w:p>
        </w:tc>
        <w:tc>
          <w:tcPr>
            <w:tcW w:w="975" w:type="pct"/>
            <w:shd w:val="clear" w:color="auto" w:fill="auto"/>
            <w:tcMar>
              <w:top w:w="72" w:type="dxa"/>
              <w:left w:w="72" w:type="dxa"/>
              <w:bottom w:w="72" w:type="dxa"/>
              <w:right w:w="72" w:type="dxa"/>
            </w:tcMar>
            <w:vAlign w:val="center"/>
            <w:hideMark/>
          </w:tcPr>
          <w:p w14:paraId="1FF2E8CD" w14:textId="77777777" w:rsidR="00CA394E" w:rsidRPr="00FF3054" w:rsidRDefault="00CA394E" w:rsidP="00057019">
            <w:pPr>
              <w:spacing w:after="0" w:line="240" w:lineRule="auto"/>
              <w:rPr>
                <w:rFonts w:ascii="Times New Roman" w:hAnsi="Times New Roman" w:cs="Times New Roman"/>
                <w:color w:val="000000" w:themeColor="text1"/>
              </w:rPr>
            </w:pPr>
            <w:r w:rsidRPr="00FF3054">
              <w:rPr>
                <w:rFonts w:ascii="Times New Roman" w:hAnsi="Times New Roman" w:cs="Times New Roman"/>
                <w:iCs/>
                <w:color w:val="000000" w:themeColor="text1"/>
              </w:rPr>
              <w:t>Portuguese</w:t>
            </w:r>
            <w:r w:rsidRPr="00FF3054">
              <w:rPr>
                <w:rFonts w:ascii="Times New Roman" w:hAnsi="Times New Roman" w:cs="Times New Roman"/>
                <w:b/>
                <w:bCs/>
                <w:i/>
                <w:iCs/>
                <w:color w:val="000000" w:themeColor="text1"/>
              </w:rPr>
              <w:t xml:space="preserve"> </w:t>
            </w:r>
            <w:r w:rsidRPr="00FF3054">
              <w:rPr>
                <w:rFonts w:ascii="Times New Roman" w:hAnsi="Times New Roman" w:cs="Times New Roman"/>
                <w:color w:val="000000" w:themeColor="text1"/>
              </w:rPr>
              <w:t>Institute for Ocean and Atmosphere (Instituto Português do Mar e da Atmosfera, IPMA)</w:t>
            </w:r>
          </w:p>
          <w:p w14:paraId="44D9B153"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and</w:t>
            </w:r>
          </w:p>
          <w:p w14:paraId="6E74A779"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Spanish Meteorology Agency (Agencia Estatal de Meteorología, AEMET)</w:t>
            </w:r>
          </w:p>
        </w:tc>
        <w:tc>
          <w:tcPr>
            <w:tcW w:w="834" w:type="pct"/>
            <w:shd w:val="clear" w:color="auto" w:fill="auto"/>
            <w:tcMar>
              <w:top w:w="72" w:type="dxa"/>
              <w:left w:w="72" w:type="dxa"/>
              <w:bottom w:w="72" w:type="dxa"/>
              <w:right w:w="72" w:type="dxa"/>
            </w:tcMar>
            <w:vAlign w:val="center"/>
            <w:hideMark/>
          </w:tcPr>
          <w:p w14:paraId="0C49C37F"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Climatological averages by station (n=74):</w:t>
            </w:r>
          </w:p>
          <w:p w14:paraId="04DDA067"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Annual mean (year),</w:t>
            </w:r>
          </w:p>
          <w:p w14:paraId="455F4AE9"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Warmest month (July) maximum and</w:t>
            </w:r>
          </w:p>
          <w:p w14:paraId="73C9AF06"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Coldest month (January) minimum temperatures  (ºC)</w:t>
            </w:r>
          </w:p>
        </w:tc>
        <w:tc>
          <w:tcPr>
            <w:tcW w:w="843" w:type="pct"/>
            <w:vAlign w:val="center"/>
          </w:tcPr>
          <w:p w14:paraId="1B4C65FA"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 km grids for each temperature were derived using kriging as interpolation method</w:t>
            </w:r>
          </w:p>
        </w:tc>
        <w:tc>
          <w:tcPr>
            <w:tcW w:w="789" w:type="pct"/>
            <w:vAlign w:val="center"/>
          </w:tcPr>
          <w:p w14:paraId="5CF0F7C4"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Population-weighted mean of each climate variable</w:t>
            </w:r>
          </w:p>
        </w:tc>
        <w:tc>
          <w:tcPr>
            <w:tcW w:w="864" w:type="pct"/>
            <w:shd w:val="clear" w:color="auto" w:fill="auto"/>
            <w:tcMar>
              <w:top w:w="72" w:type="dxa"/>
              <w:left w:w="72" w:type="dxa"/>
              <w:bottom w:w="72" w:type="dxa"/>
              <w:right w:w="72" w:type="dxa"/>
            </w:tcMar>
            <w:vAlign w:val="center"/>
            <w:hideMark/>
          </w:tcPr>
          <w:p w14:paraId="235E1324" w14:textId="77777777" w:rsidR="00CA394E" w:rsidRPr="00FF3054" w:rsidRDefault="00CA394E" w:rsidP="00057019">
            <w:pPr>
              <w:spacing w:after="0" w:line="240" w:lineRule="auto"/>
              <w:rPr>
                <w:rFonts w:ascii="Times New Roman" w:hAnsi="Times New Roman" w:cs="Times New Roman"/>
                <w:color w:val="000000" w:themeColor="text1"/>
              </w:rPr>
            </w:pPr>
            <w:r w:rsidRPr="00FF3054">
              <w:rPr>
                <w:rFonts w:ascii="Times New Roman" w:hAnsi="Times New Roman" w:cs="Times New Roman"/>
                <w:color w:val="000000" w:themeColor="text1"/>
                <w:lang w:val="en-US"/>
              </w:rPr>
              <w:t>1970-2000</w:t>
            </w:r>
          </w:p>
        </w:tc>
      </w:tr>
      <w:tr w:rsidR="00FF3054" w:rsidRPr="00FF3054" w14:paraId="62302E14" w14:textId="77777777" w:rsidTr="00CA394E">
        <w:trPr>
          <w:trHeight w:val="1163"/>
        </w:trPr>
        <w:tc>
          <w:tcPr>
            <w:tcW w:w="695" w:type="pct"/>
            <w:shd w:val="clear" w:color="auto" w:fill="auto"/>
            <w:tcMar>
              <w:top w:w="72" w:type="dxa"/>
              <w:left w:w="72" w:type="dxa"/>
              <w:bottom w:w="72" w:type="dxa"/>
              <w:right w:w="72" w:type="dxa"/>
            </w:tcMar>
            <w:vAlign w:val="center"/>
            <w:hideMark/>
          </w:tcPr>
          <w:p w14:paraId="071FF124" w14:textId="77777777" w:rsidR="00CA394E" w:rsidRPr="00FF3054" w:rsidRDefault="00CA394E" w:rsidP="00057019">
            <w:pPr>
              <w:spacing w:after="0" w:line="240" w:lineRule="auto"/>
              <w:rPr>
                <w:rFonts w:ascii="Times New Roman" w:hAnsi="Times New Roman" w:cs="Times New Roman"/>
                <w:color w:val="000000" w:themeColor="text1"/>
              </w:rPr>
            </w:pPr>
            <w:r w:rsidRPr="00FF3054">
              <w:rPr>
                <w:rFonts w:ascii="Times New Roman" w:hAnsi="Times New Roman" w:cs="Times New Roman"/>
                <w:b/>
                <w:bCs/>
                <w:color w:val="000000" w:themeColor="text1"/>
                <w:u w:val="single"/>
              </w:rPr>
              <w:t>UVB Index</w:t>
            </w:r>
          </w:p>
        </w:tc>
        <w:tc>
          <w:tcPr>
            <w:tcW w:w="975" w:type="pct"/>
            <w:shd w:val="clear" w:color="auto" w:fill="auto"/>
            <w:tcMar>
              <w:top w:w="72" w:type="dxa"/>
              <w:left w:w="72" w:type="dxa"/>
              <w:bottom w:w="72" w:type="dxa"/>
              <w:right w:w="72" w:type="dxa"/>
            </w:tcMar>
            <w:vAlign w:val="center"/>
            <w:hideMark/>
          </w:tcPr>
          <w:p w14:paraId="6F729BF6" w14:textId="77777777" w:rsidR="00CA394E" w:rsidRPr="00FF3054" w:rsidRDefault="00CA394E" w:rsidP="00057019">
            <w:pPr>
              <w:spacing w:after="0" w:line="240" w:lineRule="auto"/>
              <w:rPr>
                <w:rFonts w:ascii="Times New Roman" w:hAnsi="Times New Roman" w:cs="Times New Roman"/>
                <w:color w:val="000000" w:themeColor="text1"/>
              </w:rPr>
            </w:pPr>
            <w:r w:rsidRPr="00FF3054">
              <w:rPr>
                <w:rFonts w:ascii="Times New Roman" w:hAnsi="Times New Roman" w:cs="Times New Roman"/>
                <w:iCs/>
                <w:color w:val="000000" w:themeColor="text1"/>
              </w:rPr>
              <w:t>Portuguese</w:t>
            </w:r>
            <w:r w:rsidRPr="00FF3054">
              <w:rPr>
                <w:rFonts w:ascii="Times New Roman" w:hAnsi="Times New Roman" w:cs="Times New Roman"/>
                <w:b/>
                <w:bCs/>
                <w:color w:val="000000" w:themeColor="text1"/>
              </w:rPr>
              <w:t xml:space="preserve"> </w:t>
            </w:r>
            <w:r w:rsidRPr="00FF3054">
              <w:rPr>
                <w:rFonts w:ascii="Times New Roman" w:hAnsi="Times New Roman" w:cs="Times New Roman"/>
                <w:color w:val="000000" w:themeColor="text1"/>
              </w:rPr>
              <w:t>Institute for Ocean and Atmosphere (IPMA, Instituto Português do Mar e da Atmosfera)</w:t>
            </w:r>
          </w:p>
        </w:tc>
        <w:tc>
          <w:tcPr>
            <w:tcW w:w="834" w:type="pct"/>
            <w:shd w:val="clear" w:color="auto" w:fill="auto"/>
            <w:tcMar>
              <w:top w:w="72" w:type="dxa"/>
              <w:left w:w="72" w:type="dxa"/>
              <w:bottom w:w="72" w:type="dxa"/>
              <w:right w:w="72" w:type="dxa"/>
            </w:tcMar>
            <w:vAlign w:val="center"/>
            <w:hideMark/>
          </w:tcPr>
          <w:p w14:paraId="1AD61AD0"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Average UVB index (unitless)</w:t>
            </w:r>
          </w:p>
          <w:p w14:paraId="22CF6D83"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GIS grid with a spatial resolution of 0.5º (~50 km) obtained by satellite images (clean sky)</w:t>
            </w:r>
          </w:p>
        </w:tc>
        <w:tc>
          <w:tcPr>
            <w:tcW w:w="843" w:type="pct"/>
            <w:vAlign w:val="center"/>
          </w:tcPr>
          <w:p w14:paraId="0AA90D2A" w14:textId="77777777" w:rsidR="00CA394E" w:rsidRPr="00FF3054" w:rsidRDefault="00CA394E" w:rsidP="00057019">
            <w:pPr>
              <w:spacing w:after="0" w:line="240" w:lineRule="auto"/>
              <w:rPr>
                <w:rFonts w:ascii="Times New Roman" w:hAnsi="Times New Roman" w:cs="Times New Roman"/>
                <w:color w:val="000000" w:themeColor="text1"/>
              </w:rPr>
            </w:pPr>
            <w:r w:rsidRPr="00FF3054">
              <w:rPr>
                <w:rFonts w:ascii="Times New Roman" w:hAnsi="Times New Roman" w:cs="Times New Roman"/>
                <w:color w:val="000000" w:themeColor="text1"/>
              </w:rPr>
              <w:t>-</w:t>
            </w:r>
          </w:p>
        </w:tc>
        <w:tc>
          <w:tcPr>
            <w:tcW w:w="789" w:type="pct"/>
            <w:vAlign w:val="center"/>
          </w:tcPr>
          <w:p w14:paraId="126ABE2E"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Population-weighted mean</w:t>
            </w:r>
          </w:p>
        </w:tc>
        <w:tc>
          <w:tcPr>
            <w:tcW w:w="864" w:type="pct"/>
            <w:shd w:val="clear" w:color="auto" w:fill="auto"/>
            <w:tcMar>
              <w:top w:w="72" w:type="dxa"/>
              <w:left w:w="72" w:type="dxa"/>
              <w:bottom w:w="72" w:type="dxa"/>
              <w:right w:w="72" w:type="dxa"/>
            </w:tcMar>
            <w:vAlign w:val="center"/>
            <w:hideMark/>
          </w:tcPr>
          <w:p w14:paraId="240EADD9" w14:textId="77777777" w:rsidR="00CA394E" w:rsidRPr="00FF3054" w:rsidRDefault="00CA394E" w:rsidP="00057019">
            <w:pPr>
              <w:spacing w:after="0" w:line="240" w:lineRule="auto"/>
              <w:rPr>
                <w:rFonts w:ascii="Times New Roman" w:hAnsi="Times New Roman" w:cs="Times New Roman"/>
                <w:color w:val="000000" w:themeColor="text1"/>
              </w:rPr>
            </w:pPr>
            <w:r w:rsidRPr="00FF3054">
              <w:rPr>
                <w:rFonts w:ascii="Times New Roman" w:hAnsi="Times New Roman" w:cs="Times New Roman"/>
                <w:color w:val="000000" w:themeColor="text1"/>
              </w:rPr>
              <w:t>2003-2012</w:t>
            </w:r>
          </w:p>
        </w:tc>
      </w:tr>
      <w:tr w:rsidR="00FF3054" w:rsidRPr="00FF3054" w14:paraId="29DD33E1" w14:textId="77777777" w:rsidTr="00CA394E">
        <w:trPr>
          <w:trHeight w:val="972"/>
        </w:trPr>
        <w:tc>
          <w:tcPr>
            <w:tcW w:w="695" w:type="pct"/>
            <w:shd w:val="clear" w:color="auto" w:fill="auto"/>
            <w:tcMar>
              <w:top w:w="72" w:type="dxa"/>
              <w:left w:w="72" w:type="dxa"/>
              <w:bottom w:w="72" w:type="dxa"/>
              <w:right w:w="72" w:type="dxa"/>
            </w:tcMar>
            <w:vAlign w:val="center"/>
            <w:hideMark/>
          </w:tcPr>
          <w:p w14:paraId="6D64A3B5" w14:textId="77777777" w:rsidR="00CA394E" w:rsidRPr="00FF3054" w:rsidRDefault="00CA394E" w:rsidP="00057019">
            <w:pPr>
              <w:spacing w:after="0" w:line="240" w:lineRule="auto"/>
              <w:rPr>
                <w:rFonts w:ascii="Times New Roman" w:hAnsi="Times New Roman" w:cs="Times New Roman"/>
                <w:color w:val="000000" w:themeColor="text1"/>
              </w:rPr>
            </w:pPr>
            <w:r w:rsidRPr="00FF3054">
              <w:rPr>
                <w:rFonts w:ascii="Times New Roman" w:hAnsi="Times New Roman" w:cs="Times New Roman"/>
                <w:b/>
                <w:bCs/>
                <w:color w:val="000000" w:themeColor="text1"/>
                <w:u w:val="single"/>
              </w:rPr>
              <w:lastRenderedPageBreak/>
              <w:t>Industrial facilities</w:t>
            </w:r>
          </w:p>
        </w:tc>
        <w:tc>
          <w:tcPr>
            <w:tcW w:w="975" w:type="pct"/>
            <w:shd w:val="clear" w:color="auto" w:fill="auto"/>
            <w:tcMar>
              <w:top w:w="72" w:type="dxa"/>
              <w:left w:w="72" w:type="dxa"/>
              <w:bottom w:w="72" w:type="dxa"/>
              <w:right w:w="72" w:type="dxa"/>
            </w:tcMar>
            <w:vAlign w:val="center"/>
            <w:hideMark/>
          </w:tcPr>
          <w:p w14:paraId="48E94CEA" w14:textId="77777777" w:rsidR="00CA394E" w:rsidRPr="00FF3054" w:rsidRDefault="00CA394E" w:rsidP="00057019">
            <w:pPr>
              <w:spacing w:after="0" w:line="240" w:lineRule="auto"/>
              <w:rPr>
                <w:rFonts w:ascii="Times New Roman" w:hAnsi="Times New Roman" w:cs="Times New Roman"/>
                <w:color w:val="000000" w:themeColor="text1"/>
                <w:lang w:val="fr-FR"/>
              </w:rPr>
            </w:pPr>
            <w:r w:rsidRPr="00FF3054">
              <w:rPr>
                <w:rFonts w:ascii="Times New Roman" w:hAnsi="Times New Roman" w:cs="Times New Roman"/>
                <w:color w:val="000000" w:themeColor="text1"/>
                <w:lang w:val="fr-FR"/>
              </w:rPr>
              <w:t>European Pollutant Emission Register (EPER)</w:t>
            </w:r>
          </w:p>
        </w:tc>
        <w:tc>
          <w:tcPr>
            <w:tcW w:w="834" w:type="pct"/>
            <w:shd w:val="clear" w:color="auto" w:fill="auto"/>
            <w:tcMar>
              <w:top w:w="72" w:type="dxa"/>
              <w:left w:w="72" w:type="dxa"/>
              <w:bottom w:w="72" w:type="dxa"/>
              <w:right w:w="72" w:type="dxa"/>
            </w:tcMar>
            <w:vAlign w:val="center"/>
            <w:hideMark/>
          </w:tcPr>
          <w:p w14:paraId="39389815"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Location of the waste management sites, mineral and chemical manufacture, metal production and processing facilities and combustion installations.</w:t>
            </w:r>
          </w:p>
        </w:tc>
        <w:tc>
          <w:tcPr>
            <w:tcW w:w="843" w:type="pct"/>
            <w:vAlign w:val="center"/>
          </w:tcPr>
          <w:p w14:paraId="4B2F26C2" w14:textId="77777777" w:rsidR="00CA394E" w:rsidRPr="00FF3054" w:rsidRDefault="00CA394E" w:rsidP="00057019">
            <w:pPr>
              <w:spacing w:after="0" w:line="240" w:lineRule="auto"/>
              <w:rPr>
                <w:rFonts w:ascii="Times New Roman" w:hAnsi="Times New Roman" w:cs="Times New Roman"/>
                <w:color w:val="000000" w:themeColor="text1"/>
                <w:lang w:val="fr-FR"/>
              </w:rPr>
            </w:pPr>
            <w:r w:rsidRPr="00FF3054">
              <w:rPr>
                <w:rFonts w:ascii="Times New Roman" w:hAnsi="Times New Roman" w:cs="Times New Roman"/>
                <w:color w:val="000000" w:themeColor="text1"/>
                <w:lang w:val="fr-FR"/>
              </w:rPr>
              <w:t>-</w:t>
            </w:r>
          </w:p>
        </w:tc>
        <w:tc>
          <w:tcPr>
            <w:tcW w:w="789" w:type="pct"/>
            <w:vAlign w:val="center"/>
          </w:tcPr>
          <w:p w14:paraId="6AEEC51A"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Proportion of population living within 3 km of some facility</w:t>
            </w:r>
          </w:p>
        </w:tc>
        <w:tc>
          <w:tcPr>
            <w:tcW w:w="864" w:type="pct"/>
            <w:shd w:val="clear" w:color="auto" w:fill="auto"/>
            <w:tcMar>
              <w:top w:w="72" w:type="dxa"/>
              <w:left w:w="72" w:type="dxa"/>
              <w:bottom w:w="72" w:type="dxa"/>
              <w:right w:w="72" w:type="dxa"/>
            </w:tcMar>
            <w:vAlign w:val="center"/>
            <w:hideMark/>
          </w:tcPr>
          <w:p w14:paraId="650C7479" w14:textId="77777777" w:rsidR="00CA394E" w:rsidRPr="00FF3054" w:rsidRDefault="00CA394E" w:rsidP="00057019">
            <w:pPr>
              <w:spacing w:after="0" w:line="240" w:lineRule="auto"/>
              <w:rPr>
                <w:rFonts w:ascii="Times New Roman" w:hAnsi="Times New Roman" w:cs="Times New Roman"/>
                <w:color w:val="000000" w:themeColor="text1"/>
              </w:rPr>
            </w:pPr>
            <w:r w:rsidRPr="00FF3054">
              <w:rPr>
                <w:rFonts w:ascii="Times New Roman" w:hAnsi="Times New Roman" w:cs="Times New Roman"/>
                <w:color w:val="000000" w:themeColor="text1"/>
                <w:lang w:val="fr-FR"/>
              </w:rPr>
              <w:t>2008</w:t>
            </w:r>
          </w:p>
        </w:tc>
      </w:tr>
      <w:tr w:rsidR="00FF3054" w:rsidRPr="00FF3054" w14:paraId="3F9BF0DD" w14:textId="77777777" w:rsidTr="00CA394E">
        <w:trPr>
          <w:trHeight w:val="488"/>
        </w:trPr>
        <w:tc>
          <w:tcPr>
            <w:tcW w:w="695" w:type="pct"/>
            <w:vMerge w:val="restart"/>
            <w:shd w:val="clear" w:color="auto" w:fill="auto"/>
            <w:tcMar>
              <w:top w:w="72" w:type="dxa"/>
              <w:left w:w="72" w:type="dxa"/>
              <w:bottom w:w="72" w:type="dxa"/>
              <w:right w:w="72" w:type="dxa"/>
            </w:tcMar>
            <w:vAlign w:val="center"/>
          </w:tcPr>
          <w:p w14:paraId="261C0420" w14:textId="77777777" w:rsidR="00CA394E" w:rsidRPr="00FF3054" w:rsidRDefault="00CA394E" w:rsidP="00057019">
            <w:pPr>
              <w:spacing w:after="0" w:line="240" w:lineRule="auto"/>
              <w:rPr>
                <w:rFonts w:ascii="Times New Roman" w:hAnsi="Times New Roman" w:cs="Times New Roman"/>
                <w:b/>
                <w:bCs/>
                <w:color w:val="000000" w:themeColor="text1"/>
                <w:u w:val="single"/>
              </w:rPr>
            </w:pPr>
            <w:r w:rsidRPr="00FF3054">
              <w:rPr>
                <w:rFonts w:ascii="Times New Roman" w:hAnsi="Times New Roman" w:cs="Times New Roman"/>
                <w:b/>
                <w:bCs/>
                <w:color w:val="000000" w:themeColor="text1"/>
                <w:u w:val="single"/>
              </w:rPr>
              <w:t>Drinking water quality</w:t>
            </w:r>
          </w:p>
        </w:tc>
        <w:tc>
          <w:tcPr>
            <w:tcW w:w="975" w:type="pct"/>
            <w:shd w:val="clear" w:color="auto" w:fill="auto"/>
            <w:tcMar>
              <w:top w:w="72" w:type="dxa"/>
              <w:left w:w="72" w:type="dxa"/>
              <w:bottom w:w="72" w:type="dxa"/>
              <w:right w:w="72" w:type="dxa"/>
            </w:tcMar>
            <w:vAlign w:val="center"/>
          </w:tcPr>
          <w:p w14:paraId="1BD6FABF" w14:textId="77777777" w:rsidR="00CA394E" w:rsidRPr="00FF3054" w:rsidRDefault="00CA394E" w:rsidP="00057019">
            <w:pPr>
              <w:spacing w:after="0" w:line="240" w:lineRule="auto"/>
              <w:rPr>
                <w:rFonts w:ascii="Times New Roman" w:hAnsi="Times New Roman" w:cs="Times New Roman"/>
                <w:b/>
                <w:bCs/>
                <w:color w:val="000000" w:themeColor="text1"/>
              </w:rPr>
            </w:pPr>
            <w:r w:rsidRPr="00FF3054">
              <w:rPr>
                <w:rFonts w:ascii="Times New Roman" w:hAnsi="Times New Roman" w:cs="Times New Roman"/>
                <w:b/>
                <w:bCs/>
                <w:color w:val="000000" w:themeColor="text1"/>
              </w:rPr>
              <w:t>Public water supplies</w:t>
            </w:r>
          </w:p>
          <w:p w14:paraId="215E30EE" w14:textId="77777777" w:rsidR="00CA394E" w:rsidRPr="00FF3054" w:rsidRDefault="00CA394E" w:rsidP="00057019">
            <w:pPr>
              <w:spacing w:after="0" w:line="240" w:lineRule="auto"/>
              <w:rPr>
                <w:rFonts w:ascii="Times New Roman" w:hAnsi="Times New Roman" w:cs="Times New Roman"/>
                <w:color w:val="000000" w:themeColor="text1"/>
              </w:rPr>
            </w:pPr>
            <w:r w:rsidRPr="00FF3054">
              <w:rPr>
                <w:rFonts w:ascii="Times New Roman" w:hAnsi="Times New Roman" w:cs="Times New Roman"/>
                <w:color w:val="000000" w:themeColor="text1"/>
              </w:rPr>
              <w:t>Regulator Institute of Water and Waste (Instituto Regulador de Águas e Resíduos, IRAR)</w:t>
            </w:r>
          </w:p>
        </w:tc>
        <w:tc>
          <w:tcPr>
            <w:tcW w:w="834" w:type="pct"/>
            <w:shd w:val="clear" w:color="auto" w:fill="auto"/>
            <w:tcMar>
              <w:top w:w="72" w:type="dxa"/>
              <w:left w:w="72" w:type="dxa"/>
              <w:bottom w:w="72" w:type="dxa"/>
              <w:right w:w="72" w:type="dxa"/>
            </w:tcMar>
            <w:vAlign w:val="center"/>
          </w:tcPr>
          <w:p w14:paraId="3587CF23"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Annual median by municipality</w:t>
            </w:r>
          </w:p>
          <w:p w14:paraId="36223FCB"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For each parameter:</w:t>
            </w:r>
          </w:p>
          <w:p w14:paraId="5AF60C90"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Magnesium (Mg), Calcium (Ca), Nitrates (</w:t>
            </w:r>
            <w:r w:rsidRPr="00FF3054">
              <w:rPr>
                <w:rFonts w:ascii="Times New Roman" w:eastAsia="Calibri" w:hAnsi="Times New Roman" w:cs="Times New Roman"/>
                <w:bCs/>
                <w:color w:val="000000" w:themeColor="text1"/>
                <w:lang w:val="en-US"/>
              </w:rPr>
              <w:t>NO</w:t>
            </w:r>
            <w:r w:rsidRPr="00FF3054">
              <w:rPr>
                <w:rFonts w:ascii="Times New Roman" w:eastAsia="Calibri" w:hAnsi="Times New Roman" w:cs="Times New Roman"/>
                <w:bCs/>
                <w:color w:val="000000" w:themeColor="text1"/>
                <w:vertAlign w:val="subscript"/>
                <w:lang w:val="en-US"/>
              </w:rPr>
              <w:t>3</w:t>
            </w:r>
            <w:r w:rsidRPr="00FF3054">
              <w:rPr>
                <w:rFonts w:ascii="Times New Roman" w:eastAsia="Calibri" w:hAnsi="Times New Roman" w:cs="Times New Roman"/>
                <w:bCs/>
                <w:color w:val="000000" w:themeColor="text1"/>
                <w:vertAlign w:val="superscript"/>
                <w:lang w:val="en-US"/>
              </w:rPr>
              <w:t>-</w:t>
            </w:r>
            <w:r w:rsidRPr="00FF3054">
              <w:rPr>
                <w:rFonts w:ascii="Times New Roman" w:eastAsia="Calibri" w:hAnsi="Times New Roman" w:cs="Times New Roman"/>
                <w:bCs/>
                <w:color w:val="000000" w:themeColor="text1"/>
                <w:lang w:val="en-US"/>
              </w:rPr>
              <w:t>)</w:t>
            </w:r>
            <w:r w:rsidRPr="00FF3054">
              <w:rPr>
                <w:rFonts w:ascii="Times New Roman" w:hAnsi="Times New Roman" w:cs="Times New Roman"/>
                <w:color w:val="000000" w:themeColor="text1"/>
                <w:lang w:val="en-US"/>
              </w:rPr>
              <w:t>, Aluminum (Al), Arsenic (As), Manganese (Mn), Lead (Pb) and THM</w:t>
            </w:r>
          </w:p>
        </w:tc>
        <w:tc>
          <w:tcPr>
            <w:tcW w:w="843" w:type="pct"/>
            <w:vAlign w:val="center"/>
          </w:tcPr>
          <w:p w14:paraId="2C4CC489"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w:t>
            </w:r>
          </w:p>
        </w:tc>
        <w:tc>
          <w:tcPr>
            <w:tcW w:w="789" w:type="pct"/>
            <w:vMerge w:val="restart"/>
            <w:vAlign w:val="center"/>
          </w:tcPr>
          <w:p w14:paraId="181C758B"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Median of each parameter</w:t>
            </w:r>
          </w:p>
          <w:p w14:paraId="16D60AB3" w14:textId="77777777" w:rsidR="00CA394E" w:rsidRPr="00FF3054" w:rsidRDefault="00CA394E" w:rsidP="00057019">
            <w:pPr>
              <w:spacing w:after="0" w:line="240" w:lineRule="auto"/>
              <w:rPr>
                <w:rFonts w:ascii="Times New Roman" w:hAnsi="Times New Roman" w:cs="Times New Roman"/>
                <w:color w:val="000000" w:themeColor="text1"/>
                <w:lang w:val="en-US"/>
              </w:rPr>
            </w:pPr>
          </w:p>
        </w:tc>
        <w:tc>
          <w:tcPr>
            <w:tcW w:w="864" w:type="pct"/>
            <w:shd w:val="clear" w:color="auto" w:fill="auto"/>
            <w:tcMar>
              <w:top w:w="72" w:type="dxa"/>
              <w:left w:w="72" w:type="dxa"/>
              <w:bottom w:w="72" w:type="dxa"/>
              <w:right w:w="72" w:type="dxa"/>
            </w:tcMar>
            <w:vAlign w:val="center"/>
          </w:tcPr>
          <w:p w14:paraId="2C652728" w14:textId="77777777" w:rsidR="00CA394E" w:rsidRPr="00FF3054" w:rsidRDefault="00CA394E" w:rsidP="00057019">
            <w:pPr>
              <w:spacing w:after="0" w:line="240" w:lineRule="auto"/>
              <w:rPr>
                <w:rFonts w:ascii="Times New Roman" w:hAnsi="Times New Roman" w:cs="Times New Roman"/>
                <w:color w:val="000000" w:themeColor="text1"/>
              </w:rPr>
            </w:pPr>
            <w:r w:rsidRPr="00FF3054">
              <w:rPr>
                <w:rFonts w:ascii="Times New Roman" w:hAnsi="Times New Roman" w:cs="Times New Roman"/>
                <w:color w:val="000000" w:themeColor="text1"/>
              </w:rPr>
              <w:t>2011</w:t>
            </w:r>
          </w:p>
        </w:tc>
      </w:tr>
      <w:tr w:rsidR="00FF3054" w:rsidRPr="00FF3054" w14:paraId="1CC5B971" w14:textId="77777777" w:rsidTr="00CA394E">
        <w:trPr>
          <w:trHeight w:val="487"/>
        </w:trPr>
        <w:tc>
          <w:tcPr>
            <w:tcW w:w="695" w:type="pct"/>
            <w:vMerge/>
            <w:shd w:val="clear" w:color="auto" w:fill="auto"/>
            <w:tcMar>
              <w:top w:w="72" w:type="dxa"/>
              <w:left w:w="72" w:type="dxa"/>
              <w:bottom w:w="72" w:type="dxa"/>
              <w:right w:w="72" w:type="dxa"/>
            </w:tcMar>
            <w:vAlign w:val="center"/>
          </w:tcPr>
          <w:p w14:paraId="5C742520" w14:textId="77777777" w:rsidR="00CA394E" w:rsidRPr="00FF3054" w:rsidRDefault="00CA394E" w:rsidP="00057019">
            <w:pPr>
              <w:spacing w:after="0" w:line="240" w:lineRule="auto"/>
              <w:rPr>
                <w:rFonts w:ascii="Times New Roman" w:hAnsi="Times New Roman" w:cs="Times New Roman"/>
                <w:b/>
                <w:bCs/>
                <w:color w:val="000000" w:themeColor="text1"/>
                <w:u w:val="single"/>
              </w:rPr>
            </w:pPr>
          </w:p>
        </w:tc>
        <w:tc>
          <w:tcPr>
            <w:tcW w:w="975" w:type="pct"/>
            <w:shd w:val="clear" w:color="auto" w:fill="auto"/>
            <w:tcMar>
              <w:top w:w="72" w:type="dxa"/>
              <w:left w:w="72" w:type="dxa"/>
              <w:bottom w:w="72" w:type="dxa"/>
              <w:right w:w="72" w:type="dxa"/>
            </w:tcMar>
            <w:vAlign w:val="center"/>
          </w:tcPr>
          <w:p w14:paraId="6EC12A78" w14:textId="77777777" w:rsidR="00CA394E" w:rsidRPr="00FF3054" w:rsidRDefault="00CA394E" w:rsidP="00057019">
            <w:pPr>
              <w:spacing w:after="0" w:line="240" w:lineRule="auto"/>
              <w:rPr>
                <w:rFonts w:ascii="Times New Roman" w:hAnsi="Times New Roman" w:cs="Times New Roman"/>
                <w:bCs/>
                <w:color w:val="000000" w:themeColor="text1"/>
                <w:lang w:val="en-US"/>
              </w:rPr>
            </w:pPr>
            <w:r w:rsidRPr="00FF3054">
              <w:rPr>
                <w:rFonts w:ascii="Times New Roman" w:hAnsi="Times New Roman" w:cs="Times New Roman"/>
                <w:b/>
                <w:bCs/>
                <w:color w:val="000000" w:themeColor="text1"/>
                <w:lang w:val="en-US"/>
              </w:rPr>
              <w:t>Private water supplies</w:t>
            </w:r>
            <w:r w:rsidRPr="00FF3054">
              <w:rPr>
                <w:rFonts w:ascii="Times New Roman" w:hAnsi="Times New Roman" w:cs="Times New Roman"/>
                <w:bCs/>
                <w:color w:val="000000" w:themeColor="text1"/>
                <w:lang w:val="en-US"/>
              </w:rPr>
              <w:t xml:space="preserve"> (ground water from wells, boreholes and springs)</w:t>
            </w:r>
          </w:p>
          <w:p w14:paraId="03872260" w14:textId="77777777" w:rsidR="00CA394E" w:rsidRPr="00FF3054" w:rsidRDefault="00CA394E" w:rsidP="00057019">
            <w:pPr>
              <w:spacing w:after="0" w:line="240" w:lineRule="auto"/>
              <w:rPr>
                <w:rFonts w:ascii="Times New Roman" w:hAnsi="Times New Roman" w:cs="Times New Roman"/>
                <w:color w:val="000000" w:themeColor="text1"/>
              </w:rPr>
            </w:pPr>
            <w:r w:rsidRPr="00FF3054">
              <w:rPr>
                <w:rFonts w:ascii="Times New Roman" w:hAnsi="Times New Roman" w:cs="Times New Roman"/>
                <w:i/>
                <w:iCs/>
                <w:color w:val="000000" w:themeColor="text1"/>
              </w:rPr>
              <w:t>Water Resources Information National System (Sistema Nacional de Informação de Recursos Hídricos, SNIRH)</w:t>
            </w:r>
            <w:r w:rsidRPr="00FF3054">
              <w:rPr>
                <w:rFonts w:ascii="Times New Roman" w:hAnsi="Times New Roman" w:cs="Times New Roman"/>
                <w:color w:val="000000" w:themeColor="text1"/>
              </w:rPr>
              <w:t>.</w:t>
            </w:r>
          </w:p>
        </w:tc>
        <w:tc>
          <w:tcPr>
            <w:tcW w:w="834" w:type="pct"/>
            <w:shd w:val="clear" w:color="auto" w:fill="auto"/>
            <w:tcMar>
              <w:top w:w="72" w:type="dxa"/>
              <w:left w:w="72" w:type="dxa"/>
              <w:bottom w:w="72" w:type="dxa"/>
              <w:right w:w="72" w:type="dxa"/>
            </w:tcMar>
            <w:vAlign w:val="center"/>
          </w:tcPr>
          <w:p w14:paraId="723E7C30"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Median by station for nitrates</w:t>
            </w:r>
          </w:p>
          <w:p w14:paraId="622F29EF"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w:t>
            </w:r>
            <w:r w:rsidRPr="00FF3054">
              <w:rPr>
                <w:rFonts w:ascii="Times New Roman" w:eastAsia="Calibri" w:hAnsi="Times New Roman" w:cs="Times New Roman"/>
                <w:bCs/>
                <w:color w:val="000000" w:themeColor="text1"/>
                <w:lang w:val="en-US"/>
              </w:rPr>
              <w:t>NO</w:t>
            </w:r>
            <w:r w:rsidRPr="00FF3054">
              <w:rPr>
                <w:rFonts w:ascii="Times New Roman" w:eastAsia="Calibri" w:hAnsi="Times New Roman" w:cs="Times New Roman"/>
                <w:bCs/>
                <w:color w:val="000000" w:themeColor="text1"/>
                <w:vertAlign w:val="subscript"/>
                <w:lang w:val="en-US"/>
              </w:rPr>
              <w:t>3</w:t>
            </w:r>
            <w:r w:rsidRPr="00FF3054">
              <w:rPr>
                <w:rFonts w:ascii="Times New Roman" w:eastAsia="Calibri" w:hAnsi="Times New Roman" w:cs="Times New Roman"/>
                <w:bCs/>
                <w:color w:val="000000" w:themeColor="text1"/>
                <w:vertAlign w:val="superscript"/>
                <w:lang w:val="en-US"/>
              </w:rPr>
              <w:t>-</w:t>
            </w:r>
            <w:r w:rsidRPr="00FF3054">
              <w:rPr>
                <w:rFonts w:ascii="Times New Roman" w:eastAsia="Calibri" w:hAnsi="Times New Roman" w:cs="Times New Roman"/>
                <w:bCs/>
                <w:color w:val="000000" w:themeColor="text1"/>
                <w:lang w:val="en-US"/>
              </w:rPr>
              <w:t>)</w:t>
            </w:r>
          </w:p>
          <w:p w14:paraId="46689043" w14:textId="77777777" w:rsidR="00CA394E" w:rsidRPr="00FF3054" w:rsidRDefault="00CA394E" w:rsidP="00057019">
            <w:pPr>
              <w:spacing w:after="0" w:line="240" w:lineRule="auto"/>
              <w:rPr>
                <w:rFonts w:ascii="Times New Roman" w:hAnsi="Times New Roman" w:cs="Times New Roman"/>
                <w:color w:val="000000" w:themeColor="text1"/>
                <w:lang w:val="en-US"/>
              </w:rPr>
            </w:pPr>
          </w:p>
        </w:tc>
        <w:tc>
          <w:tcPr>
            <w:tcW w:w="843" w:type="pct"/>
            <w:vAlign w:val="center"/>
          </w:tcPr>
          <w:p w14:paraId="34733D65"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 km grids were derived using kriging as interpolation method</w:t>
            </w:r>
          </w:p>
        </w:tc>
        <w:tc>
          <w:tcPr>
            <w:tcW w:w="789" w:type="pct"/>
            <w:vMerge/>
            <w:vAlign w:val="center"/>
          </w:tcPr>
          <w:p w14:paraId="44072A7A" w14:textId="77777777" w:rsidR="00CA394E" w:rsidRPr="00FF3054" w:rsidRDefault="00CA394E" w:rsidP="00057019">
            <w:pPr>
              <w:spacing w:after="0" w:line="240" w:lineRule="auto"/>
              <w:rPr>
                <w:rFonts w:ascii="Times New Roman" w:hAnsi="Times New Roman" w:cs="Times New Roman"/>
                <w:color w:val="000000" w:themeColor="text1"/>
                <w:lang w:val="en-US"/>
              </w:rPr>
            </w:pPr>
          </w:p>
        </w:tc>
        <w:tc>
          <w:tcPr>
            <w:tcW w:w="864" w:type="pct"/>
            <w:shd w:val="clear" w:color="auto" w:fill="auto"/>
            <w:tcMar>
              <w:top w:w="72" w:type="dxa"/>
              <w:left w:w="72" w:type="dxa"/>
              <w:bottom w:w="72" w:type="dxa"/>
              <w:right w:w="72" w:type="dxa"/>
            </w:tcMar>
            <w:vAlign w:val="center"/>
          </w:tcPr>
          <w:p w14:paraId="61F55B8A" w14:textId="77777777" w:rsidR="00CA394E" w:rsidRPr="00FF3054" w:rsidRDefault="00CA394E"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1997-2012</w:t>
            </w:r>
          </w:p>
        </w:tc>
      </w:tr>
    </w:tbl>
    <w:p w14:paraId="6867E4A3" w14:textId="77777777" w:rsidR="00CA394E" w:rsidRPr="00FF3054" w:rsidRDefault="00CA394E" w:rsidP="00057019">
      <w:pPr>
        <w:spacing w:after="0" w:line="240" w:lineRule="auto"/>
        <w:rPr>
          <w:rFonts w:ascii="Times New Roman" w:hAnsi="Times New Roman" w:cs="Times New Roman"/>
          <w:color w:val="000000" w:themeColor="text1"/>
          <w:lang w:val="en-US"/>
        </w:rPr>
      </w:pPr>
    </w:p>
    <w:p w14:paraId="74BB3114" w14:textId="77777777" w:rsidR="00CA394E" w:rsidRPr="00FF3054" w:rsidRDefault="00CA394E" w:rsidP="00057019">
      <w:pPr>
        <w:spacing w:after="0" w:line="240" w:lineRule="auto"/>
        <w:rPr>
          <w:rFonts w:ascii="Times New Roman" w:eastAsiaTheme="minorEastAsia" w:hAnsi="Times New Roman" w:cs="Times New Roman"/>
          <w:color w:val="000000" w:themeColor="text1"/>
          <w:lang w:val="en-US"/>
        </w:rPr>
      </w:pPr>
    </w:p>
    <w:p w14:paraId="7A4997D5" w14:textId="77777777" w:rsidR="00CA394E" w:rsidRPr="00FF3054" w:rsidRDefault="00CA394E" w:rsidP="00057019">
      <w:pPr>
        <w:spacing w:after="0" w:line="240" w:lineRule="auto"/>
        <w:rPr>
          <w:rFonts w:ascii="Times New Roman" w:hAnsi="Times New Roman" w:cs="Times New Roman"/>
          <w:color w:val="000000" w:themeColor="text1"/>
          <w:lang w:val="en-US"/>
        </w:rPr>
      </w:pPr>
    </w:p>
    <w:p w14:paraId="69EC1AA8" w14:textId="77777777" w:rsidR="000C1F54" w:rsidRPr="00FF3054" w:rsidRDefault="000C1F54" w:rsidP="00057019">
      <w:pPr>
        <w:spacing w:after="0" w:line="240" w:lineRule="auto"/>
        <w:rPr>
          <w:rFonts w:ascii="Times New Roman" w:hAnsi="Times New Roman" w:cs="Times New Roman"/>
          <w:color w:val="000000" w:themeColor="text1"/>
          <w:lang w:val="en-US"/>
        </w:rPr>
      </w:pPr>
    </w:p>
    <w:p w14:paraId="21C78430" w14:textId="77777777" w:rsidR="000C1F54" w:rsidRPr="00FF3054" w:rsidRDefault="000C1F54" w:rsidP="00057019">
      <w:pPr>
        <w:spacing w:after="0" w:line="240" w:lineRule="auto"/>
        <w:rPr>
          <w:rFonts w:ascii="Times New Roman" w:hAnsi="Times New Roman" w:cs="Times New Roman"/>
          <w:color w:val="000000" w:themeColor="text1"/>
          <w:lang w:val="en-US"/>
        </w:rPr>
      </w:pPr>
    </w:p>
    <w:p w14:paraId="7E26E127" w14:textId="77777777" w:rsidR="000C1F54" w:rsidRPr="00FF3054" w:rsidRDefault="000C1F54" w:rsidP="00057019">
      <w:pPr>
        <w:spacing w:after="0" w:line="240" w:lineRule="auto"/>
        <w:rPr>
          <w:rFonts w:ascii="Times New Roman" w:hAnsi="Times New Roman" w:cs="Times New Roman"/>
          <w:color w:val="000000" w:themeColor="text1"/>
          <w:lang w:val="en-US"/>
        </w:rPr>
      </w:pPr>
    </w:p>
    <w:p w14:paraId="34988C74" w14:textId="77777777" w:rsidR="000C1F54" w:rsidRPr="00FF3054" w:rsidRDefault="000C1F54" w:rsidP="00057019">
      <w:pPr>
        <w:spacing w:after="0" w:line="240" w:lineRule="auto"/>
        <w:rPr>
          <w:rFonts w:ascii="Times New Roman" w:hAnsi="Times New Roman" w:cs="Times New Roman"/>
          <w:color w:val="000000" w:themeColor="text1"/>
          <w:lang w:val="en-US"/>
        </w:rPr>
      </w:pPr>
    </w:p>
    <w:p w14:paraId="5B511E92" w14:textId="77777777" w:rsidR="000C1F54" w:rsidRPr="00FF3054" w:rsidRDefault="000C1F54" w:rsidP="00057019">
      <w:pPr>
        <w:spacing w:after="0" w:line="240" w:lineRule="auto"/>
        <w:rPr>
          <w:rFonts w:ascii="Times New Roman" w:hAnsi="Times New Roman" w:cs="Times New Roman"/>
          <w:color w:val="000000" w:themeColor="text1"/>
          <w:lang w:val="en-US"/>
        </w:rPr>
      </w:pPr>
    </w:p>
    <w:p w14:paraId="520EBE79" w14:textId="77777777" w:rsidR="000C1F54" w:rsidRPr="00FF3054" w:rsidRDefault="000C1F54" w:rsidP="00057019">
      <w:pPr>
        <w:spacing w:after="0" w:line="240" w:lineRule="auto"/>
        <w:rPr>
          <w:rFonts w:ascii="Times New Roman" w:hAnsi="Times New Roman" w:cs="Times New Roman"/>
          <w:color w:val="000000" w:themeColor="text1"/>
          <w:lang w:val="en-US"/>
        </w:rPr>
      </w:pPr>
    </w:p>
    <w:p w14:paraId="1AAE1654" w14:textId="77777777" w:rsidR="000C1F54" w:rsidRPr="00FF3054" w:rsidRDefault="000C1F54" w:rsidP="00057019">
      <w:pPr>
        <w:spacing w:after="0" w:line="240" w:lineRule="auto"/>
        <w:rPr>
          <w:rFonts w:ascii="Times New Roman" w:hAnsi="Times New Roman" w:cs="Times New Roman"/>
          <w:color w:val="000000" w:themeColor="text1"/>
          <w:lang w:val="en-US"/>
        </w:rPr>
      </w:pPr>
    </w:p>
    <w:p w14:paraId="239B5D59" w14:textId="77777777" w:rsidR="000C1F54" w:rsidRPr="00FF3054" w:rsidRDefault="000C1F54" w:rsidP="00057019">
      <w:pPr>
        <w:spacing w:after="0" w:line="240" w:lineRule="auto"/>
        <w:rPr>
          <w:rFonts w:ascii="Times New Roman" w:hAnsi="Times New Roman" w:cs="Times New Roman"/>
          <w:color w:val="000000" w:themeColor="text1"/>
          <w:lang w:val="en-US"/>
        </w:rPr>
      </w:pPr>
    </w:p>
    <w:p w14:paraId="1A58E817" w14:textId="77777777" w:rsidR="000C1F54" w:rsidRPr="00FF3054" w:rsidRDefault="000C1F54" w:rsidP="00057019">
      <w:pPr>
        <w:spacing w:after="0" w:line="240" w:lineRule="auto"/>
        <w:rPr>
          <w:rFonts w:ascii="Times New Roman" w:hAnsi="Times New Roman" w:cs="Times New Roman"/>
          <w:color w:val="000000" w:themeColor="text1"/>
          <w:lang w:val="en-US"/>
        </w:rPr>
      </w:pPr>
    </w:p>
    <w:p w14:paraId="4CEA54D5" w14:textId="77777777" w:rsidR="007F73E2" w:rsidRDefault="007F73E2" w:rsidP="00057019">
      <w:pPr>
        <w:spacing w:after="0" w:line="240" w:lineRule="auto"/>
        <w:rPr>
          <w:rFonts w:ascii="Times New Roman" w:hAnsi="Times New Roman" w:cs="Times New Roman"/>
          <w:b/>
          <w:color w:val="000000" w:themeColor="text1"/>
          <w:lang w:val="en-US"/>
        </w:rPr>
      </w:pPr>
    </w:p>
    <w:p w14:paraId="7E612927" w14:textId="77777777" w:rsidR="001B24DC" w:rsidRPr="00FF3054" w:rsidRDefault="001B24DC" w:rsidP="00057019">
      <w:pPr>
        <w:spacing w:after="0" w:line="240" w:lineRule="auto"/>
        <w:rPr>
          <w:rFonts w:ascii="Times New Roman" w:hAnsi="Times New Roman" w:cs="Times New Roman"/>
          <w:b/>
          <w:color w:val="000000" w:themeColor="text1"/>
          <w:lang w:val="en-US"/>
        </w:rPr>
      </w:pPr>
    </w:p>
    <w:p w14:paraId="0A47A166" w14:textId="77777777" w:rsidR="00057019" w:rsidRDefault="00057019">
      <w:pPr>
        <w:rPr>
          <w:rFonts w:ascii="Times New Roman" w:hAnsi="Times New Roman" w:cs="Times New Roman"/>
          <w:b/>
          <w:color w:val="000000" w:themeColor="text1"/>
          <w:lang w:val="en-US"/>
        </w:rPr>
      </w:pPr>
      <w:r>
        <w:rPr>
          <w:rFonts w:ascii="Times New Roman" w:hAnsi="Times New Roman" w:cs="Times New Roman"/>
          <w:b/>
          <w:color w:val="000000" w:themeColor="text1"/>
          <w:lang w:val="en-US"/>
        </w:rPr>
        <w:br w:type="page"/>
      </w:r>
    </w:p>
    <w:p w14:paraId="6E9797FB" w14:textId="198B2643" w:rsidR="000C1F54" w:rsidRPr="00FF3054" w:rsidRDefault="000C1F54" w:rsidP="00057019">
      <w:pPr>
        <w:spacing w:after="0" w:line="240" w:lineRule="auto"/>
        <w:rPr>
          <w:rFonts w:ascii="Times New Roman" w:hAnsi="Times New Roman" w:cs="Times New Roman"/>
          <w:b/>
          <w:color w:val="000000" w:themeColor="text1"/>
          <w:lang w:val="en-US"/>
        </w:rPr>
      </w:pPr>
      <w:r w:rsidRPr="00FF3054">
        <w:rPr>
          <w:rFonts w:ascii="Times New Roman" w:hAnsi="Times New Roman" w:cs="Times New Roman"/>
          <w:b/>
          <w:color w:val="000000" w:themeColor="text1"/>
          <w:lang w:val="en-US"/>
        </w:rPr>
        <w:lastRenderedPageBreak/>
        <w:t xml:space="preserve">Table </w:t>
      </w:r>
      <w:r w:rsidR="00464D02" w:rsidRPr="00FF3054">
        <w:rPr>
          <w:rFonts w:ascii="Times New Roman" w:hAnsi="Times New Roman" w:cs="Times New Roman"/>
          <w:b/>
          <w:color w:val="000000" w:themeColor="text1"/>
          <w:lang w:val="en-US"/>
        </w:rPr>
        <w:t>2</w:t>
      </w:r>
      <w:r w:rsidRPr="00FF3054">
        <w:rPr>
          <w:rFonts w:ascii="Times New Roman" w:hAnsi="Times New Roman" w:cs="Times New Roman"/>
          <w:b/>
          <w:color w:val="000000" w:themeColor="text1"/>
          <w:lang w:val="en-US"/>
        </w:rPr>
        <w:t xml:space="preserve"> - Characteristics of the MEDIx scores - median values of the environmental factors for each PT-MEDIx score.</w:t>
      </w:r>
    </w:p>
    <w:tbl>
      <w:tblPr>
        <w:tblStyle w:val="TableGrid"/>
        <w:tblW w:w="6340" w:type="pct"/>
        <w:tblInd w:w="-1168" w:type="dxa"/>
        <w:tblBorders>
          <w:left w:val="none" w:sz="0" w:space="0" w:color="auto"/>
          <w:right w:val="none" w:sz="0" w:space="0" w:color="auto"/>
          <w:insideV w:val="none" w:sz="0" w:space="0" w:color="auto"/>
        </w:tblBorders>
        <w:tblLook w:val="04A0" w:firstRow="1" w:lastRow="0" w:firstColumn="1" w:lastColumn="0" w:noHBand="0" w:noVBand="1"/>
      </w:tblPr>
      <w:tblGrid>
        <w:gridCol w:w="1985"/>
        <w:gridCol w:w="1603"/>
        <w:gridCol w:w="1577"/>
        <w:gridCol w:w="1550"/>
        <w:gridCol w:w="1327"/>
        <w:gridCol w:w="1314"/>
        <w:gridCol w:w="1701"/>
      </w:tblGrid>
      <w:tr w:rsidR="00FF3054" w:rsidRPr="00FF3054" w14:paraId="2DC4CCFA" w14:textId="77777777" w:rsidTr="00925C6B">
        <w:tc>
          <w:tcPr>
            <w:tcW w:w="898" w:type="pct"/>
          </w:tcPr>
          <w:p w14:paraId="48AE75FD" w14:textId="77777777" w:rsidR="000C1F54" w:rsidRPr="00FF3054" w:rsidRDefault="000C1F54" w:rsidP="00057019">
            <w:pPr>
              <w:rPr>
                <w:rFonts w:ascii="Times New Roman" w:hAnsi="Times New Roman" w:cs="Times New Roman"/>
                <w:b/>
                <w:color w:val="000000" w:themeColor="text1"/>
                <w:lang w:val="en-US"/>
              </w:rPr>
            </w:pPr>
          </w:p>
        </w:tc>
        <w:tc>
          <w:tcPr>
            <w:tcW w:w="4102" w:type="pct"/>
            <w:gridSpan w:val="6"/>
          </w:tcPr>
          <w:p w14:paraId="67F143D9" w14:textId="77777777" w:rsidR="000C1F54" w:rsidRPr="00FF3054" w:rsidRDefault="000C1F54" w:rsidP="00057019">
            <w:pPr>
              <w:rPr>
                <w:rFonts w:ascii="Times New Roman" w:hAnsi="Times New Roman" w:cs="Times New Roman"/>
                <w:b/>
                <w:color w:val="000000" w:themeColor="text1"/>
                <w:lang w:val="en-US"/>
              </w:rPr>
            </w:pPr>
            <w:r w:rsidRPr="00FF3054">
              <w:rPr>
                <w:rFonts w:ascii="Times New Roman" w:hAnsi="Times New Roman" w:cs="Times New Roman"/>
                <w:b/>
                <w:color w:val="000000" w:themeColor="text1"/>
                <w:lang w:val="en-US"/>
              </w:rPr>
              <w:t>PT-MEDIx score</w:t>
            </w:r>
          </w:p>
        </w:tc>
      </w:tr>
      <w:tr w:rsidR="00FF3054" w:rsidRPr="00FF3054" w14:paraId="45B150CC" w14:textId="77777777" w:rsidTr="00925C6B">
        <w:tc>
          <w:tcPr>
            <w:tcW w:w="898" w:type="pct"/>
          </w:tcPr>
          <w:p w14:paraId="71F850EF" w14:textId="77777777" w:rsidR="000C1F54" w:rsidRPr="00FF3054" w:rsidRDefault="000C1F54" w:rsidP="00057019">
            <w:pPr>
              <w:rPr>
                <w:rFonts w:ascii="Times New Roman" w:hAnsi="Times New Roman" w:cs="Times New Roman"/>
                <w:b/>
                <w:color w:val="000000" w:themeColor="text1"/>
                <w:lang w:val="en-US"/>
              </w:rPr>
            </w:pPr>
          </w:p>
        </w:tc>
        <w:tc>
          <w:tcPr>
            <w:tcW w:w="725" w:type="pct"/>
          </w:tcPr>
          <w:p w14:paraId="5E45D0EA" w14:textId="77777777" w:rsidR="000C1F54" w:rsidRPr="00FF3054" w:rsidRDefault="000C1F54" w:rsidP="00057019">
            <w:pPr>
              <w:rPr>
                <w:rFonts w:ascii="Times New Roman" w:hAnsi="Times New Roman" w:cs="Times New Roman"/>
                <w:b/>
                <w:color w:val="000000" w:themeColor="text1"/>
                <w:lang w:val="en-US"/>
              </w:rPr>
            </w:pPr>
            <w:r w:rsidRPr="00FF3054">
              <w:rPr>
                <w:rFonts w:ascii="Times New Roman" w:hAnsi="Times New Roman" w:cs="Times New Roman"/>
                <w:b/>
                <w:color w:val="000000" w:themeColor="text1"/>
                <w:lang w:val="en-US"/>
              </w:rPr>
              <w:t>-1 (least environmental deprivation)</w:t>
            </w:r>
          </w:p>
        </w:tc>
        <w:tc>
          <w:tcPr>
            <w:tcW w:w="713" w:type="pct"/>
          </w:tcPr>
          <w:p w14:paraId="376C9705" w14:textId="77777777" w:rsidR="000C1F54" w:rsidRPr="00FF3054" w:rsidRDefault="000C1F54" w:rsidP="00057019">
            <w:pPr>
              <w:rPr>
                <w:rFonts w:ascii="Times New Roman" w:hAnsi="Times New Roman" w:cs="Times New Roman"/>
                <w:b/>
                <w:color w:val="000000" w:themeColor="text1"/>
                <w:lang w:val="en-US"/>
              </w:rPr>
            </w:pPr>
            <w:r w:rsidRPr="00FF3054">
              <w:rPr>
                <w:rFonts w:ascii="Times New Roman" w:hAnsi="Times New Roman" w:cs="Times New Roman"/>
                <w:b/>
                <w:color w:val="000000" w:themeColor="text1"/>
                <w:lang w:val="en-US"/>
              </w:rPr>
              <w:t>0</w:t>
            </w:r>
          </w:p>
        </w:tc>
        <w:tc>
          <w:tcPr>
            <w:tcW w:w="701" w:type="pct"/>
          </w:tcPr>
          <w:p w14:paraId="5BEA77E0" w14:textId="77777777" w:rsidR="000C1F54" w:rsidRPr="00FF3054" w:rsidRDefault="000C1F54" w:rsidP="00057019">
            <w:pPr>
              <w:rPr>
                <w:rFonts w:ascii="Times New Roman" w:hAnsi="Times New Roman" w:cs="Times New Roman"/>
                <w:b/>
                <w:color w:val="000000" w:themeColor="text1"/>
                <w:lang w:val="en-US"/>
              </w:rPr>
            </w:pPr>
            <w:r w:rsidRPr="00FF3054">
              <w:rPr>
                <w:rFonts w:ascii="Times New Roman" w:hAnsi="Times New Roman" w:cs="Times New Roman"/>
                <w:b/>
                <w:color w:val="000000" w:themeColor="text1"/>
                <w:lang w:val="en-US"/>
              </w:rPr>
              <w:t>+1</w:t>
            </w:r>
          </w:p>
        </w:tc>
        <w:tc>
          <w:tcPr>
            <w:tcW w:w="600" w:type="pct"/>
          </w:tcPr>
          <w:p w14:paraId="4D05BD24" w14:textId="77777777" w:rsidR="000C1F54" w:rsidRPr="00FF3054" w:rsidRDefault="000C1F54" w:rsidP="00057019">
            <w:pPr>
              <w:rPr>
                <w:rFonts w:ascii="Times New Roman" w:hAnsi="Times New Roman" w:cs="Times New Roman"/>
                <w:b/>
                <w:color w:val="000000" w:themeColor="text1"/>
                <w:lang w:val="en-US"/>
              </w:rPr>
            </w:pPr>
            <w:r w:rsidRPr="00FF3054">
              <w:rPr>
                <w:rFonts w:ascii="Times New Roman" w:hAnsi="Times New Roman" w:cs="Times New Roman"/>
                <w:b/>
                <w:color w:val="000000" w:themeColor="text1"/>
                <w:lang w:val="en-US"/>
              </w:rPr>
              <w:t>+2</w:t>
            </w:r>
          </w:p>
        </w:tc>
        <w:tc>
          <w:tcPr>
            <w:tcW w:w="594" w:type="pct"/>
          </w:tcPr>
          <w:p w14:paraId="7035F613" w14:textId="77777777" w:rsidR="000C1F54" w:rsidRPr="00FF3054" w:rsidRDefault="000C1F54" w:rsidP="00057019">
            <w:pPr>
              <w:rPr>
                <w:rFonts w:ascii="Times New Roman" w:hAnsi="Times New Roman" w:cs="Times New Roman"/>
                <w:b/>
                <w:color w:val="000000" w:themeColor="text1"/>
                <w:lang w:val="en-US"/>
              </w:rPr>
            </w:pPr>
            <w:r w:rsidRPr="00FF3054">
              <w:rPr>
                <w:rFonts w:ascii="Times New Roman" w:hAnsi="Times New Roman" w:cs="Times New Roman"/>
                <w:b/>
                <w:color w:val="000000" w:themeColor="text1"/>
                <w:lang w:val="en-US"/>
              </w:rPr>
              <w:t>+3</w:t>
            </w:r>
          </w:p>
        </w:tc>
        <w:tc>
          <w:tcPr>
            <w:tcW w:w="769" w:type="pct"/>
          </w:tcPr>
          <w:p w14:paraId="612E3B99" w14:textId="77777777" w:rsidR="000C1F54" w:rsidRPr="00FF3054" w:rsidRDefault="000C1F54" w:rsidP="00057019">
            <w:pPr>
              <w:rPr>
                <w:rFonts w:ascii="Times New Roman" w:hAnsi="Times New Roman" w:cs="Times New Roman"/>
                <w:b/>
                <w:color w:val="000000" w:themeColor="text1"/>
                <w:lang w:val="en-US"/>
              </w:rPr>
            </w:pPr>
            <w:r w:rsidRPr="00FF3054">
              <w:rPr>
                <w:rFonts w:ascii="Times New Roman" w:hAnsi="Times New Roman" w:cs="Times New Roman"/>
                <w:b/>
                <w:color w:val="000000" w:themeColor="text1"/>
                <w:lang w:val="en-US"/>
              </w:rPr>
              <w:t>+4 (most environmental deprivation)</w:t>
            </w:r>
          </w:p>
        </w:tc>
      </w:tr>
      <w:tr w:rsidR="00FF3054" w:rsidRPr="00FF3054" w14:paraId="47B3F70D" w14:textId="77777777" w:rsidTr="00925C6B">
        <w:tc>
          <w:tcPr>
            <w:tcW w:w="898" w:type="pct"/>
          </w:tcPr>
          <w:p w14:paraId="3E757162"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No. of municipalities (%)</w:t>
            </w:r>
          </w:p>
        </w:tc>
        <w:tc>
          <w:tcPr>
            <w:tcW w:w="725" w:type="pct"/>
          </w:tcPr>
          <w:p w14:paraId="3A8B9D2F"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34 (12.2)</w:t>
            </w:r>
          </w:p>
        </w:tc>
        <w:tc>
          <w:tcPr>
            <w:tcW w:w="713" w:type="pct"/>
          </w:tcPr>
          <w:p w14:paraId="1919F316"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93 (33.5)</w:t>
            </w:r>
          </w:p>
        </w:tc>
        <w:tc>
          <w:tcPr>
            <w:tcW w:w="701" w:type="pct"/>
          </w:tcPr>
          <w:p w14:paraId="138F52C2"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60 (21.6)</w:t>
            </w:r>
          </w:p>
        </w:tc>
        <w:tc>
          <w:tcPr>
            <w:tcW w:w="600" w:type="pct"/>
          </w:tcPr>
          <w:p w14:paraId="7C66A60E"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45(16.2)</w:t>
            </w:r>
          </w:p>
        </w:tc>
        <w:tc>
          <w:tcPr>
            <w:tcW w:w="594" w:type="pct"/>
          </w:tcPr>
          <w:p w14:paraId="08FD4F2A"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33(11.9)</w:t>
            </w:r>
          </w:p>
        </w:tc>
        <w:tc>
          <w:tcPr>
            <w:tcW w:w="769" w:type="pct"/>
          </w:tcPr>
          <w:p w14:paraId="78D2BD45"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13(4.7)</w:t>
            </w:r>
          </w:p>
        </w:tc>
      </w:tr>
      <w:tr w:rsidR="00FF3054" w:rsidRPr="00FF3054" w14:paraId="24D3BEB0" w14:textId="77777777" w:rsidTr="00925C6B">
        <w:tc>
          <w:tcPr>
            <w:tcW w:w="898" w:type="pct"/>
          </w:tcPr>
          <w:p w14:paraId="5E1998A5"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Population (2006) (%)</w:t>
            </w:r>
          </w:p>
        </w:tc>
        <w:tc>
          <w:tcPr>
            <w:tcW w:w="725" w:type="pct"/>
          </w:tcPr>
          <w:p w14:paraId="1701D380"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337,085 (3.4)</w:t>
            </w:r>
          </w:p>
        </w:tc>
        <w:tc>
          <w:tcPr>
            <w:tcW w:w="713" w:type="pct"/>
          </w:tcPr>
          <w:p w14:paraId="3C1B9C02"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1,645,962 (16.4)</w:t>
            </w:r>
          </w:p>
        </w:tc>
        <w:tc>
          <w:tcPr>
            <w:tcW w:w="701" w:type="pct"/>
          </w:tcPr>
          <w:p w14:paraId="0A3CCFA6"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2,067,310 (20.6)</w:t>
            </w:r>
          </w:p>
        </w:tc>
        <w:tc>
          <w:tcPr>
            <w:tcW w:w="600" w:type="pct"/>
          </w:tcPr>
          <w:p w14:paraId="59F6BB64"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1,723,042 (17.2)</w:t>
            </w:r>
          </w:p>
        </w:tc>
        <w:tc>
          <w:tcPr>
            <w:tcW w:w="594" w:type="pct"/>
          </w:tcPr>
          <w:p w14:paraId="697FCBFC"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2,234,933 (22.3)</w:t>
            </w:r>
          </w:p>
        </w:tc>
        <w:tc>
          <w:tcPr>
            <w:tcW w:w="769" w:type="pct"/>
          </w:tcPr>
          <w:p w14:paraId="66C16886"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2,017,506 (20.1)</w:t>
            </w:r>
          </w:p>
        </w:tc>
      </w:tr>
      <w:tr w:rsidR="00FF3054" w:rsidRPr="00FF3054" w14:paraId="27FB9E1C" w14:textId="77777777" w:rsidTr="00925C6B">
        <w:tc>
          <w:tcPr>
            <w:tcW w:w="898" w:type="pct"/>
          </w:tcPr>
          <w:p w14:paraId="6A472FE4"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Environmental factors</w:t>
            </w:r>
          </w:p>
        </w:tc>
        <w:tc>
          <w:tcPr>
            <w:tcW w:w="725" w:type="pct"/>
          </w:tcPr>
          <w:p w14:paraId="48052262" w14:textId="77777777" w:rsidR="000C1F54" w:rsidRPr="00FF3054" w:rsidRDefault="000C1F54" w:rsidP="00057019">
            <w:pPr>
              <w:rPr>
                <w:rFonts w:ascii="Times New Roman" w:hAnsi="Times New Roman" w:cs="Times New Roman"/>
                <w:color w:val="000000" w:themeColor="text1"/>
                <w:lang w:val="en-US"/>
              </w:rPr>
            </w:pPr>
          </w:p>
        </w:tc>
        <w:tc>
          <w:tcPr>
            <w:tcW w:w="713" w:type="pct"/>
          </w:tcPr>
          <w:p w14:paraId="0804DA4E" w14:textId="77777777" w:rsidR="000C1F54" w:rsidRPr="00FF3054" w:rsidRDefault="000C1F54" w:rsidP="00057019">
            <w:pPr>
              <w:rPr>
                <w:rFonts w:ascii="Times New Roman" w:hAnsi="Times New Roman" w:cs="Times New Roman"/>
                <w:color w:val="000000" w:themeColor="text1"/>
                <w:lang w:val="en-US"/>
              </w:rPr>
            </w:pPr>
          </w:p>
        </w:tc>
        <w:tc>
          <w:tcPr>
            <w:tcW w:w="701" w:type="pct"/>
          </w:tcPr>
          <w:p w14:paraId="3D378780" w14:textId="77777777" w:rsidR="000C1F54" w:rsidRPr="00FF3054" w:rsidRDefault="000C1F54" w:rsidP="00057019">
            <w:pPr>
              <w:rPr>
                <w:rFonts w:ascii="Times New Roman" w:hAnsi="Times New Roman" w:cs="Times New Roman"/>
                <w:color w:val="000000" w:themeColor="text1"/>
                <w:lang w:val="en-US"/>
              </w:rPr>
            </w:pPr>
          </w:p>
        </w:tc>
        <w:tc>
          <w:tcPr>
            <w:tcW w:w="600" w:type="pct"/>
          </w:tcPr>
          <w:p w14:paraId="165616F0" w14:textId="77777777" w:rsidR="000C1F54" w:rsidRPr="00FF3054" w:rsidRDefault="000C1F54" w:rsidP="00057019">
            <w:pPr>
              <w:rPr>
                <w:rFonts w:ascii="Times New Roman" w:hAnsi="Times New Roman" w:cs="Times New Roman"/>
                <w:color w:val="000000" w:themeColor="text1"/>
                <w:lang w:val="en-US"/>
              </w:rPr>
            </w:pPr>
          </w:p>
        </w:tc>
        <w:tc>
          <w:tcPr>
            <w:tcW w:w="594" w:type="pct"/>
          </w:tcPr>
          <w:p w14:paraId="7FBABC11" w14:textId="77777777" w:rsidR="000C1F54" w:rsidRPr="00FF3054" w:rsidRDefault="000C1F54" w:rsidP="00057019">
            <w:pPr>
              <w:rPr>
                <w:rFonts w:ascii="Times New Roman" w:hAnsi="Times New Roman" w:cs="Times New Roman"/>
                <w:color w:val="000000" w:themeColor="text1"/>
                <w:lang w:val="en-US"/>
              </w:rPr>
            </w:pPr>
          </w:p>
        </w:tc>
        <w:tc>
          <w:tcPr>
            <w:tcW w:w="769" w:type="pct"/>
          </w:tcPr>
          <w:p w14:paraId="39CDD1EF" w14:textId="77777777" w:rsidR="000C1F54" w:rsidRPr="00FF3054" w:rsidRDefault="000C1F54" w:rsidP="00057019">
            <w:pPr>
              <w:rPr>
                <w:rFonts w:ascii="Times New Roman" w:hAnsi="Times New Roman" w:cs="Times New Roman"/>
                <w:color w:val="000000" w:themeColor="text1"/>
                <w:lang w:val="en-US"/>
              </w:rPr>
            </w:pPr>
          </w:p>
        </w:tc>
      </w:tr>
      <w:tr w:rsidR="00FF3054" w:rsidRPr="00FF3054" w14:paraId="061FB703" w14:textId="77777777" w:rsidTr="00925C6B">
        <w:trPr>
          <w:trHeight w:val="169"/>
        </w:trPr>
        <w:tc>
          <w:tcPr>
            <w:tcW w:w="898" w:type="pct"/>
          </w:tcPr>
          <w:p w14:paraId="7AED5B4E"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PM</w:t>
            </w:r>
            <w:r w:rsidRPr="00FF3054">
              <w:rPr>
                <w:rFonts w:ascii="Times New Roman" w:hAnsi="Times New Roman" w:cs="Times New Roman"/>
                <w:color w:val="000000" w:themeColor="text1"/>
                <w:vertAlign w:val="subscript"/>
                <w:lang w:val="en-US"/>
              </w:rPr>
              <w:t>10</w:t>
            </w:r>
            <w:r w:rsidRPr="00FF3054">
              <w:rPr>
                <w:rFonts w:ascii="Times New Roman" w:hAnsi="Times New Roman" w:cs="Times New Roman"/>
                <w:color w:val="000000" w:themeColor="text1"/>
                <w:vertAlign w:val="superscript"/>
                <w:lang w:val="en-US"/>
              </w:rPr>
              <w:t>a</w:t>
            </w:r>
          </w:p>
        </w:tc>
        <w:tc>
          <w:tcPr>
            <w:tcW w:w="725" w:type="pct"/>
          </w:tcPr>
          <w:p w14:paraId="7ED4B5F2"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12.97</w:t>
            </w:r>
          </w:p>
        </w:tc>
        <w:tc>
          <w:tcPr>
            <w:tcW w:w="713" w:type="pct"/>
          </w:tcPr>
          <w:p w14:paraId="4154F36F"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15.78</w:t>
            </w:r>
          </w:p>
        </w:tc>
        <w:tc>
          <w:tcPr>
            <w:tcW w:w="701" w:type="pct"/>
          </w:tcPr>
          <w:p w14:paraId="730BC02A"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17.78</w:t>
            </w:r>
          </w:p>
        </w:tc>
        <w:tc>
          <w:tcPr>
            <w:tcW w:w="600" w:type="pct"/>
          </w:tcPr>
          <w:p w14:paraId="24D7F91B"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18.85</w:t>
            </w:r>
          </w:p>
        </w:tc>
        <w:tc>
          <w:tcPr>
            <w:tcW w:w="594" w:type="pct"/>
          </w:tcPr>
          <w:p w14:paraId="0C7C3F61"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21.67</w:t>
            </w:r>
          </w:p>
        </w:tc>
        <w:tc>
          <w:tcPr>
            <w:tcW w:w="769" w:type="pct"/>
          </w:tcPr>
          <w:p w14:paraId="1598130E"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22.91</w:t>
            </w:r>
          </w:p>
        </w:tc>
      </w:tr>
      <w:tr w:rsidR="00FF3054" w:rsidRPr="00FF3054" w14:paraId="45405C8F" w14:textId="77777777" w:rsidTr="00925C6B">
        <w:tc>
          <w:tcPr>
            <w:tcW w:w="898" w:type="pct"/>
          </w:tcPr>
          <w:p w14:paraId="09BCA70A"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NO</w:t>
            </w:r>
            <w:r w:rsidRPr="00FF3054">
              <w:rPr>
                <w:rFonts w:ascii="Times New Roman" w:hAnsi="Times New Roman" w:cs="Times New Roman"/>
                <w:color w:val="000000" w:themeColor="text1"/>
                <w:vertAlign w:val="subscript"/>
                <w:lang w:val="en-US"/>
              </w:rPr>
              <w:t>2</w:t>
            </w:r>
            <w:r w:rsidRPr="00FF3054">
              <w:rPr>
                <w:rFonts w:ascii="Times New Roman" w:hAnsi="Times New Roman" w:cs="Times New Roman"/>
                <w:color w:val="000000" w:themeColor="text1"/>
                <w:vertAlign w:val="superscript"/>
                <w:lang w:val="en-US"/>
              </w:rPr>
              <w:t>a</w:t>
            </w:r>
          </w:p>
        </w:tc>
        <w:tc>
          <w:tcPr>
            <w:tcW w:w="725" w:type="pct"/>
          </w:tcPr>
          <w:p w14:paraId="2560DFE9"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18.64</w:t>
            </w:r>
          </w:p>
        </w:tc>
        <w:tc>
          <w:tcPr>
            <w:tcW w:w="713" w:type="pct"/>
          </w:tcPr>
          <w:p w14:paraId="107AA6BE"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20.03</w:t>
            </w:r>
          </w:p>
        </w:tc>
        <w:tc>
          <w:tcPr>
            <w:tcW w:w="701" w:type="pct"/>
          </w:tcPr>
          <w:p w14:paraId="4C5B8A3C"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22.01</w:t>
            </w:r>
          </w:p>
        </w:tc>
        <w:tc>
          <w:tcPr>
            <w:tcW w:w="600" w:type="pct"/>
          </w:tcPr>
          <w:p w14:paraId="6ED2F703"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23.08</w:t>
            </w:r>
          </w:p>
        </w:tc>
        <w:tc>
          <w:tcPr>
            <w:tcW w:w="594" w:type="pct"/>
          </w:tcPr>
          <w:p w14:paraId="2E5B186A"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26.97</w:t>
            </w:r>
          </w:p>
        </w:tc>
        <w:tc>
          <w:tcPr>
            <w:tcW w:w="769" w:type="pct"/>
          </w:tcPr>
          <w:p w14:paraId="77C46AC1"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29.19</w:t>
            </w:r>
          </w:p>
        </w:tc>
      </w:tr>
      <w:tr w:rsidR="00FF3054" w:rsidRPr="00FF3054" w14:paraId="09EC1921" w14:textId="77777777" w:rsidTr="00925C6B">
        <w:tc>
          <w:tcPr>
            <w:tcW w:w="898" w:type="pct"/>
          </w:tcPr>
          <w:p w14:paraId="512BA9E6"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CO</w:t>
            </w:r>
            <w:r w:rsidRPr="00FF3054">
              <w:rPr>
                <w:rFonts w:ascii="Times New Roman" w:hAnsi="Times New Roman" w:cs="Times New Roman"/>
                <w:color w:val="000000" w:themeColor="text1"/>
                <w:vertAlign w:val="superscript"/>
                <w:lang w:val="en-US"/>
              </w:rPr>
              <w:t>a</w:t>
            </w:r>
          </w:p>
        </w:tc>
        <w:tc>
          <w:tcPr>
            <w:tcW w:w="725" w:type="pct"/>
          </w:tcPr>
          <w:p w14:paraId="1321AF21"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168.13</w:t>
            </w:r>
          </w:p>
        </w:tc>
        <w:tc>
          <w:tcPr>
            <w:tcW w:w="713" w:type="pct"/>
          </w:tcPr>
          <w:p w14:paraId="0E483EE9"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165.65</w:t>
            </w:r>
          </w:p>
        </w:tc>
        <w:tc>
          <w:tcPr>
            <w:tcW w:w="701" w:type="pct"/>
          </w:tcPr>
          <w:p w14:paraId="04A233C9"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192.04</w:t>
            </w:r>
          </w:p>
        </w:tc>
        <w:tc>
          <w:tcPr>
            <w:tcW w:w="600" w:type="pct"/>
          </w:tcPr>
          <w:p w14:paraId="5DA94FE7"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191.70</w:t>
            </w:r>
          </w:p>
        </w:tc>
        <w:tc>
          <w:tcPr>
            <w:tcW w:w="594" w:type="pct"/>
          </w:tcPr>
          <w:p w14:paraId="436B3F5D"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232.89</w:t>
            </w:r>
          </w:p>
        </w:tc>
        <w:tc>
          <w:tcPr>
            <w:tcW w:w="769" w:type="pct"/>
          </w:tcPr>
          <w:p w14:paraId="046AA296"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246.34</w:t>
            </w:r>
          </w:p>
        </w:tc>
      </w:tr>
      <w:tr w:rsidR="00FF3054" w:rsidRPr="00FF3054" w14:paraId="6A869718" w14:textId="77777777" w:rsidTr="00925C6B">
        <w:tc>
          <w:tcPr>
            <w:tcW w:w="898" w:type="pct"/>
          </w:tcPr>
          <w:p w14:paraId="418CC926"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Mean temperature (ºC)</w:t>
            </w:r>
            <w:r w:rsidRPr="00FF3054">
              <w:rPr>
                <w:rFonts w:ascii="Times New Roman" w:hAnsi="Times New Roman" w:cs="Times New Roman"/>
                <w:color w:val="000000" w:themeColor="text1"/>
                <w:vertAlign w:val="superscript"/>
                <w:lang w:val="en-US"/>
              </w:rPr>
              <w:t>b</w:t>
            </w:r>
          </w:p>
        </w:tc>
        <w:tc>
          <w:tcPr>
            <w:tcW w:w="725" w:type="pct"/>
          </w:tcPr>
          <w:p w14:paraId="510D9F8E"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13.07</w:t>
            </w:r>
          </w:p>
        </w:tc>
        <w:tc>
          <w:tcPr>
            <w:tcW w:w="713" w:type="pct"/>
          </w:tcPr>
          <w:p w14:paraId="12AEE1E1"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15.05</w:t>
            </w:r>
          </w:p>
        </w:tc>
        <w:tc>
          <w:tcPr>
            <w:tcW w:w="701" w:type="pct"/>
          </w:tcPr>
          <w:p w14:paraId="5A1C3FAA"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15.33</w:t>
            </w:r>
          </w:p>
        </w:tc>
        <w:tc>
          <w:tcPr>
            <w:tcW w:w="600" w:type="pct"/>
          </w:tcPr>
          <w:p w14:paraId="08C34F2D"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 xml:space="preserve">15.73 </w:t>
            </w:r>
          </w:p>
        </w:tc>
        <w:tc>
          <w:tcPr>
            <w:tcW w:w="594" w:type="pct"/>
          </w:tcPr>
          <w:p w14:paraId="47C132D6"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 xml:space="preserve">15.77 </w:t>
            </w:r>
          </w:p>
        </w:tc>
        <w:tc>
          <w:tcPr>
            <w:tcW w:w="769" w:type="pct"/>
          </w:tcPr>
          <w:p w14:paraId="59C80C24"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 xml:space="preserve">16.01 </w:t>
            </w:r>
          </w:p>
        </w:tc>
      </w:tr>
      <w:tr w:rsidR="00FF3054" w:rsidRPr="00FF3054" w14:paraId="7599B286" w14:textId="77777777" w:rsidTr="00925C6B">
        <w:tc>
          <w:tcPr>
            <w:tcW w:w="898" w:type="pct"/>
          </w:tcPr>
          <w:p w14:paraId="485F61A3"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Industry proximity (%)</w:t>
            </w:r>
            <w:r w:rsidRPr="00FF3054">
              <w:rPr>
                <w:rFonts w:ascii="Times New Roman" w:hAnsi="Times New Roman" w:cs="Times New Roman"/>
                <w:color w:val="000000" w:themeColor="text1"/>
                <w:vertAlign w:val="superscript"/>
                <w:lang w:val="en-US"/>
              </w:rPr>
              <w:t>c</w:t>
            </w:r>
          </w:p>
        </w:tc>
        <w:tc>
          <w:tcPr>
            <w:tcW w:w="725" w:type="pct"/>
          </w:tcPr>
          <w:p w14:paraId="0E3195F7"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0.00</w:t>
            </w:r>
          </w:p>
        </w:tc>
        <w:tc>
          <w:tcPr>
            <w:tcW w:w="713" w:type="pct"/>
          </w:tcPr>
          <w:p w14:paraId="1F52DFDA"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0.73</w:t>
            </w:r>
          </w:p>
        </w:tc>
        <w:tc>
          <w:tcPr>
            <w:tcW w:w="701" w:type="pct"/>
          </w:tcPr>
          <w:p w14:paraId="49626DBC"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3.99</w:t>
            </w:r>
          </w:p>
        </w:tc>
        <w:tc>
          <w:tcPr>
            <w:tcW w:w="600" w:type="pct"/>
          </w:tcPr>
          <w:p w14:paraId="6018A055"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7.79</w:t>
            </w:r>
          </w:p>
        </w:tc>
        <w:tc>
          <w:tcPr>
            <w:tcW w:w="594" w:type="pct"/>
          </w:tcPr>
          <w:p w14:paraId="2BCBD152"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62.51</w:t>
            </w:r>
          </w:p>
        </w:tc>
        <w:tc>
          <w:tcPr>
            <w:tcW w:w="769" w:type="pct"/>
          </w:tcPr>
          <w:p w14:paraId="4529F49B"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65.54</w:t>
            </w:r>
          </w:p>
        </w:tc>
      </w:tr>
      <w:tr w:rsidR="00FF3054" w:rsidRPr="00FF3054" w14:paraId="1B6CC061" w14:textId="77777777" w:rsidTr="00925C6B">
        <w:tc>
          <w:tcPr>
            <w:tcW w:w="898" w:type="pct"/>
          </w:tcPr>
          <w:p w14:paraId="2462C52E"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Green space (%)</w:t>
            </w:r>
            <w:r w:rsidRPr="00FF3054">
              <w:rPr>
                <w:rFonts w:ascii="Times New Roman" w:hAnsi="Times New Roman" w:cs="Times New Roman"/>
                <w:color w:val="000000" w:themeColor="text1"/>
                <w:vertAlign w:val="superscript"/>
                <w:lang w:val="en-US"/>
              </w:rPr>
              <w:t>d</w:t>
            </w:r>
          </w:p>
        </w:tc>
        <w:tc>
          <w:tcPr>
            <w:tcW w:w="725" w:type="pct"/>
          </w:tcPr>
          <w:p w14:paraId="7C332AFB"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99.25</w:t>
            </w:r>
          </w:p>
        </w:tc>
        <w:tc>
          <w:tcPr>
            <w:tcW w:w="713" w:type="pct"/>
          </w:tcPr>
          <w:p w14:paraId="5204E501"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98.06</w:t>
            </w:r>
          </w:p>
        </w:tc>
        <w:tc>
          <w:tcPr>
            <w:tcW w:w="701" w:type="pct"/>
          </w:tcPr>
          <w:p w14:paraId="20D24117"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96.34</w:t>
            </w:r>
          </w:p>
        </w:tc>
        <w:tc>
          <w:tcPr>
            <w:tcW w:w="600" w:type="pct"/>
          </w:tcPr>
          <w:p w14:paraId="3D17CE25"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95.01</w:t>
            </w:r>
          </w:p>
        </w:tc>
        <w:tc>
          <w:tcPr>
            <w:tcW w:w="594" w:type="pct"/>
          </w:tcPr>
          <w:p w14:paraId="554C4386"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78.26</w:t>
            </w:r>
          </w:p>
        </w:tc>
        <w:tc>
          <w:tcPr>
            <w:tcW w:w="769" w:type="pct"/>
          </w:tcPr>
          <w:p w14:paraId="69C73C9A"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73.08</w:t>
            </w:r>
          </w:p>
        </w:tc>
      </w:tr>
      <w:tr w:rsidR="00FF3054" w:rsidRPr="00FF3054" w14:paraId="298FEC23" w14:textId="77777777" w:rsidTr="00925C6B">
        <w:tc>
          <w:tcPr>
            <w:tcW w:w="898" w:type="pct"/>
          </w:tcPr>
          <w:p w14:paraId="361D1A50"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THM</w:t>
            </w:r>
            <w:r w:rsidRPr="00FF3054">
              <w:rPr>
                <w:rFonts w:ascii="Times New Roman" w:hAnsi="Times New Roman" w:cs="Times New Roman"/>
                <w:color w:val="000000" w:themeColor="text1"/>
                <w:vertAlign w:val="superscript"/>
                <w:lang w:val="en-US"/>
              </w:rPr>
              <w:t>e</w:t>
            </w:r>
          </w:p>
        </w:tc>
        <w:tc>
          <w:tcPr>
            <w:tcW w:w="725" w:type="pct"/>
          </w:tcPr>
          <w:p w14:paraId="15873712"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5.00</w:t>
            </w:r>
          </w:p>
        </w:tc>
        <w:tc>
          <w:tcPr>
            <w:tcW w:w="713" w:type="pct"/>
          </w:tcPr>
          <w:p w14:paraId="7F58765E"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5.00</w:t>
            </w:r>
          </w:p>
        </w:tc>
        <w:tc>
          <w:tcPr>
            <w:tcW w:w="701" w:type="pct"/>
          </w:tcPr>
          <w:p w14:paraId="7FC1E343"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9.28</w:t>
            </w:r>
          </w:p>
        </w:tc>
        <w:tc>
          <w:tcPr>
            <w:tcW w:w="600" w:type="pct"/>
          </w:tcPr>
          <w:p w14:paraId="4C388FEE"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19.20</w:t>
            </w:r>
          </w:p>
        </w:tc>
        <w:tc>
          <w:tcPr>
            <w:tcW w:w="594" w:type="pct"/>
          </w:tcPr>
          <w:p w14:paraId="30F66A6A"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32.30</w:t>
            </w:r>
          </w:p>
        </w:tc>
        <w:tc>
          <w:tcPr>
            <w:tcW w:w="769" w:type="pct"/>
          </w:tcPr>
          <w:p w14:paraId="785D2CE3"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43.00</w:t>
            </w:r>
          </w:p>
        </w:tc>
      </w:tr>
      <w:tr w:rsidR="00FF3054" w:rsidRPr="00FF3054" w14:paraId="3A403BC0" w14:textId="77777777" w:rsidTr="00925C6B">
        <w:tc>
          <w:tcPr>
            <w:tcW w:w="898" w:type="pct"/>
          </w:tcPr>
          <w:p w14:paraId="1162D54E" w14:textId="699AF032"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NO</w:t>
            </w:r>
            <w:r w:rsidRPr="00FF3054">
              <w:rPr>
                <w:rFonts w:ascii="Times New Roman" w:hAnsi="Times New Roman" w:cs="Times New Roman"/>
                <w:color w:val="000000" w:themeColor="text1"/>
                <w:vertAlign w:val="subscript"/>
                <w:lang w:val="en-US"/>
              </w:rPr>
              <w:t>3</w:t>
            </w:r>
            <w:r w:rsidRPr="00FF3054">
              <w:rPr>
                <w:rFonts w:ascii="Times New Roman" w:hAnsi="Times New Roman" w:cs="Times New Roman"/>
                <w:color w:val="000000" w:themeColor="text1"/>
                <w:vertAlign w:val="superscript"/>
                <w:lang w:val="en-US"/>
              </w:rPr>
              <w:t>-</w:t>
            </w:r>
            <w:r w:rsidR="00502BA5">
              <w:rPr>
                <w:rFonts w:ascii="Times New Roman" w:hAnsi="Times New Roman" w:cs="Times New Roman"/>
                <w:color w:val="000000" w:themeColor="text1"/>
                <w:vertAlign w:val="superscript"/>
                <w:lang w:val="en-US"/>
              </w:rPr>
              <w:t xml:space="preserve"> </w:t>
            </w:r>
            <w:r w:rsidRPr="00FF3054">
              <w:rPr>
                <w:rFonts w:ascii="Times New Roman" w:hAnsi="Times New Roman" w:cs="Times New Roman"/>
                <w:color w:val="000000" w:themeColor="text1"/>
                <w:vertAlign w:val="superscript"/>
                <w:lang w:val="en-US"/>
              </w:rPr>
              <w:t>f</w:t>
            </w:r>
          </w:p>
        </w:tc>
        <w:tc>
          <w:tcPr>
            <w:tcW w:w="725" w:type="pct"/>
          </w:tcPr>
          <w:p w14:paraId="179DDBF8"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7.00</w:t>
            </w:r>
          </w:p>
        </w:tc>
        <w:tc>
          <w:tcPr>
            <w:tcW w:w="713" w:type="pct"/>
          </w:tcPr>
          <w:p w14:paraId="1E0C6946"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8.00</w:t>
            </w:r>
          </w:p>
        </w:tc>
        <w:tc>
          <w:tcPr>
            <w:tcW w:w="701" w:type="pct"/>
          </w:tcPr>
          <w:p w14:paraId="5D2F7466"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11.00</w:t>
            </w:r>
          </w:p>
        </w:tc>
        <w:tc>
          <w:tcPr>
            <w:tcW w:w="600" w:type="pct"/>
          </w:tcPr>
          <w:p w14:paraId="00916252"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24.00</w:t>
            </w:r>
          </w:p>
        </w:tc>
        <w:tc>
          <w:tcPr>
            <w:tcW w:w="594" w:type="pct"/>
          </w:tcPr>
          <w:p w14:paraId="6475A187"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27.00</w:t>
            </w:r>
          </w:p>
        </w:tc>
        <w:tc>
          <w:tcPr>
            <w:tcW w:w="769" w:type="pct"/>
          </w:tcPr>
          <w:p w14:paraId="0FC2ABA9" w14:textId="77777777" w:rsidR="000C1F54" w:rsidRPr="00FF3054" w:rsidRDefault="000C1F54" w:rsidP="00057019">
            <w:pPr>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29.00</w:t>
            </w:r>
          </w:p>
        </w:tc>
      </w:tr>
      <w:tr w:rsidR="00FF3054" w:rsidRPr="00FF3054" w14:paraId="25D3DAA3" w14:textId="77777777" w:rsidTr="00925C6B">
        <w:tc>
          <w:tcPr>
            <w:tcW w:w="898" w:type="pct"/>
          </w:tcPr>
          <w:p w14:paraId="4D4107EB" w14:textId="42BAB8B3" w:rsidR="000C1F54" w:rsidRPr="00FF3054" w:rsidRDefault="000C1F54" w:rsidP="00057019">
            <w:pPr>
              <w:rPr>
                <w:rFonts w:ascii="Times New Roman" w:hAnsi="Times New Roman" w:cs="Times New Roman"/>
                <w:i/>
                <w:color w:val="000000" w:themeColor="text1"/>
                <w:lang w:val="en-US"/>
              </w:rPr>
            </w:pPr>
            <w:r w:rsidRPr="00FF3054">
              <w:rPr>
                <w:rFonts w:ascii="Times New Roman" w:hAnsi="Times New Roman" w:cs="Times New Roman"/>
                <w:i/>
                <w:color w:val="000000" w:themeColor="text1"/>
                <w:lang w:val="en-US"/>
              </w:rPr>
              <w:t>Deprivation</w:t>
            </w:r>
            <w:r w:rsidR="00502BA5">
              <w:rPr>
                <w:rFonts w:ascii="Times New Roman" w:hAnsi="Times New Roman" w:cs="Times New Roman"/>
                <w:i/>
                <w:color w:val="000000" w:themeColor="text1"/>
                <w:vertAlign w:val="superscript"/>
                <w:lang w:val="en-US"/>
              </w:rPr>
              <w:t>g</w:t>
            </w:r>
          </w:p>
        </w:tc>
        <w:tc>
          <w:tcPr>
            <w:tcW w:w="725" w:type="pct"/>
          </w:tcPr>
          <w:p w14:paraId="52D9B409" w14:textId="77777777" w:rsidR="000C1F54" w:rsidRPr="00FF3054" w:rsidRDefault="000C1F54" w:rsidP="00057019">
            <w:pPr>
              <w:rPr>
                <w:rFonts w:ascii="Times New Roman" w:hAnsi="Times New Roman" w:cs="Times New Roman"/>
                <w:i/>
                <w:color w:val="000000" w:themeColor="text1"/>
                <w:lang w:val="en-US"/>
              </w:rPr>
            </w:pPr>
            <w:r w:rsidRPr="00FF3054">
              <w:rPr>
                <w:rFonts w:ascii="Times New Roman" w:hAnsi="Times New Roman" w:cs="Times New Roman"/>
                <w:i/>
                <w:color w:val="000000" w:themeColor="text1"/>
                <w:lang w:val="en-US"/>
              </w:rPr>
              <w:t>2.95</w:t>
            </w:r>
          </w:p>
        </w:tc>
        <w:tc>
          <w:tcPr>
            <w:tcW w:w="713" w:type="pct"/>
          </w:tcPr>
          <w:p w14:paraId="04DCAC2B" w14:textId="77777777" w:rsidR="000C1F54" w:rsidRPr="00FF3054" w:rsidRDefault="000C1F54" w:rsidP="00057019">
            <w:pPr>
              <w:rPr>
                <w:rFonts w:ascii="Times New Roman" w:hAnsi="Times New Roman" w:cs="Times New Roman"/>
                <w:i/>
                <w:color w:val="000000" w:themeColor="text1"/>
                <w:lang w:val="en-US"/>
              </w:rPr>
            </w:pPr>
            <w:r w:rsidRPr="00FF3054">
              <w:rPr>
                <w:rFonts w:ascii="Times New Roman" w:hAnsi="Times New Roman" w:cs="Times New Roman"/>
                <w:i/>
                <w:color w:val="000000" w:themeColor="text1"/>
                <w:lang w:val="en-US"/>
              </w:rPr>
              <w:t>3.73</w:t>
            </w:r>
          </w:p>
        </w:tc>
        <w:tc>
          <w:tcPr>
            <w:tcW w:w="701" w:type="pct"/>
          </w:tcPr>
          <w:p w14:paraId="20C59A81" w14:textId="77777777" w:rsidR="000C1F54" w:rsidRPr="00FF3054" w:rsidRDefault="000C1F54" w:rsidP="00057019">
            <w:pPr>
              <w:rPr>
                <w:rFonts w:ascii="Times New Roman" w:hAnsi="Times New Roman" w:cs="Times New Roman"/>
                <w:i/>
                <w:color w:val="000000" w:themeColor="text1"/>
                <w:lang w:val="en-US"/>
              </w:rPr>
            </w:pPr>
            <w:r w:rsidRPr="00FF3054">
              <w:rPr>
                <w:rFonts w:ascii="Times New Roman" w:hAnsi="Times New Roman" w:cs="Times New Roman"/>
                <w:i/>
                <w:color w:val="000000" w:themeColor="text1"/>
                <w:lang w:val="en-US"/>
              </w:rPr>
              <w:t>4.07</w:t>
            </w:r>
          </w:p>
        </w:tc>
        <w:tc>
          <w:tcPr>
            <w:tcW w:w="600" w:type="pct"/>
          </w:tcPr>
          <w:p w14:paraId="57C51922" w14:textId="77777777" w:rsidR="000C1F54" w:rsidRPr="00FF3054" w:rsidRDefault="000C1F54" w:rsidP="00057019">
            <w:pPr>
              <w:rPr>
                <w:rFonts w:ascii="Times New Roman" w:hAnsi="Times New Roman" w:cs="Times New Roman"/>
                <w:i/>
                <w:color w:val="000000" w:themeColor="text1"/>
                <w:lang w:val="en-US"/>
              </w:rPr>
            </w:pPr>
            <w:r w:rsidRPr="00FF3054">
              <w:rPr>
                <w:rFonts w:ascii="Times New Roman" w:hAnsi="Times New Roman" w:cs="Times New Roman"/>
                <w:i/>
                <w:color w:val="000000" w:themeColor="text1"/>
                <w:lang w:val="en-US"/>
              </w:rPr>
              <w:t>4.46</w:t>
            </w:r>
          </w:p>
        </w:tc>
        <w:tc>
          <w:tcPr>
            <w:tcW w:w="594" w:type="pct"/>
          </w:tcPr>
          <w:p w14:paraId="3F621820" w14:textId="77777777" w:rsidR="000C1F54" w:rsidRPr="00FF3054" w:rsidRDefault="000C1F54" w:rsidP="00057019">
            <w:pPr>
              <w:rPr>
                <w:rFonts w:ascii="Times New Roman" w:hAnsi="Times New Roman" w:cs="Times New Roman"/>
                <w:i/>
                <w:color w:val="000000" w:themeColor="text1"/>
                <w:lang w:val="en-US"/>
              </w:rPr>
            </w:pPr>
            <w:r w:rsidRPr="00FF3054">
              <w:rPr>
                <w:rFonts w:ascii="Times New Roman" w:hAnsi="Times New Roman" w:cs="Times New Roman"/>
                <w:i/>
                <w:color w:val="000000" w:themeColor="text1"/>
                <w:lang w:val="en-US"/>
              </w:rPr>
              <w:t>4.63</w:t>
            </w:r>
          </w:p>
        </w:tc>
        <w:tc>
          <w:tcPr>
            <w:tcW w:w="769" w:type="pct"/>
          </w:tcPr>
          <w:p w14:paraId="3144573F" w14:textId="77777777" w:rsidR="000C1F54" w:rsidRPr="00FF3054" w:rsidRDefault="000C1F54" w:rsidP="00057019">
            <w:pPr>
              <w:rPr>
                <w:rFonts w:ascii="Times New Roman" w:hAnsi="Times New Roman" w:cs="Times New Roman"/>
                <w:i/>
                <w:color w:val="000000" w:themeColor="text1"/>
                <w:lang w:val="en-US"/>
              </w:rPr>
            </w:pPr>
            <w:r w:rsidRPr="00FF3054">
              <w:rPr>
                <w:rFonts w:ascii="Times New Roman" w:hAnsi="Times New Roman" w:cs="Times New Roman"/>
                <w:i/>
                <w:color w:val="000000" w:themeColor="text1"/>
                <w:lang w:val="en-US"/>
              </w:rPr>
              <w:t>4.52</w:t>
            </w:r>
          </w:p>
        </w:tc>
      </w:tr>
    </w:tbl>
    <w:p w14:paraId="2B21DB64" w14:textId="4A371AEF" w:rsidR="007F73E2" w:rsidRPr="00057019" w:rsidRDefault="000C1F54"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vertAlign w:val="superscript"/>
          <w:lang w:val="en-US"/>
        </w:rPr>
        <w:t>a</w:t>
      </w:r>
      <w:r w:rsidRPr="00FF3054">
        <w:rPr>
          <w:rFonts w:ascii="Times New Roman" w:hAnsi="Times New Roman" w:cs="Times New Roman"/>
          <w:color w:val="000000" w:themeColor="text1"/>
          <w:lang w:val="en-US"/>
        </w:rPr>
        <w:t xml:space="preserve"> annual average (µg/m</w:t>
      </w:r>
      <w:r w:rsidRPr="00FF3054">
        <w:rPr>
          <w:rFonts w:ascii="Times New Roman" w:hAnsi="Times New Roman" w:cs="Times New Roman"/>
          <w:color w:val="000000" w:themeColor="text1"/>
          <w:vertAlign w:val="superscript"/>
          <w:lang w:val="en-US"/>
        </w:rPr>
        <w:t>3</w:t>
      </w:r>
      <w:r w:rsidRPr="00FF3054">
        <w:rPr>
          <w:rFonts w:ascii="Times New Roman" w:hAnsi="Times New Roman" w:cs="Times New Roman"/>
          <w:color w:val="000000" w:themeColor="text1"/>
          <w:lang w:val="en-US"/>
        </w:rPr>
        <w:t xml:space="preserve">);  </w:t>
      </w:r>
      <w:r w:rsidRPr="00FF3054">
        <w:rPr>
          <w:rFonts w:ascii="Times New Roman" w:hAnsi="Times New Roman" w:cs="Times New Roman"/>
          <w:color w:val="000000" w:themeColor="text1"/>
          <w:vertAlign w:val="superscript"/>
          <w:lang w:val="en-US"/>
        </w:rPr>
        <w:t xml:space="preserve">b </w:t>
      </w:r>
      <w:r w:rsidRPr="00FF3054">
        <w:rPr>
          <w:rFonts w:ascii="Times New Roman" w:hAnsi="Times New Roman" w:cs="Times New Roman"/>
          <w:color w:val="000000" w:themeColor="text1"/>
          <w:lang w:val="en-US"/>
        </w:rPr>
        <w:t xml:space="preserve">annual average temperature (1970-2000);  </w:t>
      </w:r>
      <w:r w:rsidRPr="00FF3054">
        <w:rPr>
          <w:rFonts w:ascii="Times New Roman" w:hAnsi="Times New Roman" w:cs="Times New Roman"/>
          <w:color w:val="000000" w:themeColor="text1"/>
          <w:vertAlign w:val="superscript"/>
          <w:lang w:val="en-US"/>
        </w:rPr>
        <w:t>c</w:t>
      </w:r>
      <w:r w:rsidRPr="00FF3054">
        <w:rPr>
          <w:rFonts w:ascii="Times New Roman" w:hAnsi="Times New Roman" w:cs="Times New Roman"/>
          <w:color w:val="000000" w:themeColor="text1"/>
          <w:lang w:val="en-US"/>
        </w:rPr>
        <w:t xml:space="preserve"> proportion of municipality’s population living within 3km of an industrial facility; </w:t>
      </w:r>
      <w:r w:rsidRPr="00FF3054">
        <w:rPr>
          <w:rFonts w:ascii="Times New Roman" w:hAnsi="Times New Roman" w:cs="Times New Roman"/>
          <w:color w:val="000000" w:themeColor="text1"/>
          <w:vertAlign w:val="superscript"/>
          <w:lang w:val="en-US"/>
        </w:rPr>
        <w:t>d</w:t>
      </w:r>
      <w:r w:rsidRPr="00FF3054">
        <w:rPr>
          <w:rFonts w:ascii="Times New Roman" w:hAnsi="Times New Roman" w:cs="Times New Roman"/>
          <w:color w:val="000000" w:themeColor="text1"/>
          <w:lang w:val="en-US"/>
        </w:rPr>
        <w:t xml:space="preserve"> proportion of the municipality’s area covered with green space; </w:t>
      </w:r>
      <w:r w:rsidRPr="00FF3054">
        <w:rPr>
          <w:rFonts w:ascii="Times New Roman" w:hAnsi="Times New Roman" w:cs="Times New Roman"/>
          <w:color w:val="000000" w:themeColor="text1"/>
          <w:vertAlign w:val="superscript"/>
          <w:lang w:val="en-US"/>
        </w:rPr>
        <w:t>e</w:t>
      </w:r>
      <w:r w:rsidRPr="00FF3054">
        <w:rPr>
          <w:rFonts w:ascii="Times New Roman" w:hAnsi="Times New Roman" w:cs="Times New Roman"/>
          <w:color w:val="000000" w:themeColor="text1"/>
          <w:lang w:val="en-US"/>
        </w:rPr>
        <w:t xml:space="preserve"> trih</w:t>
      </w:r>
      <w:r w:rsidR="00B66EFD" w:rsidRPr="00FF3054">
        <w:rPr>
          <w:rFonts w:ascii="Times New Roman" w:hAnsi="Times New Roman" w:cs="Times New Roman"/>
          <w:color w:val="000000" w:themeColor="text1"/>
          <w:lang w:val="en-US"/>
        </w:rPr>
        <w:t>a</w:t>
      </w:r>
      <w:r w:rsidRPr="00FF3054">
        <w:rPr>
          <w:rFonts w:ascii="Times New Roman" w:hAnsi="Times New Roman" w:cs="Times New Roman"/>
          <w:color w:val="000000" w:themeColor="text1"/>
          <w:lang w:val="en-US"/>
        </w:rPr>
        <w:t>lometanes annual median (µg/m</w:t>
      </w:r>
      <w:r w:rsidRPr="00FF3054">
        <w:rPr>
          <w:rFonts w:ascii="Times New Roman" w:hAnsi="Times New Roman" w:cs="Times New Roman"/>
          <w:color w:val="000000" w:themeColor="text1"/>
          <w:vertAlign w:val="superscript"/>
          <w:lang w:val="en-US"/>
        </w:rPr>
        <w:t>3</w:t>
      </w:r>
      <w:r w:rsidRPr="00FF3054">
        <w:rPr>
          <w:rFonts w:ascii="Times New Roman" w:hAnsi="Times New Roman" w:cs="Times New Roman"/>
          <w:color w:val="000000" w:themeColor="text1"/>
          <w:lang w:val="en-US"/>
        </w:rPr>
        <w:t xml:space="preserve">); </w:t>
      </w:r>
      <w:r w:rsidRPr="00FF3054">
        <w:rPr>
          <w:rFonts w:ascii="Times New Roman" w:hAnsi="Times New Roman" w:cs="Times New Roman"/>
          <w:color w:val="000000" w:themeColor="text1"/>
          <w:vertAlign w:val="superscript"/>
          <w:lang w:val="en-US"/>
        </w:rPr>
        <w:t>f</w:t>
      </w:r>
      <w:r w:rsidRPr="00FF3054">
        <w:rPr>
          <w:rFonts w:ascii="Times New Roman" w:hAnsi="Times New Roman" w:cs="Times New Roman"/>
          <w:color w:val="000000" w:themeColor="text1"/>
          <w:lang w:val="en-US"/>
        </w:rPr>
        <w:t xml:space="preserve"> annual </w:t>
      </w:r>
      <w:r w:rsidRPr="00057019">
        <w:rPr>
          <w:rFonts w:ascii="Times New Roman" w:hAnsi="Times New Roman" w:cs="Times New Roman"/>
          <w:color w:val="000000" w:themeColor="text1"/>
          <w:lang w:val="en-US"/>
        </w:rPr>
        <w:t>median (mg/m</w:t>
      </w:r>
      <w:r w:rsidRPr="00057019">
        <w:rPr>
          <w:rFonts w:ascii="Times New Roman" w:hAnsi="Times New Roman" w:cs="Times New Roman"/>
          <w:color w:val="000000" w:themeColor="text1"/>
          <w:vertAlign w:val="superscript"/>
          <w:lang w:val="en-US"/>
        </w:rPr>
        <w:t>3</w:t>
      </w:r>
      <w:r w:rsidRPr="00057019">
        <w:rPr>
          <w:rFonts w:ascii="Times New Roman" w:hAnsi="Times New Roman" w:cs="Times New Roman"/>
          <w:color w:val="000000" w:themeColor="text1"/>
          <w:lang w:val="en-US"/>
        </w:rPr>
        <w:t xml:space="preserve">); </w:t>
      </w:r>
      <w:r w:rsidRPr="00057019">
        <w:rPr>
          <w:rFonts w:ascii="Times New Roman" w:hAnsi="Times New Roman" w:cs="Times New Roman"/>
          <w:color w:val="000000" w:themeColor="text1"/>
          <w:vertAlign w:val="superscript"/>
          <w:lang w:val="en-US"/>
        </w:rPr>
        <w:t>g</w:t>
      </w:r>
      <w:r w:rsidRPr="00057019">
        <w:rPr>
          <w:rFonts w:ascii="Times New Roman" w:hAnsi="Times New Roman" w:cs="Times New Roman"/>
          <w:color w:val="000000" w:themeColor="text1"/>
          <w:lang w:val="en-US"/>
        </w:rPr>
        <w:t xml:space="preserve"> </w:t>
      </w:r>
      <w:r w:rsidR="00502BA5" w:rsidRPr="00057019">
        <w:rPr>
          <w:rFonts w:ascii="Times New Roman" w:hAnsi="Times New Roman" w:cs="Times New Roman"/>
          <w:color w:val="000000" w:themeColor="text1"/>
          <w:lang w:val="en-US"/>
        </w:rPr>
        <w:t>Proportion of population of each municipality receiving social-financial support in 2011</w:t>
      </w:r>
      <w:r w:rsidR="00464D02" w:rsidRPr="00057019">
        <w:rPr>
          <w:rFonts w:ascii="Times New Roman" w:hAnsi="Times New Roman" w:cs="Times New Roman"/>
          <w:color w:val="000000" w:themeColor="text1"/>
          <w:lang w:val="en-US"/>
        </w:rPr>
        <w:t>.</w:t>
      </w:r>
    </w:p>
    <w:p w14:paraId="54C5507C" w14:textId="77777777" w:rsidR="007F73E2" w:rsidRDefault="007F73E2" w:rsidP="00057019">
      <w:pPr>
        <w:spacing w:after="0" w:line="240" w:lineRule="auto"/>
        <w:rPr>
          <w:rFonts w:ascii="Times New Roman" w:hAnsi="Times New Roman" w:cs="Times New Roman"/>
          <w:color w:val="000000" w:themeColor="text1"/>
          <w:lang w:val="en-US"/>
        </w:rPr>
      </w:pPr>
    </w:p>
    <w:p w14:paraId="2F60C17C" w14:textId="77777777" w:rsidR="00057019" w:rsidRDefault="00057019">
      <w:pPr>
        <w:rPr>
          <w:rFonts w:ascii="Times New Roman" w:hAnsi="Times New Roman" w:cs="Times New Roman"/>
          <w:b/>
          <w:color w:val="000000" w:themeColor="text1"/>
          <w:lang w:val="en-US"/>
        </w:rPr>
      </w:pPr>
      <w:r>
        <w:rPr>
          <w:rFonts w:ascii="Times New Roman" w:hAnsi="Times New Roman" w:cs="Times New Roman"/>
          <w:b/>
          <w:color w:val="000000" w:themeColor="text1"/>
          <w:lang w:val="en-US"/>
        </w:rPr>
        <w:br w:type="page"/>
      </w:r>
    </w:p>
    <w:p w14:paraId="6CD5CEF7" w14:textId="79077D59" w:rsidR="000C1F54" w:rsidRPr="00FF3054" w:rsidRDefault="000C1F54" w:rsidP="00057019">
      <w:pPr>
        <w:spacing w:after="0" w:line="240" w:lineRule="auto"/>
        <w:rPr>
          <w:rFonts w:ascii="Times New Roman" w:hAnsi="Times New Roman" w:cs="Times New Roman"/>
          <w:b/>
          <w:color w:val="000000" w:themeColor="text1"/>
          <w:lang w:val="en-US"/>
        </w:rPr>
      </w:pPr>
      <w:r w:rsidRPr="00FF3054">
        <w:rPr>
          <w:rFonts w:ascii="Times New Roman" w:hAnsi="Times New Roman" w:cs="Times New Roman"/>
          <w:b/>
          <w:color w:val="000000" w:themeColor="text1"/>
          <w:lang w:val="en-US"/>
        </w:rPr>
        <w:lastRenderedPageBreak/>
        <w:t xml:space="preserve">Table </w:t>
      </w:r>
      <w:r w:rsidR="00464D02" w:rsidRPr="00FF3054">
        <w:rPr>
          <w:rFonts w:ascii="Times New Roman" w:hAnsi="Times New Roman" w:cs="Times New Roman"/>
          <w:b/>
          <w:color w:val="000000" w:themeColor="text1"/>
          <w:lang w:val="en-US"/>
        </w:rPr>
        <w:t>3</w:t>
      </w:r>
      <w:r w:rsidRPr="00FF3054">
        <w:rPr>
          <w:rFonts w:ascii="Times New Roman" w:hAnsi="Times New Roman" w:cs="Times New Roman"/>
          <w:b/>
          <w:color w:val="000000" w:themeColor="text1"/>
          <w:lang w:val="en-US"/>
        </w:rPr>
        <w:t xml:space="preserve"> – </w:t>
      </w:r>
      <w:r w:rsidR="00E02AFD" w:rsidRPr="00FF3054">
        <w:rPr>
          <w:rFonts w:ascii="Times New Roman" w:hAnsi="Times New Roman" w:cs="Times New Roman"/>
          <w:b/>
          <w:color w:val="000000" w:themeColor="text1"/>
          <w:lang w:val="en-US"/>
        </w:rPr>
        <w:t xml:space="preserve">Mortality </w:t>
      </w:r>
      <w:r w:rsidRPr="00FF3054">
        <w:rPr>
          <w:rFonts w:ascii="Times New Roman" w:hAnsi="Times New Roman" w:cs="Times New Roman"/>
          <w:b/>
          <w:color w:val="000000" w:themeColor="text1"/>
          <w:lang w:val="en-US"/>
        </w:rPr>
        <w:t>Rate Ratios (and corresponding 95% confidence intervals) for the association between PT-MEDIx and mortality, adjusted for covariates (age, sex</w:t>
      </w:r>
      <w:r w:rsidR="00345C05" w:rsidRPr="00FF3054">
        <w:rPr>
          <w:rFonts w:ascii="Times New Roman" w:hAnsi="Times New Roman" w:cs="Times New Roman"/>
          <w:b/>
          <w:color w:val="000000" w:themeColor="text1"/>
          <w:lang w:val="en-US"/>
        </w:rPr>
        <w:t xml:space="preserve">, </w:t>
      </w:r>
      <w:r w:rsidRPr="00FF3054">
        <w:rPr>
          <w:rFonts w:ascii="Times New Roman" w:hAnsi="Times New Roman" w:cs="Times New Roman"/>
          <w:b/>
          <w:color w:val="000000" w:themeColor="text1"/>
          <w:lang w:val="en-US"/>
        </w:rPr>
        <w:t>socioeconomic deprivation</w:t>
      </w:r>
      <w:r w:rsidR="00753960" w:rsidRPr="00FF3054">
        <w:rPr>
          <w:rFonts w:ascii="Times New Roman" w:hAnsi="Times New Roman" w:cs="Times New Roman"/>
          <w:b/>
          <w:color w:val="000000" w:themeColor="text1"/>
          <w:vertAlign w:val="superscript"/>
          <w:lang w:val="en-US"/>
        </w:rPr>
        <w:t>a</w:t>
      </w:r>
      <w:r w:rsidR="00345C05" w:rsidRPr="00FF3054">
        <w:rPr>
          <w:rFonts w:ascii="Times New Roman" w:hAnsi="Times New Roman" w:cs="Times New Roman"/>
          <w:b/>
          <w:color w:val="000000" w:themeColor="text1"/>
          <w:lang w:val="en-US"/>
        </w:rPr>
        <w:t xml:space="preserve"> and interaction between socioeconomic deprivation and PT-MEDIx</w:t>
      </w:r>
      <w:r w:rsidRPr="00FF3054">
        <w:rPr>
          <w:rFonts w:ascii="Times New Roman" w:hAnsi="Times New Roman" w:cs="Times New Roman"/>
          <w:b/>
          <w:color w:val="000000" w:themeColor="text1"/>
          <w:lang w:val="en-US"/>
        </w:rPr>
        <w:t xml:space="preserve">). </w:t>
      </w:r>
    </w:p>
    <w:p w14:paraId="584FAEBB" w14:textId="77777777" w:rsidR="001B24DC" w:rsidRPr="00FF3054" w:rsidRDefault="001B24DC" w:rsidP="00057019">
      <w:pPr>
        <w:spacing w:after="0" w:line="240" w:lineRule="auto"/>
        <w:rPr>
          <w:rFonts w:ascii="Times New Roman" w:hAnsi="Times New Roman" w:cs="Times New Roman"/>
          <w:b/>
          <w:color w:val="000000" w:themeColor="text1"/>
          <w:lang w:val="en-US"/>
        </w:rPr>
      </w:pPr>
    </w:p>
    <w:tbl>
      <w:tblPr>
        <w:tblStyle w:val="TableGrid"/>
        <w:tblW w:w="5147" w:type="pct"/>
        <w:jc w:val="center"/>
        <w:tblBorders>
          <w:left w:val="none" w:sz="0" w:space="0" w:color="auto"/>
          <w:right w:val="none" w:sz="0" w:space="0" w:color="auto"/>
          <w:insideV w:val="none" w:sz="0" w:space="0" w:color="auto"/>
        </w:tblBorders>
        <w:tblLook w:val="04A0" w:firstRow="1" w:lastRow="0" w:firstColumn="1" w:lastColumn="0" w:noHBand="0" w:noVBand="1"/>
      </w:tblPr>
      <w:tblGrid>
        <w:gridCol w:w="1844"/>
        <w:gridCol w:w="2267"/>
        <w:gridCol w:w="2695"/>
        <w:gridCol w:w="2170"/>
      </w:tblGrid>
      <w:tr w:rsidR="00FF3054" w:rsidRPr="00FF3054" w14:paraId="5006E7B1" w14:textId="77777777" w:rsidTr="00E56DB1">
        <w:trPr>
          <w:trHeight w:val="320"/>
          <w:jc w:val="center"/>
        </w:trPr>
        <w:tc>
          <w:tcPr>
            <w:tcW w:w="1027" w:type="pct"/>
            <w:vAlign w:val="center"/>
          </w:tcPr>
          <w:p w14:paraId="799854E7" w14:textId="77777777" w:rsidR="001B24DC" w:rsidRPr="00FF3054" w:rsidRDefault="001B24DC" w:rsidP="00057019">
            <w:pPr>
              <w:tabs>
                <w:tab w:val="left" w:pos="708"/>
              </w:tabs>
              <w:suppressAutoHyphens/>
              <w:jc w:val="center"/>
              <w:rPr>
                <w:rFonts w:ascii="Times New Roman" w:hAnsi="Times New Roman"/>
                <w:b/>
                <w:color w:val="000000" w:themeColor="text1"/>
                <w:lang w:val="en-US"/>
              </w:rPr>
            </w:pPr>
          </w:p>
        </w:tc>
        <w:tc>
          <w:tcPr>
            <w:tcW w:w="1263" w:type="pct"/>
            <w:vAlign w:val="center"/>
          </w:tcPr>
          <w:p w14:paraId="63FE21F8" w14:textId="77777777" w:rsidR="001B24DC" w:rsidRPr="00FF3054" w:rsidRDefault="001B24DC" w:rsidP="00057019">
            <w:pPr>
              <w:keepNext/>
              <w:keepLines/>
              <w:jc w:val="center"/>
              <w:outlineLvl w:val="7"/>
              <w:rPr>
                <w:rFonts w:ascii="Times New Roman" w:hAnsi="Times New Roman"/>
                <w:b/>
                <w:color w:val="000000" w:themeColor="text1"/>
                <w:lang w:val="en-US"/>
              </w:rPr>
            </w:pPr>
            <w:r w:rsidRPr="00FF3054">
              <w:rPr>
                <w:rFonts w:ascii="Times New Roman" w:hAnsi="Times New Roman"/>
                <w:b/>
                <w:color w:val="000000" w:themeColor="text1"/>
                <w:lang w:val="en-US"/>
              </w:rPr>
              <w:t>All-cause</w:t>
            </w:r>
          </w:p>
        </w:tc>
        <w:tc>
          <w:tcPr>
            <w:tcW w:w="1501" w:type="pct"/>
            <w:vAlign w:val="center"/>
          </w:tcPr>
          <w:p w14:paraId="276A1145" w14:textId="77777777" w:rsidR="001B24DC" w:rsidRPr="00FF3054" w:rsidRDefault="001B24DC" w:rsidP="00057019">
            <w:pPr>
              <w:keepNext/>
              <w:keepLines/>
              <w:jc w:val="center"/>
              <w:outlineLvl w:val="7"/>
              <w:rPr>
                <w:rFonts w:ascii="Times New Roman" w:hAnsi="Times New Roman"/>
                <w:b/>
                <w:color w:val="000000" w:themeColor="text1"/>
                <w:lang w:val="en-US"/>
              </w:rPr>
            </w:pPr>
            <w:r w:rsidRPr="00FF3054">
              <w:rPr>
                <w:rFonts w:ascii="Times New Roman" w:hAnsi="Times New Roman"/>
                <w:b/>
                <w:color w:val="000000" w:themeColor="text1"/>
                <w:lang w:val="en-US"/>
              </w:rPr>
              <w:t>Cardiovascular disease</w:t>
            </w:r>
          </w:p>
        </w:tc>
        <w:tc>
          <w:tcPr>
            <w:tcW w:w="1209" w:type="pct"/>
            <w:vAlign w:val="center"/>
          </w:tcPr>
          <w:p w14:paraId="2B25464E" w14:textId="77777777" w:rsidR="001B24DC" w:rsidRPr="00FF3054" w:rsidRDefault="001B24DC" w:rsidP="00057019">
            <w:pPr>
              <w:keepNext/>
              <w:keepLines/>
              <w:jc w:val="center"/>
              <w:outlineLvl w:val="7"/>
              <w:rPr>
                <w:rFonts w:ascii="Times New Roman" w:hAnsi="Times New Roman"/>
                <w:b/>
                <w:color w:val="000000" w:themeColor="text1"/>
                <w:lang w:val="en-US"/>
              </w:rPr>
            </w:pPr>
            <w:r w:rsidRPr="00FF3054">
              <w:rPr>
                <w:rFonts w:ascii="Times New Roman" w:hAnsi="Times New Roman"/>
                <w:b/>
                <w:color w:val="000000" w:themeColor="text1"/>
                <w:lang w:val="en-US"/>
              </w:rPr>
              <w:t>Cancer</w:t>
            </w:r>
          </w:p>
        </w:tc>
      </w:tr>
      <w:tr w:rsidR="00FF3054" w:rsidRPr="00FF3054" w14:paraId="75C5433F" w14:textId="77777777" w:rsidTr="00E56DB1">
        <w:trPr>
          <w:jc w:val="center"/>
        </w:trPr>
        <w:tc>
          <w:tcPr>
            <w:tcW w:w="1027" w:type="pct"/>
            <w:vAlign w:val="center"/>
          </w:tcPr>
          <w:p w14:paraId="33F34479" w14:textId="77777777" w:rsidR="001B24DC" w:rsidRPr="00FF3054" w:rsidRDefault="001B24DC" w:rsidP="00057019">
            <w:pPr>
              <w:keepNext/>
              <w:keepLines/>
              <w:jc w:val="center"/>
              <w:outlineLvl w:val="7"/>
              <w:rPr>
                <w:rFonts w:ascii="Times New Roman" w:hAnsi="Times New Roman"/>
                <w:b/>
                <w:color w:val="000000" w:themeColor="text1"/>
                <w:u w:val="single"/>
                <w:lang w:val="en-US"/>
              </w:rPr>
            </w:pPr>
            <w:r w:rsidRPr="00FF3054">
              <w:rPr>
                <w:rFonts w:ascii="Times New Roman" w:hAnsi="Times New Roman"/>
                <w:b/>
                <w:color w:val="000000" w:themeColor="text1"/>
                <w:u w:val="single"/>
                <w:lang w:val="en-US"/>
              </w:rPr>
              <w:t>PT-MEDIx</w:t>
            </w:r>
          </w:p>
        </w:tc>
        <w:tc>
          <w:tcPr>
            <w:tcW w:w="1263" w:type="pct"/>
            <w:vAlign w:val="center"/>
          </w:tcPr>
          <w:p w14:paraId="1696A143" w14:textId="77777777" w:rsidR="001B24DC" w:rsidRPr="00FF3054" w:rsidRDefault="001B24DC" w:rsidP="00057019">
            <w:pPr>
              <w:tabs>
                <w:tab w:val="left" w:pos="708"/>
              </w:tabs>
              <w:suppressAutoHyphens/>
              <w:jc w:val="center"/>
              <w:rPr>
                <w:rFonts w:ascii="Times New Roman" w:hAnsi="Times New Roman"/>
                <w:b/>
                <w:color w:val="000000" w:themeColor="text1"/>
                <w:u w:val="single"/>
                <w:lang w:val="en-US"/>
              </w:rPr>
            </w:pPr>
          </w:p>
        </w:tc>
        <w:tc>
          <w:tcPr>
            <w:tcW w:w="1501" w:type="pct"/>
            <w:vAlign w:val="center"/>
          </w:tcPr>
          <w:p w14:paraId="2BB54FDF" w14:textId="77777777" w:rsidR="001B24DC" w:rsidRPr="00FF3054" w:rsidRDefault="001B24DC" w:rsidP="00057019">
            <w:pPr>
              <w:tabs>
                <w:tab w:val="left" w:pos="708"/>
              </w:tabs>
              <w:suppressAutoHyphens/>
              <w:jc w:val="center"/>
              <w:rPr>
                <w:rFonts w:ascii="Times New Roman" w:hAnsi="Times New Roman"/>
                <w:b/>
                <w:color w:val="000000" w:themeColor="text1"/>
                <w:u w:val="single"/>
                <w:lang w:val="en-US"/>
              </w:rPr>
            </w:pPr>
          </w:p>
        </w:tc>
        <w:tc>
          <w:tcPr>
            <w:tcW w:w="1209" w:type="pct"/>
            <w:vAlign w:val="center"/>
          </w:tcPr>
          <w:p w14:paraId="65C5F141" w14:textId="77777777" w:rsidR="001B24DC" w:rsidRPr="00FF3054" w:rsidRDefault="001B24DC" w:rsidP="00057019">
            <w:pPr>
              <w:tabs>
                <w:tab w:val="left" w:pos="708"/>
              </w:tabs>
              <w:suppressAutoHyphens/>
              <w:jc w:val="center"/>
              <w:rPr>
                <w:rFonts w:ascii="Times New Roman" w:hAnsi="Times New Roman"/>
                <w:b/>
                <w:color w:val="000000" w:themeColor="text1"/>
                <w:u w:val="single"/>
                <w:lang w:val="en-US"/>
              </w:rPr>
            </w:pPr>
          </w:p>
        </w:tc>
      </w:tr>
      <w:tr w:rsidR="00FF3054" w:rsidRPr="00FF3054" w14:paraId="25F59F39" w14:textId="77777777" w:rsidTr="00E56DB1">
        <w:trPr>
          <w:jc w:val="center"/>
        </w:trPr>
        <w:tc>
          <w:tcPr>
            <w:tcW w:w="1027" w:type="pct"/>
            <w:vAlign w:val="center"/>
          </w:tcPr>
          <w:p w14:paraId="2BB1B2A9" w14:textId="77777777" w:rsidR="001B24DC" w:rsidRPr="00FF3054" w:rsidRDefault="001B24DC" w:rsidP="00057019">
            <w:pPr>
              <w:keepNext/>
              <w:keepLines/>
              <w:jc w:val="center"/>
              <w:outlineLvl w:val="7"/>
              <w:rPr>
                <w:rFonts w:ascii="Times New Roman" w:hAnsi="Times New Roman"/>
                <w:b/>
                <w:color w:val="000000" w:themeColor="text1"/>
                <w:lang w:val="en-US"/>
              </w:rPr>
            </w:pPr>
            <w:r w:rsidRPr="00FF3054">
              <w:rPr>
                <w:rFonts w:ascii="Times New Roman" w:hAnsi="Times New Roman"/>
                <w:b/>
                <w:color w:val="000000" w:themeColor="text1"/>
                <w:lang w:val="en-US"/>
              </w:rPr>
              <w:t>-1 (least deprived)</w:t>
            </w:r>
          </w:p>
        </w:tc>
        <w:tc>
          <w:tcPr>
            <w:tcW w:w="1263" w:type="pct"/>
            <w:vAlign w:val="center"/>
          </w:tcPr>
          <w:p w14:paraId="5B1FD117" w14:textId="77777777" w:rsidR="001B24DC" w:rsidRPr="00FF3054" w:rsidRDefault="001B24DC" w:rsidP="00057019">
            <w:pPr>
              <w:keepNext/>
              <w:keepLines/>
              <w:jc w:val="center"/>
              <w:outlineLvl w:val="7"/>
              <w:rPr>
                <w:rFonts w:ascii="Times New Roman" w:hAnsi="Times New Roman"/>
                <w:color w:val="000000" w:themeColor="text1"/>
                <w:lang w:val="en-US"/>
              </w:rPr>
            </w:pPr>
            <w:r w:rsidRPr="00FF3054">
              <w:rPr>
                <w:rFonts w:ascii="Times New Roman" w:hAnsi="Times New Roman"/>
                <w:color w:val="000000" w:themeColor="text1"/>
                <w:lang w:val="en-US"/>
              </w:rPr>
              <w:t>0.962 (0.934-0.991)**</w:t>
            </w:r>
          </w:p>
        </w:tc>
        <w:tc>
          <w:tcPr>
            <w:tcW w:w="1501" w:type="pct"/>
            <w:vAlign w:val="center"/>
          </w:tcPr>
          <w:p w14:paraId="6EA53512" w14:textId="77777777" w:rsidR="001B24DC" w:rsidRPr="00FF3054" w:rsidRDefault="001B24DC" w:rsidP="00057019">
            <w:pPr>
              <w:keepNext/>
              <w:keepLines/>
              <w:ind w:left="302" w:firstLine="142"/>
              <w:jc w:val="center"/>
              <w:outlineLvl w:val="7"/>
              <w:rPr>
                <w:rFonts w:ascii="Times New Roman" w:hAnsi="Times New Roman"/>
                <w:color w:val="000000" w:themeColor="text1"/>
                <w:lang w:val="en-US"/>
              </w:rPr>
            </w:pPr>
            <w:r w:rsidRPr="00FF3054">
              <w:rPr>
                <w:rFonts w:ascii="Times New Roman" w:hAnsi="Times New Roman"/>
                <w:color w:val="000000" w:themeColor="text1"/>
                <w:lang w:val="en-US"/>
              </w:rPr>
              <w:t>0.924 (0.880-0.969)**</w:t>
            </w:r>
          </w:p>
        </w:tc>
        <w:tc>
          <w:tcPr>
            <w:tcW w:w="1209" w:type="pct"/>
            <w:vAlign w:val="center"/>
          </w:tcPr>
          <w:p w14:paraId="52F1EBF3" w14:textId="77777777" w:rsidR="001B24DC" w:rsidRPr="00FF3054" w:rsidRDefault="001B24DC" w:rsidP="00057019">
            <w:pPr>
              <w:keepNext/>
              <w:keepLines/>
              <w:jc w:val="center"/>
              <w:outlineLvl w:val="7"/>
              <w:rPr>
                <w:rFonts w:ascii="Times New Roman" w:hAnsi="Times New Roman"/>
                <w:i/>
                <w:color w:val="000000" w:themeColor="text1"/>
                <w:lang w:val="en-US"/>
              </w:rPr>
            </w:pPr>
            <w:r w:rsidRPr="00FF3054">
              <w:rPr>
                <w:rFonts w:ascii="Times New Roman" w:hAnsi="Times New Roman"/>
                <w:i/>
                <w:color w:val="000000" w:themeColor="text1"/>
                <w:lang w:val="en-US"/>
              </w:rPr>
              <w:t>0.957 (0.911-1.006)</w:t>
            </w:r>
          </w:p>
        </w:tc>
      </w:tr>
      <w:tr w:rsidR="00FF3054" w:rsidRPr="00FF3054" w14:paraId="2D2C68A5" w14:textId="77777777" w:rsidTr="00E56DB1">
        <w:trPr>
          <w:jc w:val="center"/>
        </w:trPr>
        <w:tc>
          <w:tcPr>
            <w:tcW w:w="1027" w:type="pct"/>
            <w:vAlign w:val="center"/>
          </w:tcPr>
          <w:p w14:paraId="5AEA0E4B" w14:textId="77777777" w:rsidR="001B24DC" w:rsidRPr="00FF3054" w:rsidRDefault="001B24DC" w:rsidP="00057019">
            <w:pPr>
              <w:keepNext/>
              <w:keepLines/>
              <w:jc w:val="center"/>
              <w:outlineLvl w:val="7"/>
              <w:rPr>
                <w:rFonts w:ascii="Times New Roman" w:hAnsi="Times New Roman"/>
                <w:b/>
                <w:color w:val="000000" w:themeColor="text1"/>
                <w:lang w:val="en-US"/>
              </w:rPr>
            </w:pPr>
            <w:r w:rsidRPr="00FF3054">
              <w:rPr>
                <w:rFonts w:ascii="Times New Roman" w:hAnsi="Times New Roman"/>
                <w:b/>
                <w:color w:val="000000" w:themeColor="text1"/>
                <w:lang w:val="en-US"/>
              </w:rPr>
              <w:t>0</w:t>
            </w:r>
          </w:p>
        </w:tc>
        <w:tc>
          <w:tcPr>
            <w:tcW w:w="1263" w:type="pct"/>
            <w:vAlign w:val="center"/>
          </w:tcPr>
          <w:p w14:paraId="6033431D" w14:textId="05074929" w:rsidR="001B24DC" w:rsidRPr="00FF3054" w:rsidRDefault="001B24DC" w:rsidP="00057019">
            <w:pPr>
              <w:keepNext/>
              <w:keepLines/>
              <w:jc w:val="center"/>
              <w:outlineLvl w:val="7"/>
              <w:rPr>
                <w:rFonts w:ascii="Times New Roman" w:hAnsi="Times New Roman"/>
                <w:color w:val="000000" w:themeColor="text1"/>
                <w:lang w:val="en-US"/>
              </w:rPr>
            </w:pPr>
            <w:r w:rsidRPr="00FF3054">
              <w:rPr>
                <w:rFonts w:ascii="Times New Roman" w:hAnsi="Times New Roman"/>
                <w:color w:val="000000" w:themeColor="text1"/>
                <w:lang w:val="en-US"/>
              </w:rPr>
              <w:t>1.000</w:t>
            </w:r>
          </w:p>
        </w:tc>
        <w:tc>
          <w:tcPr>
            <w:tcW w:w="1501" w:type="pct"/>
            <w:vAlign w:val="center"/>
          </w:tcPr>
          <w:p w14:paraId="29A290A5" w14:textId="0758FA6C" w:rsidR="001B24DC" w:rsidRPr="00FF3054" w:rsidRDefault="001B24DC" w:rsidP="00057019">
            <w:pPr>
              <w:ind w:left="302" w:firstLine="142"/>
              <w:jc w:val="center"/>
              <w:rPr>
                <w:rFonts w:ascii="Times New Roman" w:hAnsi="Times New Roman"/>
                <w:color w:val="000000" w:themeColor="text1"/>
                <w:lang w:val="en-US"/>
              </w:rPr>
            </w:pPr>
            <w:r w:rsidRPr="00FF3054">
              <w:rPr>
                <w:rFonts w:ascii="Times New Roman" w:hAnsi="Times New Roman"/>
                <w:color w:val="000000" w:themeColor="text1"/>
                <w:lang w:val="en-US"/>
              </w:rPr>
              <w:t>1.000</w:t>
            </w:r>
          </w:p>
        </w:tc>
        <w:tc>
          <w:tcPr>
            <w:tcW w:w="1209" w:type="pct"/>
            <w:vAlign w:val="center"/>
          </w:tcPr>
          <w:p w14:paraId="5C93CD00" w14:textId="37C07163" w:rsidR="001B24DC" w:rsidRPr="00FF3054" w:rsidRDefault="001B24DC" w:rsidP="00057019">
            <w:pPr>
              <w:keepNext/>
              <w:keepLines/>
              <w:jc w:val="center"/>
              <w:outlineLvl w:val="7"/>
              <w:rPr>
                <w:rFonts w:ascii="Times New Roman" w:hAnsi="Times New Roman"/>
                <w:color w:val="000000" w:themeColor="text1"/>
                <w:lang w:val="en-US"/>
              </w:rPr>
            </w:pPr>
            <w:r w:rsidRPr="00FF3054">
              <w:rPr>
                <w:rFonts w:ascii="Times New Roman" w:hAnsi="Times New Roman"/>
                <w:color w:val="000000" w:themeColor="text1"/>
                <w:lang w:val="en-US"/>
              </w:rPr>
              <w:t>1.000</w:t>
            </w:r>
          </w:p>
        </w:tc>
      </w:tr>
      <w:tr w:rsidR="00FF3054" w:rsidRPr="00FF3054" w14:paraId="6D9A97D2" w14:textId="77777777" w:rsidTr="00E56DB1">
        <w:trPr>
          <w:jc w:val="center"/>
        </w:trPr>
        <w:tc>
          <w:tcPr>
            <w:tcW w:w="1027" w:type="pct"/>
            <w:vAlign w:val="center"/>
          </w:tcPr>
          <w:p w14:paraId="1BB74E25" w14:textId="77777777" w:rsidR="001B24DC" w:rsidRPr="00FF3054" w:rsidRDefault="001B24DC" w:rsidP="00057019">
            <w:pPr>
              <w:keepNext/>
              <w:keepLines/>
              <w:jc w:val="center"/>
              <w:outlineLvl w:val="7"/>
              <w:rPr>
                <w:rFonts w:ascii="Times New Roman" w:hAnsi="Times New Roman"/>
                <w:b/>
                <w:color w:val="000000" w:themeColor="text1"/>
                <w:lang w:val="en-US"/>
              </w:rPr>
            </w:pPr>
            <w:r w:rsidRPr="00FF3054">
              <w:rPr>
                <w:rFonts w:ascii="Times New Roman" w:hAnsi="Times New Roman"/>
                <w:b/>
                <w:color w:val="000000" w:themeColor="text1"/>
                <w:lang w:val="en-US"/>
              </w:rPr>
              <w:t>+1</w:t>
            </w:r>
          </w:p>
        </w:tc>
        <w:tc>
          <w:tcPr>
            <w:tcW w:w="1263" w:type="pct"/>
            <w:vAlign w:val="center"/>
          </w:tcPr>
          <w:p w14:paraId="623DB0DD" w14:textId="77777777" w:rsidR="001B24DC" w:rsidRPr="00FF3054" w:rsidRDefault="001B24DC" w:rsidP="00057019">
            <w:pPr>
              <w:keepNext/>
              <w:keepLines/>
              <w:jc w:val="center"/>
              <w:outlineLvl w:val="7"/>
              <w:rPr>
                <w:rFonts w:ascii="Times New Roman" w:hAnsi="Times New Roman"/>
                <w:i/>
                <w:color w:val="000000" w:themeColor="text1"/>
                <w:lang w:val="en-US"/>
              </w:rPr>
            </w:pPr>
            <w:r w:rsidRPr="00FF3054">
              <w:rPr>
                <w:rFonts w:ascii="Times New Roman" w:hAnsi="Times New Roman"/>
                <w:i/>
                <w:color w:val="000000" w:themeColor="text1"/>
                <w:lang w:val="en-US"/>
              </w:rPr>
              <w:t>1.024 (0.979-1.072)</w:t>
            </w:r>
          </w:p>
        </w:tc>
        <w:tc>
          <w:tcPr>
            <w:tcW w:w="1501" w:type="pct"/>
            <w:vAlign w:val="center"/>
          </w:tcPr>
          <w:p w14:paraId="73B6FCCD" w14:textId="77777777" w:rsidR="001B24DC" w:rsidRPr="00FF3054" w:rsidRDefault="001B24DC" w:rsidP="00057019">
            <w:pPr>
              <w:keepNext/>
              <w:keepLines/>
              <w:ind w:left="302" w:firstLine="142"/>
              <w:jc w:val="center"/>
              <w:outlineLvl w:val="7"/>
              <w:rPr>
                <w:rFonts w:ascii="Times New Roman" w:hAnsi="Times New Roman"/>
                <w:color w:val="000000" w:themeColor="text1"/>
                <w:lang w:val="en-US"/>
              </w:rPr>
            </w:pPr>
            <w:r w:rsidRPr="00FF3054">
              <w:rPr>
                <w:rFonts w:ascii="Times New Roman" w:hAnsi="Times New Roman"/>
                <w:color w:val="000000" w:themeColor="text1"/>
                <w:lang w:val="en-US"/>
              </w:rPr>
              <w:t>1.115 (1.038-1.198)**</w:t>
            </w:r>
          </w:p>
        </w:tc>
        <w:tc>
          <w:tcPr>
            <w:tcW w:w="1209" w:type="pct"/>
            <w:vAlign w:val="center"/>
          </w:tcPr>
          <w:p w14:paraId="4E0D419A" w14:textId="77777777" w:rsidR="001B24DC" w:rsidRPr="00FF3054" w:rsidRDefault="001B24DC" w:rsidP="00057019">
            <w:pPr>
              <w:keepNext/>
              <w:keepLines/>
              <w:jc w:val="center"/>
              <w:outlineLvl w:val="7"/>
              <w:rPr>
                <w:rFonts w:ascii="Times New Roman" w:hAnsi="Times New Roman"/>
                <w:i/>
                <w:color w:val="000000" w:themeColor="text1"/>
                <w:lang w:val="en-US"/>
              </w:rPr>
            </w:pPr>
            <w:r w:rsidRPr="00FF3054">
              <w:rPr>
                <w:rFonts w:ascii="Times New Roman" w:hAnsi="Times New Roman"/>
                <w:i/>
                <w:color w:val="000000" w:themeColor="text1"/>
                <w:lang w:val="en-US"/>
              </w:rPr>
              <w:t>1.005 (0.930-1.084)</w:t>
            </w:r>
          </w:p>
        </w:tc>
      </w:tr>
      <w:tr w:rsidR="00FF3054" w:rsidRPr="00FF3054" w14:paraId="667986CE" w14:textId="77777777" w:rsidTr="00E56DB1">
        <w:trPr>
          <w:jc w:val="center"/>
        </w:trPr>
        <w:tc>
          <w:tcPr>
            <w:tcW w:w="1027" w:type="pct"/>
            <w:vAlign w:val="center"/>
          </w:tcPr>
          <w:p w14:paraId="5EBF3C30" w14:textId="77777777" w:rsidR="001B24DC" w:rsidRPr="00FF3054" w:rsidRDefault="001B24DC" w:rsidP="00057019">
            <w:pPr>
              <w:keepNext/>
              <w:keepLines/>
              <w:jc w:val="center"/>
              <w:outlineLvl w:val="7"/>
              <w:rPr>
                <w:rFonts w:ascii="Times New Roman" w:hAnsi="Times New Roman"/>
                <w:b/>
                <w:color w:val="000000" w:themeColor="text1"/>
                <w:lang w:val="en-US"/>
              </w:rPr>
            </w:pPr>
            <w:r w:rsidRPr="00FF3054">
              <w:rPr>
                <w:rFonts w:ascii="Times New Roman" w:hAnsi="Times New Roman"/>
                <w:b/>
                <w:color w:val="000000" w:themeColor="text1"/>
                <w:lang w:val="en-US"/>
              </w:rPr>
              <w:t>+2</w:t>
            </w:r>
          </w:p>
        </w:tc>
        <w:tc>
          <w:tcPr>
            <w:tcW w:w="1263" w:type="pct"/>
            <w:vAlign w:val="center"/>
          </w:tcPr>
          <w:p w14:paraId="6974E2AA" w14:textId="77777777" w:rsidR="001B24DC" w:rsidRPr="00FF3054" w:rsidRDefault="001B24DC" w:rsidP="00057019">
            <w:pPr>
              <w:keepNext/>
              <w:keepLines/>
              <w:jc w:val="center"/>
              <w:outlineLvl w:val="7"/>
              <w:rPr>
                <w:rFonts w:ascii="Times New Roman" w:hAnsi="Times New Roman"/>
                <w:i/>
                <w:color w:val="000000" w:themeColor="text1"/>
                <w:lang w:val="en-US"/>
              </w:rPr>
            </w:pPr>
            <w:r w:rsidRPr="00FF3054">
              <w:rPr>
                <w:rFonts w:ascii="Times New Roman" w:hAnsi="Times New Roman"/>
                <w:i/>
                <w:color w:val="000000" w:themeColor="text1"/>
                <w:lang w:val="en-US"/>
              </w:rPr>
              <w:t>1.012 (0.970-1.056)</w:t>
            </w:r>
          </w:p>
        </w:tc>
        <w:tc>
          <w:tcPr>
            <w:tcW w:w="1501" w:type="pct"/>
            <w:vAlign w:val="center"/>
          </w:tcPr>
          <w:p w14:paraId="44287CCF" w14:textId="77777777" w:rsidR="001B24DC" w:rsidRPr="00FF3054" w:rsidRDefault="001B24DC" w:rsidP="00057019">
            <w:pPr>
              <w:keepNext/>
              <w:keepLines/>
              <w:ind w:left="302" w:firstLine="142"/>
              <w:jc w:val="center"/>
              <w:outlineLvl w:val="7"/>
              <w:rPr>
                <w:rFonts w:ascii="Times New Roman" w:hAnsi="Times New Roman"/>
                <w:i/>
                <w:color w:val="000000" w:themeColor="text1"/>
                <w:lang w:val="en-US"/>
              </w:rPr>
            </w:pPr>
            <w:r w:rsidRPr="00FF3054">
              <w:rPr>
                <w:rFonts w:ascii="Times New Roman" w:hAnsi="Times New Roman"/>
                <w:i/>
                <w:color w:val="000000" w:themeColor="text1"/>
                <w:lang w:val="en-US"/>
              </w:rPr>
              <w:t>1.032 (0.962-1.106)</w:t>
            </w:r>
          </w:p>
        </w:tc>
        <w:tc>
          <w:tcPr>
            <w:tcW w:w="1209" w:type="pct"/>
            <w:vAlign w:val="center"/>
          </w:tcPr>
          <w:p w14:paraId="6048DE00" w14:textId="77777777" w:rsidR="001B24DC" w:rsidRPr="00FF3054" w:rsidRDefault="001B24DC" w:rsidP="00057019">
            <w:pPr>
              <w:keepNext/>
              <w:keepLines/>
              <w:jc w:val="center"/>
              <w:outlineLvl w:val="7"/>
              <w:rPr>
                <w:rFonts w:ascii="Times New Roman" w:hAnsi="Times New Roman"/>
                <w:color w:val="000000" w:themeColor="text1"/>
                <w:lang w:val="en-US"/>
              </w:rPr>
            </w:pPr>
            <w:r w:rsidRPr="00FF3054">
              <w:rPr>
                <w:rFonts w:ascii="Times New Roman" w:hAnsi="Times New Roman"/>
                <w:color w:val="000000" w:themeColor="text1"/>
                <w:lang w:val="en-US"/>
              </w:rPr>
              <w:t>1.147 (1.078-1.220)***</w:t>
            </w:r>
          </w:p>
        </w:tc>
      </w:tr>
      <w:tr w:rsidR="00FF3054" w:rsidRPr="00FF3054" w14:paraId="3E018159" w14:textId="77777777" w:rsidTr="00E56DB1">
        <w:trPr>
          <w:trHeight w:val="293"/>
          <w:jc w:val="center"/>
        </w:trPr>
        <w:tc>
          <w:tcPr>
            <w:tcW w:w="1027" w:type="pct"/>
            <w:vAlign w:val="center"/>
          </w:tcPr>
          <w:p w14:paraId="5F3580C0" w14:textId="77777777" w:rsidR="001B24DC" w:rsidRPr="00FF3054" w:rsidRDefault="001B24DC" w:rsidP="00057019">
            <w:pPr>
              <w:keepNext/>
              <w:keepLines/>
              <w:jc w:val="center"/>
              <w:outlineLvl w:val="7"/>
              <w:rPr>
                <w:rFonts w:ascii="Times New Roman" w:hAnsi="Times New Roman"/>
                <w:b/>
                <w:color w:val="000000" w:themeColor="text1"/>
                <w:lang w:val="en-US"/>
              </w:rPr>
            </w:pPr>
            <w:r w:rsidRPr="00FF3054">
              <w:rPr>
                <w:rFonts w:ascii="Times New Roman" w:hAnsi="Times New Roman"/>
                <w:b/>
                <w:color w:val="000000" w:themeColor="text1"/>
                <w:lang w:val="en-US"/>
              </w:rPr>
              <w:t>+3</w:t>
            </w:r>
          </w:p>
        </w:tc>
        <w:tc>
          <w:tcPr>
            <w:tcW w:w="1263" w:type="pct"/>
            <w:vAlign w:val="center"/>
          </w:tcPr>
          <w:p w14:paraId="22991F84" w14:textId="77777777" w:rsidR="001B24DC" w:rsidRPr="00FF3054" w:rsidRDefault="001B24DC" w:rsidP="00057019">
            <w:pPr>
              <w:keepNext/>
              <w:keepLines/>
              <w:jc w:val="center"/>
              <w:outlineLvl w:val="7"/>
              <w:rPr>
                <w:rFonts w:ascii="Times New Roman" w:hAnsi="Times New Roman"/>
                <w:color w:val="000000" w:themeColor="text1"/>
                <w:lang w:val="en-US"/>
              </w:rPr>
            </w:pPr>
            <w:r w:rsidRPr="00FF3054">
              <w:rPr>
                <w:rFonts w:ascii="Times New Roman" w:hAnsi="Times New Roman"/>
                <w:color w:val="000000" w:themeColor="text1"/>
                <w:lang w:val="en-US"/>
              </w:rPr>
              <w:t>1.199 (1.083-1.327)***</w:t>
            </w:r>
          </w:p>
        </w:tc>
        <w:tc>
          <w:tcPr>
            <w:tcW w:w="1501" w:type="pct"/>
            <w:vAlign w:val="center"/>
          </w:tcPr>
          <w:p w14:paraId="675AD5A8" w14:textId="77777777" w:rsidR="001B24DC" w:rsidRPr="00FF3054" w:rsidRDefault="001B24DC" w:rsidP="00057019">
            <w:pPr>
              <w:keepNext/>
              <w:keepLines/>
              <w:ind w:left="302" w:firstLine="142"/>
              <w:jc w:val="center"/>
              <w:outlineLvl w:val="7"/>
              <w:rPr>
                <w:rFonts w:ascii="Times New Roman" w:hAnsi="Times New Roman"/>
                <w:i/>
                <w:color w:val="000000" w:themeColor="text1"/>
                <w:lang w:val="en-US"/>
              </w:rPr>
            </w:pPr>
            <w:r w:rsidRPr="00FF3054">
              <w:rPr>
                <w:rFonts w:ascii="Times New Roman" w:hAnsi="Times New Roman"/>
                <w:i/>
                <w:color w:val="000000" w:themeColor="text1"/>
                <w:lang w:val="en-US"/>
              </w:rPr>
              <w:t>1.106 (0.929-1.312)</w:t>
            </w:r>
          </w:p>
        </w:tc>
        <w:tc>
          <w:tcPr>
            <w:tcW w:w="1209" w:type="pct"/>
            <w:vAlign w:val="center"/>
          </w:tcPr>
          <w:p w14:paraId="22C36B8B" w14:textId="77777777" w:rsidR="001B24DC" w:rsidRPr="00FF3054" w:rsidRDefault="001B24DC" w:rsidP="00057019">
            <w:pPr>
              <w:keepNext/>
              <w:keepLines/>
              <w:jc w:val="center"/>
              <w:outlineLvl w:val="7"/>
              <w:rPr>
                <w:rFonts w:ascii="Times New Roman" w:hAnsi="Times New Roman"/>
                <w:color w:val="000000" w:themeColor="text1"/>
                <w:lang w:val="en-US"/>
              </w:rPr>
            </w:pPr>
            <w:r w:rsidRPr="00FF3054">
              <w:rPr>
                <w:rFonts w:ascii="Times New Roman" w:hAnsi="Times New Roman"/>
                <w:color w:val="000000" w:themeColor="text1"/>
                <w:lang w:val="en-US"/>
              </w:rPr>
              <w:t>1.312 (1.100-1.552)**</w:t>
            </w:r>
          </w:p>
        </w:tc>
      </w:tr>
      <w:tr w:rsidR="00FF3054" w:rsidRPr="00FF3054" w14:paraId="0F212498" w14:textId="77777777" w:rsidTr="00E56DB1">
        <w:trPr>
          <w:jc w:val="center"/>
        </w:trPr>
        <w:tc>
          <w:tcPr>
            <w:tcW w:w="1027" w:type="pct"/>
            <w:vAlign w:val="center"/>
          </w:tcPr>
          <w:p w14:paraId="5ACC029B" w14:textId="77777777" w:rsidR="001B24DC" w:rsidRPr="00FF3054" w:rsidRDefault="001B24DC" w:rsidP="00057019">
            <w:pPr>
              <w:keepNext/>
              <w:keepLines/>
              <w:jc w:val="center"/>
              <w:outlineLvl w:val="7"/>
              <w:rPr>
                <w:rFonts w:ascii="Times New Roman" w:hAnsi="Times New Roman"/>
                <w:b/>
                <w:color w:val="000000" w:themeColor="text1"/>
                <w:lang w:val="en-US"/>
              </w:rPr>
            </w:pPr>
            <w:r w:rsidRPr="00FF3054">
              <w:rPr>
                <w:rFonts w:ascii="Times New Roman" w:hAnsi="Times New Roman"/>
                <w:b/>
                <w:color w:val="000000" w:themeColor="text1"/>
                <w:lang w:val="en-US"/>
              </w:rPr>
              <w:t>4 (most deprived)</w:t>
            </w:r>
          </w:p>
        </w:tc>
        <w:tc>
          <w:tcPr>
            <w:tcW w:w="1263" w:type="pct"/>
            <w:vAlign w:val="center"/>
          </w:tcPr>
          <w:p w14:paraId="5F8CD4E4" w14:textId="77777777" w:rsidR="001B24DC" w:rsidRPr="00FF3054" w:rsidRDefault="001B24DC" w:rsidP="00057019">
            <w:pPr>
              <w:keepNext/>
              <w:keepLines/>
              <w:jc w:val="center"/>
              <w:outlineLvl w:val="7"/>
              <w:rPr>
                <w:rFonts w:ascii="Times New Roman" w:hAnsi="Times New Roman"/>
                <w:color w:val="000000" w:themeColor="text1"/>
              </w:rPr>
            </w:pPr>
            <w:r w:rsidRPr="00FF3054">
              <w:rPr>
                <w:rFonts w:ascii="Times New Roman" w:hAnsi="Times New Roman"/>
                <w:color w:val="000000" w:themeColor="text1"/>
              </w:rPr>
              <w:t>1.209 (1.086-1.344)***</w:t>
            </w:r>
          </w:p>
        </w:tc>
        <w:tc>
          <w:tcPr>
            <w:tcW w:w="1501" w:type="pct"/>
            <w:vAlign w:val="center"/>
          </w:tcPr>
          <w:p w14:paraId="38D00DD7" w14:textId="77777777" w:rsidR="001B24DC" w:rsidRPr="00FF3054" w:rsidRDefault="001B24DC" w:rsidP="00057019">
            <w:pPr>
              <w:keepNext/>
              <w:keepLines/>
              <w:ind w:left="302" w:firstLine="142"/>
              <w:jc w:val="center"/>
              <w:outlineLvl w:val="7"/>
              <w:rPr>
                <w:rFonts w:ascii="Times New Roman" w:hAnsi="Times New Roman"/>
                <w:i/>
                <w:color w:val="000000" w:themeColor="text1"/>
              </w:rPr>
            </w:pPr>
            <w:r w:rsidRPr="00FF3054">
              <w:rPr>
                <w:rFonts w:ascii="Times New Roman" w:hAnsi="Times New Roman"/>
                <w:i/>
                <w:color w:val="000000" w:themeColor="text1"/>
              </w:rPr>
              <w:t>1.071 (0.892-1.281)</w:t>
            </w:r>
          </w:p>
        </w:tc>
        <w:tc>
          <w:tcPr>
            <w:tcW w:w="1209" w:type="pct"/>
            <w:vAlign w:val="center"/>
          </w:tcPr>
          <w:p w14:paraId="20AFB0DF" w14:textId="77777777" w:rsidR="001B24DC" w:rsidRPr="00FF3054" w:rsidRDefault="001B24DC" w:rsidP="00057019">
            <w:pPr>
              <w:keepNext/>
              <w:keepLines/>
              <w:jc w:val="center"/>
              <w:outlineLvl w:val="7"/>
              <w:rPr>
                <w:rFonts w:ascii="Times New Roman" w:hAnsi="Times New Roman"/>
                <w:color w:val="000000" w:themeColor="text1"/>
              </w:rPr>
            </w:pPr>
            <w:r w:rsidRPr="00FF3054">
              <w:rPr>
                <w:rFonts w:ascii="Times New Roman" w:hAnsi="Times New Roman"/>
                <w:color w:val="000000" w:themeColor="text1"/>
              </w:rPr>
              <w:t>1.345 (1.123-1.598)***</w:t>
            </w:r>
          </w:p>
        </w:tc>
      </w:tr>
      <w:tr w:rsidR="00FF3054" w:rsidRPr="00FF3054" w14:paraId="296A2400" w14:textId="77777777" w:rsidTr="00E56DB1">
        <w:trPr>
          <w:jc w:val="center"/>
        </w:trPr>
        <w:tc>
          <w:tcPr>
            <w:tcW w:w="1027" w:type="pct"/>
            <w:vAlign w:val="center"/>
          </w:tcPr>
          <w:p w14:paraId="05859CEF" w14:textId="77777777" w:rsidR="001B24DC" w:rsidRPr="00FF3054" w:rsidRDefault="001B24DC" w:rsidP="00057019">
            <w:pPr>
              <w:jc w:val="center"/>
              <w:rPr>
                <w:rFonts w:ascii="Times New Roman" w:hAnsi="Times New Roman"/>
                <w:b/>
                <w:color w:val="000000" w:themeColor="text1"/>
                <w:lang w:val="en-US"/>
              </w:rPr>
            </w:pPr>
            <w:r w:rsidRPr="00FF3054">
              <w:rPr>
                <w:rFonts w:ascii="Times New Roman" w:hAnsi="Times New Roman"/>
                <w:b/>
                <w:color w:val="000000" w:themeColor="text1"/>
                <w:lang w:val="en-US"/>
              </w:rPr>
              <w:t>-2 × log-likelihood</w:t>
            </w:r>
          </w:p>
        </w:tc>
        <w:tc>
          <w:tcPr>
            <w:tcW w:w="1263" w:type="pct"/>
            <w:vAlign w:val="center"/>
          </w:tcPr>
          <w:p w14:paraId="71E23BC3" w14:textId="77777777" w:rsidR="001B24DC" w:rsidRPr="00FF3054" w:rsidRDefault="001B24DC" w:rsidP="00057019">
            <w:pPr>
              <w:keepNext/>
              <w:keepLines/>
              <w:jc w:val="center"/>
              <w:outlineLvl w:val="7"/>
              <w:rPr>
                <w:rFonts w:ascii="Times New Roman" w:hAnsi="Times New Roman"/>
                <w:color w:val="000000" w:themeColor="text1"/>
                <w:lang w:val="en-US"/>
              </w:rPr>
            </w:pPr>
            <w:r w:rsidRPr="00FF3054">
              <w:rPr>
                <w:rFonts w:ascii="Times New Roman" w:hAnsi="Times New Roman"/>
                <w:color w:val="000000" w:themeColor="text1"/>
                <w:lang w:val="en-US"/>
              </w:rPr>
              <w:t>108130.3</w:t>
            </w:r>
          </w:p>
        </w:tc>
        <w:tc>
          <w:tcPr>
            <w:tcW w:w="1501" w:type="pct"/>
            <w:vAlign w:val="center"/>
          </w:tcPr>
          <w:p w14:paraId="0F1B97DC" w14:textId="77777777" w:rsidR="001B24DC" w:rsidRPr="00FF3054" w:rsidRDefault="001B24DC" w:rsidP="00057019">
            <w:pPr>
              <w:keepNext/>
              <w:keepLines/>
              <w:ind w:left="302" w:firstLine="142"/>
              <w:jc w:val="center"/>
              <w:outlineLvl w:val="7"/>
              <w:rPr>
                <w:rFonts w:ascii="Times New Roman" w:hAnsi="Times New Roman"/>
                <w:color w:val="000000" w:themeColor="text1"/>
                <w:lang w:val="en-US"/>
              </w:rPr>
            </w:pPr>
            <w:r w:rsidRPr="00FF3054">
              <w:rPr>
                <w:rFonts w:ascii="Times New Roman" w:hAnsi="Times New Roman"/>
                <w:color w:val="000000" w:themeColor="text1"/>
                <w:lang w:val="en-US"/>
              </w:rPr>
              <w:t>70747.0</w:t>
            </w:r>
          </w:p>
        </w:tc>
        <w:tc>
          <w:tcPr>
            <w:tcW w:w="1209" w:type="pct"/>
            <w:vAlign w:val="center"/>
          </w:tcPr>
          <w:p w14:paraId="309D9BAE" w14:textId="77777777" w:rsidR="001B24DC" w:rsidRPr="00FF3054" w:rsidRDefault="001B24DC" w:rsidP="00057019">
            <w:pPr>
              <w:keepNext/>
              <w:keepLines/>
              <w:jc w:val="center"/>
              <w:outlineLvl w:val="7"/>
              <w:rPr>
                <w:rFonts w:ascii="Times New Roman" w:hAnsi="Times New Roman"/>
                <w:color w:val="000000" w:themeColor="text1"/>
                <w:lang w:val="en-US"/>
              </w:rPr>
            </w:pPr>
            <w:r w:rsidRPr="00FF3054">
              <w:rPr>
                <w:rFonts w:ascii="Times New Roman" w:hAnsi="Times New Roman"/>
                <w:color w:val="000000" w:themeColor="text1"/>
                <w:lang w:val="en-US"/>
              </w:rPr>
              <w:t>72202.9</w:t>
            </w:r>
          </w:p>
        </w:tc>
      </w:tr>
      <w:tr w:rsidR="00FF3054" w:rsidRPr="00FF3054" w14:paraId="0E6B3413" w14:textId="77777777" w:rsidTr="00E56DB1">
        <w:trPr>
          <w:jc w:val="center"/>
        </w:trPr>
        <w:tc>
          <w:tcPr>
            <w:tcW w:w="1027" w:type="pct"/>
            <w:vAlign w:val="center"/>
          </w:tcPr>
          <w:p w14:paraId="67F3D9E8" w14:textId="77777777" w:rsidR="001B24DC" w:rsidRPr="00FF3054" w:rsidRDefault="001B24DC" w:rsidP="00057019">
            <w:pPr>
              <w:keepNext/>
              <w:keepLines/>
              <w:jc w:val="center"/>
              <w:outlineLvl w:val="7"/>
              <w:rPr>
                <w:rFonts w:ascii="Times New Roman" w:hAnsi="Times New Roman"/>
                <w:b/>
                <w:color w:val="000000" w:themeColor="text1"/>
                <w:vertAlign w:val="superscript"/>
                <w:lang w:val="en-US"/>
              </w:rPr>
            </w:pPr>
            <w:r w:rsidRPr="00FF3054">
              <w:rPr>
                <w:rFonts w:ascii="Times New Roman" w:hAnsi="Times New Roman"/>
                <w:b/>
                <w:color w:val="000000" w:themeColor="text1"/>
                <w:lang w:val="en-US"/>
              </w:rPr>
              <w:t>Likelihood ratio test (p-value)</w:t>
            </w:r>
            <w:r w:rsidRPr="00FF3054">
              <w:rPr>
                <w:rFonts w:ascii="Times New Roman" w:hAnsi="Times New Roman"/>
                <w:b/>
                <w:color w:val="000000" w:themeColor="text1"/>
                <w:vertAlign w:val="superscript"/>
                <w:lang w:val="en-US"/>
              </w:rPr>
              <w:t>c</w:t>
            </w:r>
          </w:p>
        </w:tc>
        <w:tc>
          <w:tcPr>
            <w:tcW w:w="1263" w:type="pct"/>
            <w:vAlign w:val="center"/>
          </w:tcPr>
          <w:p w14:paraId="10FB852E" w14:textId="77777777" w:rsidR="001B24DC" w:rsidRPr="00FF3054" w:rsidRDefault="001B24DC" w:rsidP="00057019">
            <w:pPr>
              <w:keepNext/>
              <w:keepLines/>
              <w:jc w:val="center"/>
              <w:outlineLvl w:val="7"/>
              <w:rPr>
                <w:rFonts w:ascii="Times New Roman" w:hAnsi="Times New Roman"/>
                <w:color w:val="000000" w:themeColor="text1"/>
                <w:lang w:val="en-US"/>
              </w:rPr>
            </w:pPr>
            <w:r w:rsidRPr="00FF3054">
              <w:rPr>
                <w:rFonts w:ascii="Times New Roman" w:hAnsi="Times New Roman"/>
                <w:color w:val="000000" w:themeColor="text1"/>
                <w:lang w:val="en-US"/>
              </w:rPr>
              <w:t>&lt;0.001</w:t>
            </w:r>
          </w:p>
        </w:tc>
        <w:tc>
          <w:tcPr>
            <w:tcW w:w="1501" w:type="pct"/>
            <w:vAlign w:val="center"/>
          </w:tcPr>
          <w:p w14:paraId="1C30FEC5" w14:textId="77777777" w:rsidR="001B24DC" w:rsidRPr="00FF3054" w:rsidRDefault="001B24DC" w:rsidP="00057019">
            <w:pPr>
              <w:pStyle w:val="HTMLPreformatted"/>
              <w:keepNext/>
              <w:keepLines/>
              <w:jc w:val="center"/>
              <w:outlineLvl w:val="7"/>
              <w:rPr>
                <w:rFonts w:ascii="Lucida Console" w:hAnsi="Lucida Console"/>
                <w:color w:val="000000" w:themeColor="text1"/>
                <w:sz w:val="22"/>
                <w:shd w:val="clear" w:color="auto" w:fill="E1E2E5"/>
              </w:rPr>
            </w:pPr>
            <w:r w:rsidRPr="00FF3054">
              <w:rPr>
                <w:rFonts w:ascii="Times New Roman" w:hAnsi="Times New Roman"/>
                <w:color w:val="000000" w:themeColor="text1"/>
                <w:sz w:val="22"/>
                <w:lang w:val="en-US"/>
              </w:rPr>
              <w:t>&lt;0.001</w:t>
            </w:r>
          </w:p>
        </w:tc>
        <w:tc>
          <w:tcPr>
            <w:tcW w:w="1209" w:type="pct"/>
            <w:vAlign w:val="center"/>
          </w:tcPr>
          <w:p w14:paraId="1EAA82DE" w14:textId="77777777" w:rsidR="001B24DC" w:rsidRPr="00FF3054" w:rsidRDefault="001B24DC" w:rsidP="00057019">
            <w:pPr>
              <w:keepNext/>
              <w:keepLines/>
              <w:jc w:val="center"/>
              <w:outlineLvl w:val="7"/>
              <w:rPr>
                <w:rFonts w:ascii="Times New Roman" w:hAnsi="Times New Roman"/>
                <w:color w:val="000000" w:themeColor="text1"/>
                <w:lang w:val="en-US"/>
              </w:rPr>
            </w:pPr>
            <w:r w:rsidRPr="00FF3054">
              <w:rPr>
                <w:rFonts w:ascii="Times New Roman" w:hAnsi="Times New Roman"/>
                <w:color w:val="000000" w:themeColor="text1"/>
                <w:lang w:val="en-US"/>
              </w:rPr>
              <w:t>&lt;0.001</w:t>
            </w:r>
          </w:p>
        </w:tc>
      </w:tr>
    </w:tbl>
    <w:p w14:paraId="03EF1361" w14:textId="77777777" w:rsidR="001B24DC" w:rsidRPr="00FF3054" w:rsidRDefault="001B24DC" w:rsidP="00057019">
      <w:pPr>
        <w:spacing w:after="0" w:line="240" w:lineRule="auto"/>
        <w:rPr>
          <w:rFonts w:ascii="Times New Roman" w:hAnsi="Times New Roman" w:cs="Times New Roman"/>
          <w:b/>
          <w:color w:val="000000" w:themeColor="text1"/>
          <w:lang w:val="en-US"/>
        </w:rPr>
      </w:pPr>
    </w:p>
    <w:p w14:paraId="1DE9B113" w14:textId="18348132" w:rsidR="008E625A" w:rsidRPr="00FF3054" w:rsidRDefault="008E625A" w:rsidP="00057019">
      <w:pPr>
        <w:spacing w:after="0" w:line="240" w:lineRule="auto"/>
        <w:rPr>
          <w:rFonts w:ascii="Times New Roman" w:hAnsi="Times New Roman" w:cs="Times New Roman"/>
          <w:b/>
          <w:color w:val="000000" w:themeColor="text1"/>
          <w:lang w:val="en-US"/>
        </w:rPr>
      </w:pPr>
      <w:r w:rsidRPr="00FF3054">
        <w:rPr>
          <w:rFonts w:ascii="Times New Roman" w:hAnsi="Times New Roman" w:cs="Times New Roman"/>
          <w:b/>
          <w:color w:val="000000" w:themeColor="text1"/>
          <w:lang w:val="en-US"/>
        </w:rPr>
        <w:t>* 0.01 &lt;p-value&lt;0.05; **0.001&lt;p-value&lt;0.01; ***p&lt;0.00</w:t>
      </w:r>
      <w:r w:rsidR="00441431" w:rsidRPr="00FF3054">
        <w:rPr>
          <w:rFonts w:ascii="Times New Roman" w:hAnsi="Times New Roman" w:cs="Times New Roman"/>
          <w:b/>
          <w:color w:val="000000" w:themeColor="text1"/>
          <w:lang w:val="en-US"/>
        </w:rPr>
        <w:t>1</w:t>
      </w:r>
      <w:r w:rsidRPr="00FF3054">
        <w:rPr>
          <w:rFonts w:ascii="Times New Roman" w:hAnsi="Times New Roman" w:cs="Times New Roman"/>
          <w:b/>
          <w:color w:val="000000" w:themeColor="text1"/>
          <w:lang w:val="en-US"/>
        </w:rPr>
        <w:t xml:space="preserve"> </w:t>
      </w:r>
    </w:p>
    <w:p w14:paraId="293AEE36" w14:textId="77777777" w:rsidR="008E625A" w:rsidRPr="00FF3054" w:rsidRDefault="008E625A" w:rsidP="00057019">
      <w:pPr>
        <w:spacing w:after="0" w:line="240" w:lineRule="auto"/>
        <w:rPr>
          <w:rFonts w:ascii="Times New Roman" w:hAnsi="Times New Roman" w:cs="Times New Roman"/>
          <w:b/>
          <w:color w:val="000000" w:themeColor="text1"/>
          <w:lang w:val="en-US"/>
        </w:rPr>
      </w:pPr>
      <w:r w:rsidRPr="00FF3054">
        <w:rPr>
          <w:rFonts w:ascii="Times New Roman" w:hAnsi="Times New Roman" w:cs="Times New Roman"/>
          <w:b/>
          <w:color w:val="000000" w:themeColor="text1"/>
          <w:vertAlign w:val="superscript"/>
          <w:lang w:val="en-US"/>
        </w:rPr>
        <w:t>a</w:t>
      </w:r>
      <w:r w:rsidRPr="00FF3054">
        <w:rPr>
          <w:rFonts w:ascii="Times New Roman" w:hAnsi="Times New Roman" w:cs="Times New Roman"/>
          <w:b/>
          <w:color w:val="000000" w:themeColor="text1"/>
          <w:lang w:val="en-US"/>
        </w:rPr>
        <w:t>Proportion of population of each municipality receiving social-financial support in 2011</w:t>
      </w:r>
    </w:p>
    <w:p w14:paraId="54D14BF5" w14:textId="77777777" w:rsidR="008E625A" w:rsidRPr="00FF3054" w:rsidRDefault="008E625A" w:rsidP="00057019">
      <w:pPr>
        <w:spacing w:after="0" w:line="240" w:lineRule="auto"/>
        <w:rPr>
          <w:rFonts w:ascii="Times New Roman" w:hAnsi="Times New Roman" w:cs="Times New Roman"/>
          <w:b/>
          <w:color w:val="000000" w:themeColor="text1"/>
          <w:lang w:val="en-US"/>
        </w:rPr>
      </w:pPr>
      <w:r w:rsidRPr="00FF3054">
        <w:rPr>
          <w:rFonts w:ascii="Times New Roman" w:hAnsi="Times New Roman" w:cs="Times New Roman"/>
          <w:b/>
          <w:color w:val="000000" w:themeColor="text1"/>
          <w:vertAlign w:val="superscript"/>
          <w:lang w:val="en-US"/>
        </w:rPr>
        <w:t>c</w:t>
      </w:r>
      <w:r w:rsidRPr="00FF3054">
        <w:rPr>
          <w:rFonts w:ascii="Times New Roman" w:hAnsi="Times New Roman" w:cs="Times New Roman"/>
          <w:b/>
          <w:color w:val="000000" w:themeColor="text1"/>
          <w:lang w:val="en-US"/>
        </w:rPr>
        <w:t>Chi-square test to compare the final model (with PT-MEDIx) and the incomplete model (without PT-MEDIx)</w:t>
      </w:r>
    </w:p>
    <w:p w14:paraId="5D22E811" w14:textId="77777777" w:rsidR="00345C05" w:rsidRPr="00FF3054" w:rsidRDefault="00345C05" w:rsidP="00057019">
      <w:pPr>
        <w:spacing w:after="0" w:line="240" w:lineRule="auto"/>
        <w:rPr>
          <w:rFonts w:ascii="Times New Roman" w:hAnsi="Times New Roman"/>
          <w:color w:val="000000" w:themeColor="text1"/>
          <w:sz w:val="24"/>
          <w:szCs w:val="24"/>
          <w:lang w:val="en-US"/>
        </w:rPr>
      </w:pPr>
    </w:p>
    <w:p w14:paraId="273C0115" w14:textId="77777777" w:rsidR="00565484" w:rsidRPr="00FF3054" w:rsidRDefault="00565484" w:rsidP="00057019">
      <w:pPr>
        <w:spacing w:after="0" w:line="240" w:lineRule="auto"/>
        <w:rPr>
          <w:rFonts w:ascii="Times New Roman" w:hAnsi="Times New Roman" w:cs="Times New Roman"/>
          <w:b/>
          <w:color w:val="000000" w:themeColor="text1"/>
          <w:lang w:val="en-US"/>
        </w:rPr>
      </w:pPr>
    </w:p>
    <w:p w14:paraId="3EE0BC15" w14:textId="77777777" w:rsidR="00057019" w:rsidRDefault="00057019" w:rsidP="00057019">
      <w:pPr>
        <w:spacing w:after="0" w:line="240" w:lineRule="auto"/>
        <w:rPr>
          <w:rFonts w:ascii="Times New Roman" w:hAnsi="Times New Roman" w:cs="Times New Roman"/>
          <w:b/>
          <w:color w:val="000000" w:themeColor="text1"/>
          <w:lang w:val="en-US"/>
        </w:rPr>
      </w:pPr>
      <w:r>
        <w:rPr>
          <w:rFonts w:ascii="Times New Roman" w:hAnsi="Times New Roman" w:cs="Times New Roman"/>
          <w:b/>
          <w:color w:val="000000" w:themeColor="text1"/>
          <w:lang w:val="en-US"/>
        </w:rPr>
        <w:br w:type="page"/>
      </w:r>
    </w:p>
    <w:p w14:paraId="08429B10" w14:textId="5CB4B004" w:rsidR="000C1F54" w:rsidRPr="00FF3054" w:rsidRDefault="000C1F54"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b/>
          <w:color w:val="000000" w:themeColor="text1"/>
          <w:lang w:val="en-US"/>
        </w:rPr>
        <w:lastRenderedPageBreak/>
        <w:t xml:space="preserve">Figure </w:t>
      </w:r>
    </w:p>
    <w:p w14:paraId="416F72A0" w14:textId="77777777" w:rsidR="000C1F54" w:rsidRPr="00FF3054" w:rsidRDefault="000C1F54" w:rsidP="00057019">
      <w:pPr>
        <w:spacing w:after="0" w:line="240" w:lineRule="auto"/>
        <w:rPr>
          <w:rFonts w:ascii="Times New Roman" w:hAnsi="Times New Roman" w:cs="Times New Roman"/>
          <w:color w:val="000000" w:themeColor="text1"/>
          <w:lang w:val="en-US"/>
        </w:rPr>
      </w:pPr>
      <w:r w:rsidRPr="00FF3054">
        <w:rPr>
          <w:rFonts w:ascii="Times New Roman" w:hAnsi="Times New Roman" w:cs="Times New Roman"/>
          <w:color w:val="000000" w:themeColor="text1"/>
          <w:lang w:val="en-US"/>
        </w:rPr>
        <w:t>Figure 1 – Spatial distribution of PT-MEDIx scores across Portugal.</w:t>
      </w:r>
    </w:p>
    <w:p w14:paraId="1E1908B3" w14:textId="267614C6" w:rsidR="000C1F54" w:rsidRPr="00925C6B" w:rsidRDefault="00057019" w:rsidP="00057019">
      <w:pPr>
        <w:spacing w:after="0" w:line="240" w:lineRule="auto"/>
        <w:rPr>
          <w:rFonts w:ascii="Times New Roman" w:hAnsi="Times New Roman" w:cs="Times New Roman"/>
          <w:lang w:val="en-US"/>
        </w:rPr>
      </w:pPr>
      <w:r>
        <w:rPr>
          <w:rFonts w:ascii="Times New Roman" w:hAnsi="Times New Roman" w:cs="Times New Roman"/>
          <w:noProof/>
          <w:lang w:val="en-GB" w:eastAsia="en-GB"/>
        </w:rPr>
        <w:drawing>
          <wp:inline distT="0" distB="0" distL="0" distR="0" wp14:anchorId="1B07A92D" wp14:editId="61A8CC3E">
            <wp:extent cx="5400040" cy="763841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dix_results_cor.jpg"/>
                    <pic:cNvPicPr/>
                  </pic:nvPicPr>
                  <pic:blipFill>
                    <a:blip r:embed="rId19">
                      <a:extLst>
                        <a:ext uri="{28A0092B-C50C-407E-A947-70E740481C1C}">
                          <a14:useLocalDpi xmlns:a14="http://schemas.microsoft.com/office/drawing/2010/main" val="0"/>
                        </a:ext>
                      </a:extLst>
                    </a:blip>
                    <a:stretch>
                      <a:fillRect/>
                    </a:stretch>
                  </pic:blipFill>
                  <pic:spPr>
                    <a:xfrm>
                      <a:off x="0" y="0"/>
                      <a:ext cx="5400040" cy="7638415"/>
                    </a:xfrm>
                    <a:prstGeom prst="rect">
                      <a:avLst/>
                    </a:prstGeom>
                  </pic:spPr>
                </pic:pic>
              </a:graphicData>
            </a:graphic>
          </wp:inline>
        </w:drawing>
      </w:r>
    </w:p>
    <w:p w14:paraId="7A583850" w14:textId="527C4822" w:rsidR="00057019" w:rsidRDefault="00057019">
      <w:pPr>
        <w:rPr>
          <w:rFonts w:ascii="Times New Roman" w:hAnsi="Times New Roman" w:cs="Times New Roman"/>
          <w:lang w:val="en-US"/>
        </w:rPr>
      </w:pPr>
      <w:r>
        <w:rPr>
          <w:rFonts w:ascii="Times New Roman" w:hAnsi="Times New Roman" w:cs="Times New Roman"/>
          <w:lang w:val="en-US"/>
        </w:rPr>
        <w:br w:type="page"/>
      </w:r>
    </w:p>
    <w:p w14:paraId="6F7A10FC" w14:textId="77777777" w:rsidR="00057019" w:rsidRPr="00CE74C6" w:rsidRDefault="00057019" w:rsidP="00057019">
      <w:pPr>
        <w:spacing w:after="0" w:line="240" w:lineRule="auto"/>
        <w:rPr>
          <w:rFonts w:ascii="Times New Roman" w:hAnsi="Times New Roman" w:cs="Times New Roman"/>
          <w:b/>
          <w:lang w:val="en-US"/>
        </w:rPr>
      </w:pPr>
      <w:r>
        <w:rPr>
          <w:rFonts w:ascii="Times New Roman" w:hAnsi="Times New Roman" w:cs="Times New Roman"/>
          <w:b/>
          <w:lang w:val="en-US"/>
        </w:rPr>
        <w:lastRenderedPageBreak/>
        <w:t>S1. Supplementary table</w:t>
      </w:r>
      <w:r w:rsidRPr="00CE74C6">
        <w:rPr>
          <w:rFonts w:ascii="Times New Roman" w:hAnsi="Times New Roman" w:cs="Times New Roman"/>
          <w:b/>
          <w:lang w:val="en-US"/>
        </w:rPr>
        <w:t xml:space="preserve"> – Summary assessment of the health-relevance of environmental factors.</w:t>
      </w:r>
    </w:p>
    <w:p w14:paraId="38EA95D9" w14:textId="77777777" w:rsidR="00057019" w:rsidRPr="00CE74C6" w:rsidRDefault="00057019" w:rsidP="00057019">
      <w:pPr>
        <w:spacing w:after="0" w:line="240" w:lineRule="auto"/>
        <w:rPr>
          <w:rFonts w:ascii="Times New Roman" w:hAnsi="Times New Roman" w:cs="Times New Roman"/>
          <w:b/>
          <w:lang w:val="en-US"/>
        </w:rPr>
      </w:pPr>
    </w:p>
    <w:tbl>
      <w:tblPr>
        <w:tblStyle w:val="TableGrid"/>
        <w:tblW w:w="5263" w:type="pct"/>
        <w:tblInd w:w="-459" w:type="dxa"/>
        <w:tblBorders>
          <w:left w:val="none" w:sz="0" w:space="0" w:color="auto"/>
          <w:right w:val="none" w:sz="0" w:space="0" w:color="auto"/>
          <w:insideV w:val="none" w:sz="0" w:space="0" w:color="auto"/>
        </w:tblBorders>
        <w:tblLook w:val="04A0" w:firstRow="1" w:lastRow="0" w:firstColumn="1" w:lastColumn="0" w:noHBand="0" w:noVBand="1"/>
      </w:tblPr>
      <w:tblGrid>
        <w:gridCol w:w="4514"/>
        <w:gridCol w:w="4665"/>
      </w:tblGrid>
      <w:tr w:rsidR="00057019" w:rsidRPr="002B79E9" w14:paraId="480F4DEB" w14:textId="77777777" w:rsidTr="00057019">
        <w:tc>
          <w:tcPr>
            <w:tcW w:w="2459" w:type="pct"/>
            <w:vAlign w:val="center"/>
          </w:tcPr>
          <w:p w14:paraId="1A837AE1" w14:textId="77777777" w:rsidR="00057019" w:rsidRPr="00CE74C6" w:rsidRDefault="00057019" w:rsidP="00057019">
            <w:pPr>
              <w:rPr>
                <w:rFonts w:ascii="Times New Roman" w:hAnsi="Times New Roman" w:cs="Times New Roman"/>
                <w:b/>
                <w:lang w:val="en-US"/>
              </w:rPr>
            </w:pPr>
            <w:r w:rsidRPr="00CE74C6">
              <w:rPr>
                <w:rFonts w:ascii="Times New Roman" w:hAnsi="Times New Roman" w:cs="Times New Roman"/>
                <w:b/>
                <w:lang w:val="en-US"/>
              </w:rPr>
              <w:t>Environmental factor</w:t>
            </w:r>
          </w:p>
        </w:tc>
        <w:tc>
          <w:tcPr>
            <w:tcW w:w="2541" w:type="pct"/>
            <w:vAlign w:val="center"/>
          </w:tcPr>
          <w:p w14:paraId="410DC36F" w14:textId="77777777" w:rsidR="00057019" w:rsidRPr="00CE74C6" w:rsidRDefault="00057019" w:rsidP="00057019">
            <w:pPr>
              <w:rPr>
                <w:rFonts w:ascii="Times New Roman" w:hAnsi="Times New Roman" w:cs="Times New Roman"/>
                <w:b/>
                <w:lang w:val="en-US"/>
              </w:rPr>
            </w:pPr>
            <w:r w:rsidRPr="00CE74C6">
              <w:rPr>
                <w:rFonts w:ascii="Times New Roman" w:hAnsi="Times New Roman" w:cs="Times New Roman"/>
                <w:b/>
                <w:lang w:val="en-US"/>
              </w:rPr>
              <w:t>Examples of typical risks reported (and corresponding 95% CI)</w:t>
            </w:r>
            <w:r w:rsidRPr="00CE74C6">
              <w:rPr>
                <w:rFonts w:ascii="Times New Roman" w:hAnsi="Times New Roman" w:cs="Times New Roman"/>
                <w:b/>
                <w:vertAlign w:val="superscript"/>
                <w:lang w:val="en-US"/>
              </w:rPr>
              <w:t>a</w:t>
            </w:r>
          </w:p>
        </w:tc>
      </w:tr>
      <w:tr w:rsidR="00057019" w:rsidRPr="002B79E9" w14:paraId="752EF6E7" w14:textId="77777777" w:rsidTr="00057019">
        <w:tc>
          <w:tcPr>
            <w:tcW w:w="2459" w:type="pct"/>
            <w:vAlign w:val="center"/>
          </w:tcPr>
          <w:p w14:paraId="0E2D0CFC" w14:textId="77777777" w:rsidR="00057019" w:rsidRPr="00CE74C6" w:rsidRDefault="00057019" w:rsidP="00057019">
            <w:pPr>
              <w:rPr>
                <w:rFonts w:ascii="Times New Roman" w:hAnsi="Times New Roman" w:cs="Times New Roman"/>
                <w:b/>
                <w:bCs/>
                <w:lang w:val="en-US"/>
              </w:rPr>
            </w:pPr>
            <w:r w:rsidRPr="00CE74C6">
              <w:rPr>
                <w:rFonts w:ascii="Times New Roman" w:hAnsi="Times New Roman" w:cs="Times New Roman"/>
                <w:b/>
                <w:bCs/>
                <w:lang w:val="en-US"/>
              </w:rPr>
              <w:t>Outdoor air Pollution</w:t>
            </w:r>
          </w:p>
          <w:p w14:paraId="7157E680"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xml:space="preserve">Clear association between short- and long-term exposure to outdoor air pollutants and mortality (cardiovascular, respiratory and all-cause) </w:t>
            </w:r>
            <w:r w:rsidRPr="00CE74C6">
              <w:rPr>
                <w:rFonts w:ascii="Times New Roman" w:hAnsi="Times New Roman" w:cs="Times New Roman"/>
                <w:lang w:val="en-US"/>
              </w:rPr>
              <w:fldChar w:fldCharType="begin">
                <w:fldData xml:space="preserve">PEVuZE5vdGU+PENpdGU+PEF1dGhvcj5TdGllYjwvQXV0aG9yPjxZZWFyPjIwMDI8L1llYXI+PFJl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PEVuZE5vdGU+PENpdGU+PEF1dGhvcj5TdGllYjwvQXV0aG9yPjxZZWFyPjIwMDI8L1llYXI+PFJl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CE74C6">
              <w:rPr>
                <w:rFonts w:ascii="Times New Roman" w:hAnsi="Times New Roman" w:cs="Times New Roman"/>
                <w:lang w:val="en-US"/>
              </w:rPr>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1" w:tooltip="Stieb, 2002 #299" w:history="1">
              <w:r>
                <w:rPr>
                  <w:rFonts w:ascii="Times New Roman" w:hAnsi="Times New Roman" w:cs="Times New Roman"/>
                  <w:noProof/>
                  <w:lang w:val="en-US"/>
                </w:rPr>
                <w:t>1-3</w:t>
              </w:r>
            </w:hyperlink>
            <w:r>
              <w:rPr>
                <w:rFonts w:ascii="Times New Roman" w:hAnsi="Times New Roman" w:cs="Times New Roman"/>
                <w:noProof/>
                <w:lang w:val="en-US"/>
              </w:rPr>
              <w:t>)</w:t>
            </w:r>
            <w:r w:rsidRPr="00CE74C6">
              <w:rPr>
                <w:rFonts w:ascii="Times New Roman" w:hAnsi="Times New Roman" w:cs="Times New Roman"/>
                <w:lang w:val="en-US"/>
              </w:rPr>
              <w:fldChar w:fldCharType="end"/>
            </w:r>
            <w:r w:rsidRPr="00CE74C6">
              <w:rPr>
                <w:rFonts w:ascii="Times New Roman" w:hAnsi="Times New Roman" w:cs="Times New Roman"/>
                <w:lang w:val="en-US"/>
              </w:rPr>
              <w:t xml:space="preserve">. </w:t>
            </w:r>
          </w:p>
        </w:tc>
        <w:tc>
          <w:tcPr>
            <w:tcW w:w="2541" w:type="pct"/>
            <w:vAlign w:val="center"/>
          </w:tcPr>
          <w:p w14:paraId="5432BD3A"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xml:space="preserve">Meta-analysis % excess all-cause mortality </w:t>
            </w:r>
            <w:r w:rsidRPr="00CE74C6">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&lt;EndNote&gt;&lt;Cite&gt;&lt;Author&gt;Stieb&lt;/Author&gt;&lt;Year&gt;2002&lt;/Year&gt;&lt;RecNum&gt;299&lt;/RecNum&gt;&lt;DisplayText&gt;(1)&lt;/DisplayText&gt;&lt;record&gt;&lt;rec-number&gt;299&lt;/rec-number&gt;&lt;foreign-keys&gt;&lt;key app="EN" db-id="ate9a0dt7ztx2xe9er8xw05uderwaddxxdd9"&gt;299&lt;/key&gt;&lt;/foreign-keys&gt;&lt;ref-type name="Journal Article"&gt;17&lt;/ref-type&gt;&lt;contributors&gt;&lt;authors&gt;&lt;author&gt;Stieb, D. M.&lt;/author&gt;&lt;author&gt;Judek, S.&lt;/author&gt;&lt;author&gt;Burnett, R. T.&lt;/author&gt;&lt;/authors&gt;&lt;/contributors&gt;&lt;auth-address&gt;Healthy Environments and Consumer Safety Branch, Health Canada, Ottawa, ON. dave_stieb@hc-sc.gc.ca&lt;/auth-address&gt;&lt;titles&gt;&lt;title&gt;Meta-analysis of time-series studies of air pollution and mortality: effects of gases and particles and the influence of cause of death, age, and season&lt;/title&gt;&lt;secondary-title&gt;J Air Waste Manag Assoc&lt;/secondary-title&gt;&lt;alt-title&gt;Journal of the Air &amp;amp; Waste Management Association (1995)&lt;/alt-title&gt;&lt;/titles&gt;&lt;periodical&gt;&lt;full-title&gt;J Air Waste Manag Assoc&lt;/full-title&gt;&lt;abbr-1&gt;Journal of the Air &amp;amp; Waste Management Association (1995)&lt;/abbr-1&gt;&lt;/periodical&gt;&lt;alt-periodical&gt;&lt;full-title&gt;J Air Waste Manag Assoc&lt;/full-title&gt;&lt;abbr-1&gt;Journal of the Air &amp;amp; Waste Management Association (1995)&lt;/abbr-1&gt;&lt;/alt-periodical&gt;&lt;pages&gt;470-84&lt;/pages&gt;&lt;volume&gt;52&lt;/volume&gt;&lt;number&gt;4&lt;/number&gt;&lt;edition&gt;2002/05/11&lt;/edition&gt;&lt;keywords&gt;&lt;keyword&gt;Age Factors&lt;/keyword&gt;&lt;keyword&gt;Air Pollutants/analysis/ toxicity&lt;/keyword&gt;&lt;keyword&gt;Air Pollution/ adverse effects&lt;/keyword&gt;&lt;keyword&gt;Canada/epidemiology&lt;/keyword&gt;&lt;keyword&gt;Cause of Death&lt;/keyword&gt;&lt;keyword&gt;Data Interpretation, Statistical&lt;/keyword&gt;&lt;keyword&gt;Humans&lt;/keyword&gt;&lt;keyword&gt;Mortality/ trends&lt;/keyword&gt;&lt;keyword&gt;Particle Size&lt;/keyword&gt;&lt;keyword&gt;Seasons&lt;/keyword&gt;&lt;/keywords&gt;&lt;dates&gt;&lt;year&gt;2002&lt;/year&gt;&lt;pub-dates&gt;&lt;date&gt;Apr&lt;/date&gt;&lt;/pub-dates&gt;&lt;/dates&gt;&lt;isbn&gt;1096-2247 (Print)&amp;#xD;1096-2247 (Linking)&lt;/isbn&gt;&lt;accession-num&gt;12002192&lt;/accession-num&gt;&lt;urls&gt;&lt;/urls&gt;&lt;remote-database-provider&gt;NLM&lt;/remote-database-provider&gt;&lt;language&gt;eng&lt;/language&gt;&lt;/record&gt;&lt;/Cite&gt;&lt;/EndNote&gt;</w:instrText>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1" w:tooltip="Stieb, 2002 #299" w:history="1">
              <w:r>
                <w:rPr>
                  <w:rFonts w:ascii="Times New Roman" w:hAnsi="Times New Roman" w:cs="Times New Roman"/>
                  <w:noProof/>
                  <w:lang w:val="en-US"/>
                </w:rPr>
                <w:t>1</w:t>
              </w:r>
            </w:hyperlink>
            <w:r>
              <w:rPr>
                <w:rFonts w:ascii="Times New Roman" w:hAnsi="Times New Roman" w:cs="Times New Roman"/>
                <w:noProof/>
                <w:lang w:val="en-US"/>
              </w:rPr>
              <w:t>)</w:t>
            </w:r>
            <w:r w:rsidRPr="00CE74C6">
              <w:rPr>
                <w:rFonts w:ascii="Times New Roman" w:hAnsi="Times New Roman" w:cs="Times New Roman"/>
                <w:lang w:val="en-US"/>
              </w:rPr>
              <w:fldChar w:fldCharType="end"/>
            </w:r>
            <w:r w:rsidRPr="00CE74C6">
              <w:rPr>
                <w:rFonts w:ascii="Times New Roman" w:hAnsi="Times New Roman" w:cs="Times New Roman"/>
                <w:lang w:val="en-US"/>
              </w:rPr>
              <w:t>:</w:t>
            </w:r>
          </w:p>
          <w:p w14:paraId="39923628"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PM</w:t>
            </w:r>
            <w:r w:rsidRPr="00CE74C6">
              <w:rPr>
                <w:rFonts w:ascii="Times New Roman" w:hAnsi="Times New Roman" w:cs="Times New Roman"/>
                <w:vertAlign w:val="subscript"/>
                <w:lang w:val="en-US"/>
              </w:rPr>
              <w:t>10</w:t>
            </w:r>
            <w:r>
              <w:rPr>
                <w:rFonts w:ascii="Times New Roman" w:hAnsi="Times New Roman" w:cs="Times New Roman"/>
                <w:lang w:val="en-US"/>
              </w:rPr>
              <w:t xml:space="preserve"> - 2.0 (95%</w:t>
            </w:r>
            <w:r w:rsidRPr="00CE74C6">
              <w:rPr>
                <w:rFonts w:ascii="Times New Roman" w:hAnsi="Times New Roman" w:cs="Times New Roman"/>
                <w:lang w:val="en-US"/>
              </w:rPr>
              <w:t>CI</w:t>
            </w:r>
            <w:r>
              <w:rPr>
                <w:rFonts w:ascii="Times New Roman" w:hAnsi="Times New Roman" w:cs="Times New Roman"/>
                <w:lang w:val="en-US"/>
              </w:rPr>
              <w:t xml:space="preserve">: </w:t>
            </w:r>
            <w:r w:rsidRPr="00CE74C6">
              <w:rPr>
                <w:rFonts w:ascii="Times New Roman" w:hAnsi="Times New Roman" w:cs="Times New Roman"/>
                <w:lang w:val="en-US"/>
              </w:rPr>
              <w:t>1.5-2.4) per 31.3 µg/m</w:t>
            </w:r>
            <w:r w:rsidRPr="00CE74C6">
              <w:rPr>
                <w:rFonts w:ascii="Times New Roman" w:hAnsi="Times New Roman" w:cs="Times New Roman"/>
                <w:vertAlign w:val="superscript"/>
                <w:lang w:val="en-US"/>
              </w:rPr>
              <w:t>3</w:t>
            </w:r>
          </w:p>
          <w:p w14:paraId="39347F70"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CO - 1.7 (1.2-2.2) per 1.1 ppm</w:t>
            </w:r>
          </w:p>
          <w:p w14:paraId="2E09BC89"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NO</w:t>
            </w:r>
            <w:r w:rsidRPr="00CE74C6">
              <w:rPr>
                <w:rFonts w:ascii="Times New Roman" w:hAnsi="Times New Roman" w:cs="Times New Roman"/>
                <w:vertAlign w:val="subscript"/>
                <w:lang w:val="en-US"/>
              </w:rPr>
              <w:t>2</w:t>
            </w:r>
            <w:r w:rsidRPr="00CE74C6">
              <w:rPr>
                <w:rFonts w:ascii="Times New Roman" w:hAnsi="Times New Roman" w:cs="Times New Roman"/>
                <w:lang w:val="en-US"/>
              </w:rPr>
              <w:t xml:space="preserve"> - 2.8 (2.1-3.5) per 24.0 ppb</w:t>
            </w:r>
          </w:p>
          <w:p w14:paraId="4692AD3C"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O</w:t>
            </w:r>
            <w:r w:rsidRPr="00CE74C6">
              <w:rPr>
                <w:rFonts w:ascii="Times New Roman" w:hAnsi="Times New Roman" w:cs="Times New Roman"/>
                <w:vertAlign w:val="subscript"/>
                <w:lang w:val="en-US"/>
              </w:rPr>
              <w:t>3</w:t>
            </w:r>
            <w:r w:rsidRPr="00CE74C6">
              <w:rPr>
                <w:rFonts w:ascii="Times New Roman" w:hAnsi="Times New Roman" w:cs="Times New Roman"/>
                <w:lang w:val="en-US"/>
              </w:rPr>
              <w:t xml:space="preserve"> - 1.6 (1.1-2.0) per 31.2 ppb</w:t>
            </w:r>
          </w:p>
          <w:p w14:paraId="040CABFF" w14:textId="77777777" w:rsidR="00057019" w:rsidRPr="00CE74C6" w:rsidRDefault="00057019" w:rsidP="00057019">
            <w:pPr>
              <w:rPr>
                <w:rFonts w:ascii="Times New Roman" w:hAnsi="Times New Roman" w:cs="Times New Roman"/>
                <w:b/>
                <w:lang w:val="en-US"/>
              </w:rPr>
            </w:pPr>
            <w:r w:rsidRPr="00CE74C6">
              <w:rPr>
                <w:rFonts w:ascii="Times New Roman" w:hAnsi="Times New Roman" w:cs="Times New Roman"/>
                <w:lang w:val="en-US"/>
              </w:rPr>
              <w:t>SO</w:t>
            </w:r>
            <w:r w:rsidRPr="00CE74C6">
              <w:rPr>
                <w:rFonts w:ascii="Times New Roman" w:hAnsi="Times New Roman" w:cs="Times New Roman"/>
                <w:vertAlign w:val="subscript"/>
                <w:lang w:val="en-US"/>
              </w:rPr>
              <w:t>2</w:t>
            </w:r>
            <w:r w:rsidRPr="00CE74C6">
              <w:rPr>
                <w:rFonts w:ascii="Times New Roman" w:hAnsi="Times New Roman" w:cs="Times New Roman"/>
                <w:lang w:val="en-US"/>
              </w:rPr>
              <w:t xml:space="preserve"> - 0.9 (0.7-1.2) per 9.4 ppb</w:t>
            </w:r>
          </w:p>
        </w:tc>
      </w:tr>
      <w:tr w:rsidR="00057019" w:rsidRPr="002B79E9" w14:paraId="5ED1EDE9" w14:textId="77777777" w:rsidTr="00057019">
        <w:tc>
          <w:tcPr>
            <w:tcW w:w="2459" w:type="pct"/>
            <w:vAlign w:val="center"/>
          </w:tcPr>
          <w:p w14:paraId="25C2EEA3" w14:textId="77777777" w:rsidR="00057019" w:rsidRPr="00CE74C6" w:rsidRDefault="00057019" w:rsidP="00057019">
            <w:pPr>
              <w:rPr>
                <w:rFonts w:ascii="Times New Roman" w:hAnsi="Times New Roman" w:cs="Times New Roman"/>
                <w:b/>
                <w:lang w:val="en-US"/>
              </w:rPr>
            </w:pPr>
            <w:r w:rsidRPr="00CE74C6">
              <w:rPr>
                <w:rFonts w:ascii="Times New Roman" w:hAnsi="Times New Roman" w:cs="Times New Roman"/>
                <w:b/>
                <w:bCs/>
                <w:lang w:val="en-US"/>
              </w:rPr>
              <w:t>Green areas</w:t>
            </w:r>
            <w:r w:rsidRPr="00CE74C6">
              <w:rPr>
                <w:rFonts w:ascii="Times New Roman" w:hAnsi="Times New Roman" w:cs="Times New Roman"/>
                <w:b/>
                <w:lang w:val="en-US"/>
              </w:rPr>
              <w:t xml:space="preserve"> </w:t>
            </w:r>
          </w:p>
          <w:p w14:paraId="42499A4A"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xml:space="preserve">Green space availability affects health two ways: shaping exercise habits </w:t>
            </w:r>
            <w:r w:rsidRPr="00CE74C6">
              <w:rPr>
                <w:rFonts w:ascii="Times New Roman" w:hAnsi="Times New Roman" w:cs="Times New Roman"/>
                <w:lang w:val="en-US"/>
              </w:rPr>
              <w:fldChar w:fldCharType="begin">
                <w:fldData xml:space="preserve">PEVuZE5vdGU+PENpdGU+PEF1dGhvcj5SaWJlaXJvPC9BdXRob3I+PFllYXI+MjAxMzwvWWVhcj48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PEVuZE5vdGU+PENpdGU+PEF1dGhvcj5SaWJlaXJvPC9BdXRob3I+PFllYXI+MjAxMzwvWWVhcj48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CE74C6">
              <w:rPr>
                <w:rFonts w:ascii="Times New Roman" w:hAnsi="Times New Roman" w:cs="Times New Roman"/>
                <w:lang w:val="en-US"/>
              </w:rPr>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4" w:tooltip="Ribeiro, 2013 #275" w:history="1">
              <w:r>
                <w:rPr>
                  <w:rFonts w:ascii="Times New Roman" w:hAnsi="Times New Roman" w:cs="Times New Roman"/>
                  <w:noProof/>
                  <w:lang w:val="en-US"/>
                </w:rPr>
                <w:t>4</w:t>
              </w:r>
            </w:hyperlink>
            <w:r>
              <w:rPr>
                <w:rFonts w:ascii="Times New Roman" w:hAnsi="Times New Roman" w:cs="Times New Roman"/>
                <w:noProof/>
                <w:lang w:val="en-US"/>
              </w:rPr>
              <w:t xml:space="preserve">, </w:t>
            </w:r>
            <w:hyperlink w:anchor="_ENREF_5" w:tooltip="Mota, 2005 #17" w:history="1">
              <w:r>
                <w:rPr>
                  <w:rFonts w:ascii="Times New Roman" w:hAnsi="Times New Roman" w:cs="Times New Roman"/>
                  <w:noProof/>
                  <w:lang w:val="en-US"/>
                </w:rPr>
                <w:t>5</w:t>
              </w:r>
            </w:hyperlink>
            <w:r>
              <w:rPr>
                <w:rFonts w:ascii="Times New Roman" w:hAnsi="Times New Roman" w:cs="Times New Roman"/>
                <w:noProof/>
                <w:lang w:val="en-US"/>
              </w:rPr>
              <w:t>)</w:t>
            </w:r>
            <w:r w:rsidRPr="00CE74C6">
              <w:rPr>
                <w:rFonts w:ascii="Times New Roman" w:hAnsi="Times New Roman" w:cs="Times New Roman"/>
                <w:lang w:val="en-US"/>
              </w:rPr>
              <w:fldChar w:fldCharType="end"/>
            </w:r>
            <w:r w:rsidRPr="00CE74C6">
              <w:rPr>
                <w:rFonts w:ascii="Times New Roman" w:hAnsi="Times New Roman" w:cs="Times New Roman"/>
                <w:lang w:val="en-US"/>
              </w:rPr>
              <w:t xml:space="preserve"> and directly affecting morbidity and mortality </w:t>
            </w:r>
            <w:r w:rsidRPr="00CE74C6">
              <w:rPr>
                <w:rFonts w:ascii="Times New Roman" w:hAnsi="Times New Roman" w:cs="Times New Roman"/>
                <w:lang w:val="en-US"/>
              </w:rPr>
              <w:fldChar w:fldCharType="begin">
                <w:fldData xml:space="preserve">PEVuZE5vdGU+PENpdGU+PEF1dGhvcj5Eb21pbmd1ZXotQmVyam9uPC9BdXRob3I+PFllYXI+MjAx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==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PEVuZE5vdGU+PENpdGU+PEF1dGhvcj5Eb21pbmd1ZXotQmVyam9uPC9BdXRob3I+PFllYXI+MjAx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==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CE74C6">
              <w:rPr>
                <w:rFonts w:ascii="Times New Roman" w:hAnsi="Times New Roman" w:cs="Times New Roman"/>
                <w:lang w:val="en-US"/>
              </w:rPr>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6" w:tooltip="Dominguez-Berjon, 2010 #23" w:history="1">
              <w:r>
                <w:rPr>
                  <w:rFonts w:ascii="Times New Roman" w:hAnsi="Times New Roman" w:cs="Times New Roman"/>
                  <w:noProof/>
                  <w:lang w:val="en-US"/>
                </w:rPr>
                <w:t>6</w:t>
              </w:r>
            </w:hyperlink>
            <w:r>
              <w:rPr>
                <w:rFonts w:ascii="Times New Roman" w:hAnsi="Times New Roman" w:cs="Times New Roman"/>
                <w:noProof/>
                <w:lang w:val="en-US"/>
              </w:rPr>
              <w:t xml:space="preserve">, </w:t>
            </w:r>
            <w:hyperlink w:anchor="_ENREF_7" w:tooltip="Mitchell,  #292" w:history="1">
              <w:r>
                <w:rPr>
                  <w:rFonts w:ascii="Times New Roman" w:hAnsi="Times New Roman" w:cs="Times New Roman"/>
                  <w:noProof/>
                  <w:lang w:val="en-US"/>
                </w:rPr>
                <w:t>7</w:t>
              </w:r>
            </w:hyperlink>
            <w:r>
              <w:rPr>
                <w:rFonts w:ascii="Times New Roman" w:hAnsi="Times New Roman" w:cs="Times New Roman"/>
                <w:noProof/>
                <w:lang w:val="en-US"/>
              </w:rPr>
              <w:t>)</w:t>
            </w:r>
            <w:r w:rsidRPr="00CE74C6">
              <w:rPr>
                <w:rFonts w:ascii="Times New Roman" w:hAnsi="Times New Roman" w:cs="Times New Roman"/>
                <w:lang w:val="en-US"/>
              </w:rPr>
              <w:fldChar w:fldCharType="end"/>
            </w:r>
            <w:r w:rsidRPr="00CE74C6">
              <w:rPr>
                <w:rFonts w:ascii="Times New Roman" w:hAnsi="Times New Roman" w:cs="Times New Roman"/>
                <w:lang w:val="en-US"/>
              </w:rPr>
              <w:t xml:space="preserve">. Recent reviews report there is moderate evidence of a relationship between green space availability and health and health-related behaviors </w:t>
            </w:r>
            <w:r w:rsidRPr="00CE74C6">
              <w:rPr>
                <w:rFonts w:ascii="Times New Roman" w:hAnsi="Times New Roman" w:cs="Times New Roman"/>
              </w:rPr>
              <w:fldChar w:fldCharType="begin">
                <w:fldData xml:space="preserve">PEVuZE5vdGU+PENpdGU+PEF1dGhvcj5IZWFseTwvQXV0aG9yPjxZZWFyPjIwMDM8L1llYXI+PFJl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</w:fldData>
              </w:fldChar>
            </w:r>
            <w:r w:rsidRPr="00AB16D2">
              <w:rPr>
                <w:rFonts w:ascii="Times New Roman" w:hAnsi="Times New Roman" w:cs="Times New Roman"/>
                <w:lang w:val="en-US"/>
              </w:rPr>
              <w:instrText xml:space="preserve"> ADDIN EN.CITE </w:instrText>
            </w:r>
            <w:r>
              <w:rPr>
                <w:rFonts w:ascii="Times New Roman" w:hAnsi="Times New Roman" w:cs="Times New Roman"/>
              </w:rPr>
              <w:fldChar w:fldCharType="begin">
                <w:fldData xml:space="preserve">PEVuZE5vdGU+PENpdGU+PEF1dGhvcj5IZWFseTwvQXV0aG9yPjxZZWFyPjIwMDM8L1llYXI+PFJl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</w:fldData>
              </w:fldChar>
            </w:r>
            <w:r w:rsidRPr="00AB16D2">
              <w:rPr>
                <w:rFonts w:ascii="Times New Roman" w:hAnsi="Times New Roman" w:cs="Times New Roman"/>
                <w:lang w:val="en-US"/>
              </w:rPr>
              <w:instrText xml:space="preserve"> ADDIN EN.CITE.DATA </w:instrText>
            </w:r>
            <w:r>
              <w:rPr>
                <w:rFonts w:ascii="Times New Roman" w:hAnsi="Times New Roman" w:cs="Times New Roman"/>
              </w:rPr>
            </w:r>
            <w:r>
              <w:rPr>
                <w:rFonts w:ascii="Times New Roman" w:hAnsi="Times New Roman" w:cs="Times New Roman"/>
              </w:rPr>
              <w:fldChar w:fldCharType="end"/>
            </w:r>
            <w:r w:rsidRPr="00CE74C6">
              <w:rPr>
                <w:rFonts w:ascii="Times New Roman" w:hAnsi="Times New Roman" w:cs="Times New Roman"/>
              </w:rPr>
            </w:r>
            <w:r w:rsidRPr="00CE74C6">
              <w:rPr>
                <w:rFonts w:ascii="Times New Roman" w:hAnsi="Times New Roman" w:cs="Times New Roman"/>
              </w:rPr>
              <w:fldChar w:fldCharType="separate"/>
            </w:r>
            <w:r w:rsidRPr="00AB16D2">
              <w:rPr>
                <w:rFonts w:ascii="Times New Roman" w:hAnsi="Times New Roman" w:cs="Times New Roman"/>
                <w:noProof/>
                <w:lang w:val="en-US"/>
              </w:rPr>
              <w:t>(</w:t>
            </w:r>
            <w:hyperlink w:anchor="_ENREF_8" w:tooltip="Healy, 2003 #11" w:history="1">
              <w:r w:rsidRPr="00AB16D2">
                <w:rPr>
                  <w:rFonts w:ascii="Times New Roman" w:hAnsi="Times New Roman" w:cs="Times New Roman"/>
                  <w:noProof/>
                  <w:lang w:val="en-US"/>
                </w:rPr>
                <w:t>8-13</w:t>
              </w:r>
            </w:hyperlink>
            <w:r w:rsidRPr="00AB16D2">
              <w:rPr>
                <w:rFonts w:ascii="Times New Roman" w:hAnsi="Times New Roman" w:cs="Times New Roman"/>
                <w:noProof/>
                <w:lang w:val="en-US"/>
              </w:rPr>
              <w:t>)</w:t>
            </w:r>
            <w:r w:rsidRPr="00CE74C6">
              <w:rPr>
                <w:rFonts w:ascii="Times New Roman" w:hAnsi="Times New Roman" w:cs="Times New Roman"/>
              </w:rPr>
              <w:fldChar w:fldCharType="end"/>
            </w:r>
          </w:p>
        </w:tc>
        <w:tc>
          <w:tcPr>
            <w:tcW w:w="2541" w:type="pct"/>
            <w:vAlign w:val="center"/>
          </w:tcPr>
          <w:p w14:paraId="1CB0CFC4"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xml:space="preserve">RR for lack of green space vs. high availability </w:t>
            </w:r>
            <w:r w:rsidRPr="00CE74C6">
              <w:rPr>
                <w:rFonts w:ascii="Times New Roman" w:hAnsi="Times New Roman" w:cs="Times New Roman"/>
                <w:lang w:val="en-US"/>
              </w:rPr>
              <w:fldChar w:fldCharType="begin">
                <w:fldData xml:space="preserve">PEVuZE5vdGU+PENpdGU+PEF1dGhvcj5Eb21pbmd1ZXotQmVyam9uPC9BdXRob3I+PFllYXI+MjAx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PEVuZE5vdGU+PENpdGU+PEF1dGhvcj5Eb21pbmd1ZXotQmVyam9uPC9BdXRob3I+PFllYXI+MjAx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CE74C6">
              <w:rPr>
                <w:rFonts w:ascii="Times New Roman" w:hAnsi="Times New Roman" w:cs="Times New Roman"/>
                <w:lang w:val="en-US"/>
              </w:rPr>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6" w:tooltip="Dominguez-Berjon, 2010 #23" w:history="1">
              <w:r>
                <w:rPr>
                  <w:rFonts w:ascii="Times New Roman" w:hAnsi="Times New Roman" w:cs="Times New Roman"/>
                  <w:noProof/>
                  <w:lang w:val="en-US"/>
                </w:rPr>
                <w:t>6</w:t>
              </w:r>
            </w:hyperlink>
            <w:r>
              <w:rPr>
                <w:rFonts w:ascii="Times New Roman" w:hAnsi="Times New Roman" w:cs="Times New Roman"/>
                <w:noProof/>
                <w:lang w:val="en-US"/>
              </w:rPr>
              <w:t>)</w:t>
            </w:r>
            <w:r w:rsidRPr="00CE74C6">
              <w:rPr>
                <w:rFonts w:ascii="Times New Roman" w:hAnsi="Times New Roman" w:cs="Times New Roman"/>
                <w:lang w:val="en-US"/>
              </w:rPr>
              <w:fldChar w:fldCharType="end"/>
            </w:r>
            <w:r w:rsidRPr="00CE74C6">
              <w:rPr>
                <w:rFonts w:ascii="Times New Roman" w:hAnsi="Times New Roman" w:cs="Times New Roman"/>
                <w:lang w:val="en-US"/>
              </w:rPr>
              <w:t>:</w:t>
            </w:r>
          </w:p>
          <w:p w14:paraId="461F6599"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xml:space="preserve">Ischemic heart disease -  1.19 (1.11-1.28) </w:t>
            </w:r>
          </w:p>
          <w:p w14:paraId="3D897ECA"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Cerebrovascular disease - 1.25 (1.11-1.40)</w:t>
            </w:r>
          </w:p>
        </w:tc>
      </w:tr>
      <w:tr w:rsidR="00057019" w:rsidRPr="00CE74C6" w14:paraId="55887864" w14:textId="77777777" w:rsidTr="00057019">
        <w:tc>
          <w:tcPr>
            <w:tcW w:w="2459" w:type="pct"/>
            <w:vAlign w:val="center"/>
          </w:tcPr>
          <w:p w14:paraId="36A0FE61" w14:textId="77777777" w:rsidR="00057019" w:rsidRPr="00CE74C6" w:rsidRDefault="00057019" w:rsidP="00057019">
            <w:pPr>
              <w:rPr>
                <w:rFonts w:ascii="Times New Roman" w:hAnsi="Times New Roman" w:cs="Times New Roman"/>
                <w:b/>
                <w:bCs/>
                <w:lang w:val="en-US"/>
              </w:rPr>
            </w:pPr>
            <w:r w:rsidRPr="00CE74C6">
              <w:rPr>
                <w:rFonts w:ascii="Times New Roman" w:hAnsi="Times New Roman" w:cs="Times New Roman"/>
                <w:b/>
                <w:bCs/>
                <w:lang w:val="en-US"/>
              </w:rPr>
              <w:t>Climate</w:t>
            </w:r>
          </w:p>
          <w:p w14:paraId="594B96F2" w14:textId="77777777" w:rsidR="00057019" w:rsidRPr="00CE74C6" w:rsidRDefault="00057019" w:rsidP="00057019">
            <w:pPr>
              <w:rPr>
                <w:rFonts w:ascii="Times New Roman" w:hAnsi="Times New Roman" w:cs="Times New Roman"/>
                <w:bCs/>
                <w:lang w:val="en-US"/>
              </w:rPr>
            </w:pPr>
            <w:r w:rsidRPr="00CE74C6">
              <w:rPr>
                <w:rFonts w:ascii="Times New Roman" w:hAnsi="Times New Roman" w:cs="Times New Roman"/>
                <w:bCs/>
                <w:lang w:val="en-US"/>
              </w:rPr>
              <w:t xml:space="preserve">Both cold and heat extremes are related with mortality, especially cardiorespiratory </w:t>
            </w:r>
            <w:r w:rsidRPr="00CE74C6">
              <w:rPr>
                <w:rFonts w:ascii="Times New Roman" w:hAnsi="Times New Roman" w:cs="Times New Roman"/>
                <w:bCs/>
                <w:lang w:val="en-US"/>
              </w:rPr>
              <w:fldChar w:fldCharType="begin">
                <w:fldData xml:space="preserve">PEVuZE5vdGU+PENpdGU+PEF1dGhvcj5IYWphdDwvQXV0aG9yPjxZZWFyPjIwMTA8L1llYXI+PFJl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</w:fldData>
              </w:fldChar>
            </w:r>
            <w:r>
              <w:rPr>
                <w:rFonts w:ascii="Times New Roman" w:hAnsi="Times New Roman" w:cs="Times New Roman"/>
                <w:bCs/>
                <w:lang w:val="en-US"/>
              </w:rPr>
              <w:instrText xml:space="preserve"> ADDIN EN.CITE </w:instrText>
            </w:r>
            <w:r>
              <w:rPr>
                <w:rFonts w:ascii="Times New Roman" w:hAnsi="Times New Roman" w:cs="Times New Roman"/>
                <w:bCs/>
                <w:lang w:val="en-US"/>
              </w:rPr>
              <w:fldChar w:fldCharType="begin">
                <w:fldData xml:space="preserve">PEVuZE5vdGU+PENpdGU+PEF1dGhvcj5IYWphdDwvQXV0aG9yPjxZZWFyPjIwMTA8L1llYXI+PFJl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</w:fldData>
              </w:fldChar>
            </w:r>
            <w:r>
              <w:rPr>
                <w:rFonts w:ascii="Times New Roman" w:hAnsi="Times New Roman" w:cs="Times New Roman"/>
                <w:bCs/>
                <w:lang w:val="en-US"/>
              </w:rPr>
              <w:instrText xml:space="preserve"> ADDIN EN.CITE.DATA </w:instrText>
            </w:r>
            <w:r>
              <w:rPr>
                <w:rFonts w:ascii="Times New Roman" w:hAnsi="Times New Roman" w:cs="Times New Roman"/>
                <w:bCs/>
                <w:lang w:val="en-US"/>
              </w:rPr>
            </w:r>
            <w:r>
              <w:rPr>
                <w:rFonts w:ascii="Times New Roman" w:hAnsi="Times New Roman" w:cs="Times New Roman"/>
                <w:bCs/>
                <w:lang w:val="en-US"/>
              </w:rPr>
              <w:fldChar w:fldCharType="end"/>
            </w:r>
            <w:r w:rsidRPr="00CE74C6">
              <w:rPr>
                <w:rFonts w:ascii="Times New Roman" w:hAnsi="Times New Roman" w:cs="Times New Roman"/>
                <w:bCs/>
                <w:lang w:val="en-US"/>
              </w:rPr>
            </w:r>
            <w:r w:rsidRPr="00CE74C6">
              <w:rPr>
                <w:rFonts w:ascii="Times New Roman" w:hAnsi="Times New Roman" w:cs="Times New Roman"/>
                <w:bCs/>
                <w:lang w:val="en-US"/>
              </w:rPr>
              <w:fldChar w:fldCharType="separate"/>
            </w:r>
            <w:r>
              <w:rPr>
                <w:rFonts w:ascii="Times New Roman" w:hAnsi="Times New Roman" w:cs="Times New Roman"/>
                <w:bCs/>
                <w:noProof/>
                <w:lang w:val="en-US"/>
              </w:rPr>
              <w:t>(</w:t>
            </w:r>
            <w:hyperlink w:anchor="_ENREF_14" w:tooltip="Hajat, 2010 #1" w:history="1">
              <w:r>
                <w:rPr>
                  <w:rFonts w:ascii="Times New Roman" w:hAnsi="Times New Roman" w:cs="Times New Roman"/>
                  <w:bCs/>
                  <w:noProof/>
                  <w:lang w:val="en-US"/>
                </w:rPr>
                <w:t>14</w:t>
              </w:r>
            </w:hyperlink>
            <w:r>
              <w:rPr>
                <w:rFonts w:ascii="Times New Roman" w:hAnsi="Times New Roman" w:cs="Times New Roman"/>
                <w:bCs/>
                <w:noProof/>
                <w:lang w:val="en-US"/>
              </w:rPr>
              <w:t xml:space="preserve">, </w:t>
            </w:r>
            <w:hyperlink w:anchor="_ENREF_15" w:tooltip=", 1997 #296" w:history="1">
              <w:r>
                <w:rPr>
                  <w:rFonts w:ascii="Times New Roman" w:hAnsi="Times New Roman" w:cs="Times New Roman"/>
                  <w:bCs/>
                  <w:noProof/>
                  <w:lang w:val="en-US"/>
                </w:rPr>
                <w:t>15</w:t>
              </w:r>
            </w:hyperlink>
            <w:r>
              <w:rPr>
                <w:rFonts w:ascii="Times New Roman" w:hAnsi="Times New Roman" w:cs="Times New Roman"/>
                <w:bCs/>
                <w:noProof/>
                <w:lang w:val="en-US"/>
              </w:rPr>
              <w:t>)</w:t>
            </w:r>
            <w:r w:rsidRPr="00CE74C6">
              <w:rPr>
                <w:rFonts w:ascii="Times New Roman" w:hAnsi="Times New Roman" w:cs="Times New Roman"/>
                <w:bCs/>
                <w:lang w:val="en-US"/>
              </w:rPr>
              <w:fldChar w:fldCharType="end"/>
            </w:r>
            <w:r w:rsidRPr="00CE74C6">
              <w:rPr>
                <w:rFonts w:ascii="Times New Roman" w:hAnsi="Times New Roman" w:cs="Times New Roman"/>
                <w:bCs/>
                <w:lang w:val="en-US"/>
              </w:rPr>
              <w:t xml:space="preserve">. In Portugal, effects of heat and heat waves have been thoroughly studied </w:t>
            </w:r>
            <w:r w:rsidRPr="00CE74C6">
              <w:rPr>
                <w:rFonts w:ascii="Times New Roman" w:hAnsi="Times New Roman" w:cs="Times New Roman"/>
                <w:bCs/>
                <w:lang w:val="en-US"/>
              </w:rPr>
              <w:fldChar w:fldCharType="begin">
                <w:fldData xml:space="preserve">PEVuZE5vdGU+PENpdGU+PEF1dGhvcj5BbG1laWRhPC9BdXRob3I+PFllYXI+MjAxMDwvWWVhcj48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</w:fldData>
              </w:fldChar>
            </w:r>
            <w:r>
              <w:rPr>
                <w:rFonts w:ascii="Times New Roman" w:hAnsi="Times New Roman" w:cs="Times New Roman"/>
                <w:bCs/>
                <w:lang w:val="en-US"/>
              </w:rPr>
              <w:instrText xml:space="preserve"> ADDIN EN.CITE </w:instrText>
            </w:r>
            <w:r>
              <w:rPr>
                <w:rFonts w:ascii="Times New Roman" w:hAnsi="Times New Roman" w:cs="Times New Roman"/>
                <w:bCs/>
                <w:lang w:val="en-US"/>
              </w:rPr>
              <w:fldChar w:fldCharType="begin">
                <w:fldData xml:space="preserve">PEVuZE5vdGU+PENpdGU+PEF1dGhvcj5BbG1laWRhPC9BdXRob3I+PFllYXI+MjAxMDwvWWVhcj48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</w:fldData>
              </w:fldChar>
            </w:r>
            <w:r>
              <w:rPr>
                <w:rFonts w:ascii="Times New Roman" w:hAnsi="Times New Roman" w:cs="Times New Roman"/>
                <w:bCs/>
                <w:lang w:val="en-US"/>
              </w:rPr>
              <w:instrText xml:space="preserve"> ADDIN EN.CITE.DATA </w:instrText>
            </w:r>
            <w:r>
              <w:rPr>
                <w:rFonts w:ascii="Times New Roman" w:hAnsi="Times New Roman" w:cs="Times New Roman"/>
                <w:bCs/>
                <w:lang w:val="en-US"/>
              </w:rPr>
            </w:r>
            <w:r>
              <w:rPr>
                <w:rFonts w:ascii="Times New Roman" w:hAnsi="Times New Roman" w:cs="Times New Roman"/>
                <w:bCs/>
                <w:lang w:val="en-US"/>
              </w:rPr>
              <w:fldChar w:fldCharType="end"/>
            </w:r>
            <w:r w:rsidRPr="00CE74C6">
              <w:rPr>
                <w:rFonts w:ascii="Times New Roman" w:hAnsi="Times New Roman" w:cs="Times New Roman"/>
                <w:bCs/>
                <w:lang w:val="en-US"/>
              </w:rPr>
            </w:r>
            <w:r w:rsidRPr="00CE74C6">
              <w:rPr>
                <w:rFonts w:ascii="Times New Roman" w:hAnsi="Times New Roman" w:cs="Times New Roman"/>
                <w:bCs/>
                <w:lang w:val="en-US"/>
              </w:rPr>
              <w:fldChar w:fldCharType="separate"/>
            </w:r>
            <w:r>
              <w:rPr>
                <w:rFonts w:ascii="Times New Roman" w:hAnsi="Times New Roman" w:cs="Times New Roman"/>
                <w:bCs/>
                <w:noProof/>
                <w:lang w:val="en-US"/>
              </w:rPr>
              <w:t>(</w:t>
            </w:r>
            <w:hyperlink w:anchor="_ENREF_16" w:tooltip="Almeida, 2010 #6" w:history="1">
              <w:r>
                <w:rPr>
                  <w:rFonts w:ascii="Times New Roman" w:hAnsi="Times New Roman" w:cs="Times New Roman"/>
                  <w:bCs/>
                  <w:noProof/>
                  <w:lang w:val="en-US"/>
                </w:rPr>
                <w:t>16-18</w:t>
              </w:r>
            </w:hyperlink>
            <w:r>
              <w:rPr>
                <w:rFonts w:ascii="Times New Roman" w:hAnsi="Times New Roman" w:cs="Times New Roman"/>
                <w:bCs/>
                <w:noProof/>
                <w:lang w:val="en-US"/>
              </w:rPr>
              <w:t>)</w:t>
            </w:r>
            <w:r w:rsidRPr="00CE74C6">
              <w:rPr>
                <w:rFonts w:ascii="Times New Roman" w:hAnsi="Times New Roman" w:cs="Times New Roman"/>
                <w:bCs/>
                <w:lang w:val="en-US"/>
              </w:rPr>
              <w:fldChar w:fldCharType="end"/>
            </w:r>
            <w:r w:rsidRPr="00CE74C6">
              <w:rPr>
                <w:rFonts w:ascii="Times New Roman" w:hAnsi="Times New Roman" w:cs="Times New Roman"/>
                <w:bCs/>
                <w:lang w:val="en-US"/>
              </w:rPr>
              <w:t xml:space="preserve">. </w:t>
            </w:r>
          </w:p>
        </w:tc>
        <w:tc>
          <w:tcPr>
            <w:tcW w:w="2541" w:type="pct"/>
            <w:vAlign w:val="center"/>
          </w:tcPr>
          <w:p w14:paraId="43EA953C"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Heat:</w:t>
            </w:r>
          </w:p>
          <w:p w14:paraId="196BF80A"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excess mortality per unit increase in temperature:</w:t>
            </w:r>
          </w:p>
          <w:p w14:paraId="5E1757EB" w14:textId="77777777" w:rsidR="00057019" w:rsidRPr="00CE74C6" w:rsidRDefault="00057019" w:rsidP="00057019">
            <w:pPr>
              <w:autoSpaceDE w:val="0"/>
              <w:autoSpaceDN w:val="0"/>
              <w:adjustRightInd w:val="0"/>
              <w:rPr>
                <w:rFonts w:ascii="Times New Roman" w:hAnsi="Times New Roman" w:cs="Times New Roman"/>
                <w:lang w:val="en-US"/>
              </w:rPr>
            </w:pPr>
            <w:r w:rsidRPr="00CE74C6">
              <w:rPr>
                <w:rFonts w:ascii="Times New Roman" w:hAnsi="Times New Roman" w:cs="Times New Roman"/>
                <w:lang w:val="en-US"/>
              </w:rPr>
              <w:t xml:space="preserve">Portugal – 2.1 (1.6-2.5) Lisbon and 1.5 (1.0-1.9) Porto </w:t>
            </w:r>
            <w:r w:rsidRPr="00CE74C6">
              <w:rPr>
                <w:rFonts w:ascii="Times New Roman" w:hAnsi="Times New Roman" w:cs="Times New Roman"/>
                <w:lang w:val="en-US"/>
              </w:rPr>
              <w:fldChar w:fldCharType="begin">
                <w:fldData xml:space="preserve">PEVuZE5vdGU+PENpdGU+PEF1dGhvcj5BbG1laWRhPC9BdXRob3I+PFllYXI+MjAxMDwvWWVhcj48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PEVuZE5vdGU+PENpdGU+PEF1dGhvcj5BbG1laWRhPC9BdXRob3I+PFllYXI+MjAxMDwvWWVhcj48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CE74C6">
              <w:rPr>
                <w:rFonts w:ascii="Times New Roman" w:hAnsi="Times New Roman" w:cs="Times New Roman"/>
                <w:lang w:val="en-US"/>
              </w:rPr>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16" w:tooltip="Almeida, 2010 #6" w:history="1">
              <w:r>
                <w:rPr>
                  <w:rFonts w:ascii="Times New Roman" w:hAnsi="Times New Roman" w:cs="Times New Roman"/>
                  <w:noProof/>
                  <w:lang w:val="en-US"/>
                </w:rPr>
                <w:t>16</w:t>
              </w:r>
            </w:hyperlink>
            <w:r>
              <w:rPr>
                <w:rFonts w:ascii="Times New Roman" w:hAnsi="Times New Roman" w:cs="Times New Roman"/>
                <w:noProof/>
                <w:lang w:val="en-US"/>
              </w:rPr>
              <w:t>)</w:t>
            </w:r>
            <w:r w:rsidRPr="00CE74C6">
              <w:rPr>
                <w:rFonts w:ascii="Times New Roman" w:hAnsi="Times New Roman" w:cs="Times New Roman"/>
                <w:lang w:val="en-US"/>
              </w:rPr>
              <w:fldChar w:fldCharType="end"/>
            </w:r>
            <w:r w:rsidRPr="00CE74C6">
              <w:rPr>
                <w:rFonts w:ascii="Times New Roman" w:hAnsi="Times New Roman" w:cs="Times New Roman"/>
                <w:lang w:val="en-US"/>
              </w:rPr>
              <w:t xml:space="preserve"> </w:t>
            </w:r>
          </w:p>
          <w:p w14:paraId="4094CCBB" w14:textId="77777777" w:rsidR="00057019" w:rsidRPr="00CE74C6" w:rsidRDefault="00057019" w:rsidP="00057019">
            <w:pPr>
              <w:autoSpaceDE w:val="0"/>
              <w:autoSpaceDN w:val="0"/>
              <w:adjustRightInd w:val="0"/>
              <w:rPr>
                <w:rFonts w:ascii="Times New Roman" w:hAnsi="Times New Roman" w:cs="Times New Roman"/>
                <w:lang w:val="en-US"/>
              </w:rPr>
            </w:pPr>
            <w:r w:rsidRPr="00CE74C6">
              <w:rPr>
                <w:rFonts w:ascii="Times New Roman" w:hAnsi="Times New Roman" w:cs="Times New Roman"/>
                <w:lang w:val="en-US"/>
              </w:rPr>
              <w:t xml:space="preserve">Worldwide (meta-analysis) – 1-3% </w:t>
            </w:r>
            <w:r w:rsidRPr="00CE74C6">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&lt;EndNote&gt;&lt;Cite&gt;&lt;Author&gt;Hajat&lt;/Author&gt;&lt;Year&gt;2010&lt;/Year&gt;&lt;RecNum&gt;1&lt;/RecNum&gt;&lt;DisplayText&gt;(14)&lt;/DisplayText&gt;&lt;record&gt;&lt;rec-number&gt;1&lt;/rec-number&gt;&lt;foreign-keys&gt;&lt;key app="EN" db-id="ate9a0dt7ztx2xe9er8xw05uderwaddxxdd9"&gt;1&lt;/key&gt;&lt;/foreign-keys&gt;&lt;ref-type name="Journal Article"&gt;17&lt;/ref-type&gt;&lt;contributors&gt;&lt;authors&gt;&lt;author&gt;Hajat, S.&lt;/author&gt;&lt;author&gt;Kosatky, T.&lt;/author&gt;&lt;/authors&gt;&lt;/contributors&gt;&lt;auth-address&gt;Public &amp;amp; Environmental Health Research Unit, London School of Hygiene &amp;amp; Tropical Medicine, Keppel Street, London WC1E 7HT, UK. shakoor.hajat@lshtm.ac.uk&lt;/auth-address&gt;&lt;titles&gt;&lt;title&gt;Heat-related mortality: a review and exploration of heterogeneity&lt;/title&gt;&lt;secondary-title&gt;J Epidemiol Community Health&lt;/secondary-title&gt;&lt;alt-title&gt;Journal of epidemiology and community health&lt;/alt-title&gt;&lt;/titles&gt;&lt;periodical&gt;&lt;full-title&gt;J Epidemiol Community Health&lt;/full-title&gt;&lt;abbr-1&gt;Journal of epidemiology and community health&lt;/abbr-1&gt;&lt;/periodical&gt;&lt;alt-periodical&gt;&lt;full-title&gt;J Epidemiol Community Health&lt;/full-title&gt;&lt;abbr-1&gt;Journal of epidemiology and community health&lt;/abbr-1&gt;&lt;/alt-periodical&gt;&lt;pages&gt;753-60&lt;/pages&gt;&lt;volume&gt;64&lt;/volume&gt;&lt;number&gt;9&lt;/number&gt;&lt;edition&gt;2009/08/21&lt;/edition&gt;&lt;keywords&gt;&lt;keyword&gt;Cause of Death&lt;/keyword&gt;&lt;keyword&gt;Environmental Exposure/ adverse effects&lt;/keyword&gt;&lt;keyword&gt;Epidemiologic Studies&lt;/keyword&gt;&lt;keyword&gt;Hot Temperature/ adverse effects&lt;/keyword&gt;&lt;keyword&gt;Humans&lt;/keyword&gt;&lt;/keywords&gt;&lt;dates&gt;&lt;year&gt;2010&lt;/year&gt;&lt;pub-dates&gt;&lt;date&gt;Sep&lt;/date&gt;&lt;/pub-dates&gt;&lt;/dates&gt;&lt;isbn&gt;1470-2738 (Electronic)&amp;#xD;0143-005X (Linking)&lt;/isbn&gt;&lt;accession-num&gt;19692725&lt;/accession-num&gt;&lt;urls&gt;&lt;/urls&gt;&lt;electronic-resource-num&gt;10.1136/jech.2009.087999&lt;/electronic-resource-num&gt;&lt;remote-database-provider&gt;NLM&lt;/remote-database-provider&gt;&lt;language&gt;eng&lt;/language&gt;&lt;/record&gt;&lt;/Cite&gt;&lt;/EndNote&gt;</w:instrText>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14" w:tooltip="Hajat, 2010 #1" w:history="1">
              <w:r>
                <w:rPr>
                  <w:rFonts w:ascii="Times New Roman" w:hAnsi="Times New Roman" w:cs="Times New Roman"/>
                  <w:noProof/>
                  <w:lang w:val="en-US"/>
                </w:rPr>
                <w:t>14</w:t>
              </w:r>
            </w:hyperlink>
            <w:r>
              <w:rPr>
                <w:rFonts w:ascii="Times New Roman" w:hAnsi="Times New Roman" w:cs="Times New Roman"/>
                <w:noProof/>
                <w:lang w:val="en-US"/>
              </w:rPr>
              <w:t>)</w:t>
            </w:r>
            <w:r w:rsidRPr="00CE74C6">
              <w:rPr>
                <w:rFonts w:ascii="Times New Roman" w:hAnsi="Times New Roman" w:cs="Times New Roman"/>
                <w:lang w:val="en-US"/>
              </w:rPr>
              <w:fldChar w:fldCharType="end"/>
            </w:r>
          </w:p>
          <w:p w14:paraId="277EED2A" w14:textId="77777777" w:rsidR="00057019" w:rsidRPr="00CE74C6" w:rsidRDefault="00057019" w:rsidP="00057019">
            <w:pPr>
              <w:autoSpaceDE w:val="0"/>
              <w:autoSpaceDN w:val="0"/>
              <w:adjustRightInd w:val="0"/>
              <w:rPr>
                <w:rFonts w:ascii="Times New Roman" w:hAnsi="Times New Roman" w:cs="Times New Roman"/>
                <w:lang w:val="en-US"/>
              </w:rPr>
            </w:pPr>
          </w:p>
          <w:p w14:paraId="4B5D25D2" w14:textId="77777777" w:rsidR="00057019" w:rsidRPr="00CE74C6" w:rsidRDefault="00057019" w:rsidP="00057019">
            <w:pPr>
              <w:autoSpaceDE w:val="0"/>
              <w:autoSpaceDN w:val="0"/>
              <w:adjustRightInd w:val="0"/>
              <w:rPr>
                <w:rFonts w:ascii="Times New Roman" w:hAnsi="Times New Roman" w:cs="Times New Roman"/>
                <w:lang w:val="en-US"/>
              </w:rPr>
            </w:pPr>
            <w:r w:rsidRPr="00CE74C6">
              <w:rPr>
                <w:rFonts w:ascii="Times New Roman" w:hAnsi="Times New Roman" w:cs="Times New Roman"/>
                <w:lang w:val="en-US"/>
              </w:rPr>
              <w:t>Cold:</w:t>
            </w:r>
          </w:p>
          <w:p w14:paraId="4F80C0A8"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excess mortality per unit drop in temperature:</w:t>
            </w:r>
          </w:p>
          <w:p w14:paraId="196BBEEE" w14:textId="77777777" w:rsidR="00057019" w:rsidRPr="00CE74C6" w:rsidRDefault="00057019" w:rsidP="00057019">
            <w:pPr>
              <w:autoSpaceDE w:val="0"/>
              <w:autoSpaceDN w:val="0"/>
              <w:adjustRightInd w:val="0"/>
              <w:rPr>
                <w:rFonts w:ascii="Times New Roman" w:hAnsi="Times New Roman" w:cs="Times New Roman"/>
                <w:lang w:val="en-US"/>
              </w:rPr>
            </w:pPr>
            <w:r w:rsidRPr="00CE74C6">
              <w:rPr>
                <w:rFonts w:ascii="Times New Roman" w:hAnsi="Times New Roman" w:cs="Times New Roman"/>
                <w:lang w:val="en-US"/>
              </w:rPr>
              <w:t xml:space="preserve">Europe (6 countries): from 2.15 (1.20-3.10) to 0.27 (0.15-0.40) </w:t>
            </w:r>
            <w:r w:rsidRPr="00CE74C6">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&lt;EndNote&gt;&lt;Cite&gt;&lt;Year&gt;1997&lt;/Year&gt;&lt;RecNum&gt;296&lt;/RecNum&gt;&lt;DisplayText&gt;(15)&lt;/DisplayText&gt;&lt;record&gt;&lt;rec-number&gt;296&lt;/rec-number&gt;&lt;foreign-keys&gt;&lt;key app="EN" db-id="ate9a0dt7ztx2xe9er8xw05uderwaddxxdd9"&gt;296&lt;/key&gt;&lt;/foreign-keys&gt;&lt;ref-type name="Journal Article"&gt;17&lt;/ref-type&gt;&lt;contributors&gt;&lt;/contributors&gt;&lt;titles&gt;&lt;title&gt;Cold exposure and winter mortality from ischaemic heart disease, cerebrovascular disease, respiratory disease, and all causes in warm and cold regions of Europe&lt;/title&gt;&lt;secondary-title&gt;The Lancet&lt;/secondary-title&gt;&lt;/titles&gt;&lt;periodical&gt;&lt;full-title&gt;The Lancet&lt;/full-title&gt;&lt;/periodical&gt;&lt;pages&gt;1341-1346&lt;/pages&gt;&lt;volume&gt;349&lt;/volume&gt;&lt;number&gt;9062&lt;/number&gt;&lt;dates&gt;&lt;year&gt;1997&lt;/year&gt;&lt;/dates&gt;&lt;isbn&gt;0140-6736&lt;/isbn&gt;&lt;urls&gt;&lt;related-urls&gt;&lt;url&gt;http://linkinghub.elsevier.com/retrieve/pii/S0140673696123382&lt;/url&gt;&lt;/related-urls&gt;&lt;/urls&gt;&lt;/record&gt;&lt;/Cite&gt;&lt;/EndNote&gt;</w:instrText>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15" w:tooltip=", 1997 #296" w:history="1">
              <w:r>
                <w:rPr>
                  <w:rFonts w:ascii="Times New Roman" w:hAnsi="Times New Roman" w:cs="Times New Roman"/>
                  <w:noProof/>
                  <w:lang w:val="en-US"/>
                </w:rPr>
                <w:t>15</w:t>
              </w:r>
            </w:hyperlink>
            <w:r>
              <w:rPr>
                <w:rFonts w:ascii="Times New Roman" w:hAnsi="Times New Roman" w:cs="Times New Roman"/>
                <w:noProof/>
                <w:lang w:val="en-US"/>
              </w:rPr>
              <w:t>)</w:t>
            </w:r>
            <w:r w:rsidRPr="00CE74C6">
              <w:rPr>
                <w:rFonts w:ascii="Times New Roman" w:hAnsi="Times New Roman" w:cs="Times New Roman"/>
                <w:lang w:val="en-US"/>
              </w:rPr>
              <w:fldChar w:fldCharType="end"/>
            </w:r>
            <w:r w:rsidRPr="00CE74C6">
              <w:rPr>
                <w:rFonts w:ascii="Times New Roman" w:hAnsi="Times New Roman" w:cs="Times New Roman"/>
                <w:lang w:val="en-US"/>
              </w:rPr>
              <w:t xml:space="preserve"> </w:t>
            </w:r>
          </w:p>
        </w:tc>
      </w:tr>
      <w:tr w:rsidR="00057019" w:rsidRPr="002B79E9" w14:paraId="16A52D2C" w14:textId="77777777" w:rsidTr="00057019">
        <w:tc>
          <w:tcPr>
            <w:tcW w:w="2459" w:type="pct"/>
            <w:vAlign w:val="center"/>
          </w:tcPr>
          <w:p w14:paraId="6F7F7C8D" w14:textId="77777777" w:rsidR="00057019" w:rsidRPr="00CE74C6" w:rsidRDefault="00057019" w:rsidP="00057019">
            <w:pPr>
              <w:rPr>
                <w:rFonts w:ascii="Times New Roman" w:hAnsi="Times New Roman" w:cs="Times New Roman"/>
                <w:b/>
                <w:bCs/>
                <w:lang w:val="en-US"/>
              </w:rPr>
            </w:pPr>
            <w:r w:rsidRPr="00CE74C6">
              <w:rPr>
                <w:rFonts w:ascii="Times New Roman" w:hAnsi="Times New Roman" w:cs="Times New Roman"/>
                <w:b/>
                <w:bCs/>
                <w:lang w:val="en-US"/>
              </w:rPr>
              <w:t xml:space="preserve">UVB </w:t>
            </w:r>
          </w:p>
          <w:p w14:paraId="08DA2077" w14:textId="77777777" w:rsidR="00057019" w:rsidRPr="00CE74C6" w:rsidRDefault="00057019" w:rsidP="00057019">
            <w:pPr>
              <w:rPr>
                <w:rFonts w:ascii="Times New Roman" w:hAnsi="Times New Roman" w:cs="Times New Roman"/>
                <w:bCs/>
                <w:lang w:val="en-US"/>
              </w:rPr>
            </w:pPr>
            <w:r w:rsidRPr="00CE74C6">
              <w:rPr>
                <w:rFonts w:ascii="Times New Roman" w:hAnsi="Times New Roman" w:cs="Times New Roman"/>
                <w:bCs/>
                <w:lang w:val="en-US"/>
              </w:rPr>
              <w:t xml:space="preserve">Effects of UVB are of two types: UVB is the leading risk factor for skin cancer </w:t>
            </w:r>
            <w:r w:rsidRPr="00CE74C6">
              <w:rPr>
                <w:rFonts w:ascii="Times New Roman" w:hAnsi="Times New Roman" w:cs="Times New Roman"/>
                <w:bCs/>
                <w:lang w:val="en-US"/>
              </w:rPr>
              <w:fldChar w:fldCharType="begin">
                <w:fldData xml:space="preserve">PEVuZE5vdGU+PENpdGU+PEF1dGhvcj5HYW5kaW5pPC9BdXRob3I+PFllYXI+MjAwNTwvWWVhcj48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</w:fldData>
              </w:fldChar>
            </w:r>
            <w:r>
              <w:rPr>
                <w:rFonts w:ascii="Times New Roman" w:hAnsi="Times New Roman" w:cs="Times New Roman"/>
                <w:bCs/>
                <w:lang w:val="en-US"/>
              </w:rPr>
              <w:instrText xml:space="preserve"> ADDIN EN.CITE </w:instrText>
            </w:r>
            <w:r>
              <w:rPr>
                <w:rFonts w:ascii="Times New Roman" w:hAnsi="Times New Roman" w:cs="Times New Roman"/>
                <w:bCs/>
                <w:lang w:val="en-US"/>
              </w:rPr>
              <w:fldChar w:fldCharType="begin">
                <w:fldData xml:space="preserve">PEVuZE5vdGU+PENpdGU+PEF1dGhvcj5HYW5kaW5pPC9BdXRob3I+PFllYXI+MjAwNTwvWWVhcj48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</w:fldData>
              </w:fldChar>
            </w:r>
            <w:r>
              <w:rPr>
                <w:rFonts w:ascii="Times New Roman" w:hAnsi="Times New Roman" w:cs="Times New Roman"/>
                <w:bCs/>
                <w:lang w:val="en-US"/>
              </w:rPr>
              <w:instrText xml:space="preserve"> ADDIN EN.CITE.DATA </w:instrText>
            </w:r>
            <w:r>
              <w:rPr>
                <w:rFonts w:ascii="Times New Roman" w:hAnsi="Times New Roman" w:cs="Times New Roman"/>
                <w:bCs/>
                <w:lang w:val="en-US"/>
              </w:rPr>
            </w:r>
            <w:r>
              <w:rPr>
                <w:rFonts w:ascii="Times New Roman" w:hAnsi="Times New Roman" w:cs="Times New Roman"/>
                <w:bCs/>
                <w:lang w:val="en-US"/>
              </w:rPr>
              <w:fldChar w:fldCharType="end"/>
            </w:r>
            <w:r w:rsidRPr="00CE74C6">
              <w:rPr>
                <w:rFonts w:ascii="Times New Roman" w:hAnsi="Times New Roman" w:cs="Times New Roman"/>
                <w:bCs/>
                <w:lang w:val="en-US"/>
              </w:rPr>
            </w:r>
            <w:r w:rsidRPr="00CE74C6">
              <w:rPr>
                <w:rFonts w:ascii="Times New Roman" w:hAnsi="Times New Roman" w:cs="Times New Roman"/>
                <w:bCs/>
                <w:lang w:val="en-US"/>
              </w:rPr>
              <w:fldChar w:fldCharType="separate"/>
            </w:r>
            <w:r>
              <w:rPr>
                <w:rFonts w:ascii="Times New Roman" w:hAnsi="Times New Roman" w:cs="Times New Roman"/>
                <w:bCs/>
                <w:noProof/>
                <w:lang w:val="en-US"/>
              </w:rPr>
              <w:t>(</w:t>
            </w:r>
            <w:hyperlink w:anchor="_ENREF_19" w:tooltip="Gandini, 2005 #54" w:history="1">
              <w:r>
                <w:rPr>
                  <w:rFonts w:ascii="Times New Roman" w:hAnsi="Times New Roman" w:cs="Times New Roman"/>
                  <w:bCs/>
                  <w:noProof/>
                  <w:lang w:val="en-US"/>
                </w:rPr>
                <w:t>19</w:t>
              </w:r>
            </w:hyperlink>
            <w:r>
              <w:rPr>
                <w:rFonts w:ascii="Times New Roman" w:hAnsi="Times New Roman" w:cs="Times New Roman"/>
                <w:bCs/>
                <w:noProof/>
                <w:lang w:val="en-US"/>
              </w:rPr>
              <w:t xml:space="preserve">, </w:t>
            </w:r>
            <w:hyperlink w:anchor="_ENREF_20" w:tooltip="Young, 2009 #52" w:history="1">
              <w:r>
                <w:rPr>
                  <w:rFonts w:ascii="Times New Roman" w:hAnsi="Times New Roman" w:cs="Times New Roman"/>
                  <w:bCs/>
                  <w:noProof/>
                  <w:lang w:val="en-US"/>
                </w:rPr>
                <w:t>20</w:t>
              </w:r>
            </w:hyperlink>
            <w:r>
              <w:rPr>
                <w:rFonts w:ascii="Times New Roman" w:hAnsi="Times New Roman" w:cs="Times New Roman"/>
                <w:bCs/>
                <w:noProof/>
                <w:lang w:val="en-US"/>
              </w:rPr>
              <w:t>)</w:t>
            </w:r>
            <w:r w:rsidRPr="00CE74C6">
              <w:rPr>
                <w:rFonts w:ascii="Times New Roman" w:hAnsi="Times New Roman" w:cs="Times New Roman"/>
                <w:bCs/>
                <w:lang w:val="en-US"/>
              </w:rPr>
              <w:fldChar w:fldCharType="end"/>
            </w:r>
            <w:r w:rsidRPr="00CE74C6">
              <w:rPr>
                <w:rFonts w:ascii="Times New Roman" w:hAnsi="Times New Roman" w:cs="Times New Roman"/>
                <w:bCs/>
                <w:lang w:val="en-US"/>
              </w:rPr>
              <w:t xml:space="preserve">, but it is also essential in vitamin D synthesis and, thus, protective against different types of cancer </w:t>
            </w:r>
            <w:r w:rsidRPr="00CE74C6">
              <w:rPr>
                <w:rFonts w:ascii="Times New Roman" w:hAnsi="Times New Roman" w:cs="Times New Roman"/>
                <w:bCs/>
                <w:lang w:val="en-US"/>
              </w:rPr>
              <w:fldChar w:fldCharType="begin">
                <w:fldData xml:space="preserve">PEVuZE5vdGU+PENpdGU+PEF1dGhvcj52YW4gZGVyIFJoZWU8L0F1dGhvcj48WWVhcj4yMDA2PC9Z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</w:fldData>
              </w:fldChar>
            </w:r>
            <w:r>
              <w:rPr>
                <w:rFonts w:ascii="Times New Roman" w:hAnsi="Times New Roman" w:cs="Times New Roman"/>
                <w:bCs/>
                <w:lang w:val="en-US"/>
              </w:rPr>
              <w:instrText xml:space="preserve"> ADDIN EN.CITE </w:instrText>
            </w:r>
            <w:r>
              <w:rPr>
                <w:rFonts w:ascii="Times New Roman" w:hAnsi="Times New Roman" w:cs="Times New Roman"/>
                <w:bCs/>
                <w:lang w:val="en-US"/>
              </w:rPr>
              <w:fldChar w:fldCharType="begin">
                <w:fldData xml:space="preserve">PEVuZE5vdGU+PENpdGU+PEF1dGhvcj52YW4gZGVyIFJoZWU8L0F1dGhvcj48WWVhcj4yMDA2PC9Z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</w:fldData>
              </w:fldChar>
            </w:r>
            <w:r>
              <w:rPr>
                <w:rFonts w:ascii="Times New Roman" w:hAnsi="Times New Roman" w:cs="Times New Roman"/>
                <w:bCs/>
                <w:lang w:val="en-US"/>
              </w:rPr>
              <w:instrText xml:space="preserve"> ADDIN EN.CITE.DATA </w:instrText>
            </w:r>
            <w:r>
              <w:rPr>
                <w:rFonts w:ascii="Times New Roman" w:hAnsi="Times New Roman" w:cs="Times New Roman"/>
                <w:bCs/>
                <w:lang w:val="en-US"/>
              </w:rPr>
            </w:r>
            <w:r>
              <w:rPr>
                <w:rFonts w:ascii="Times New Roman" w:hAnsi="Times New Roman" w:cs="Times New Roman"/>
                <w:bCs/>
                <w:lang w:val="en-US"/>
              </w:rPr>
              <w:fldChar w:fldCharType="end"/>
            </w:r>
            <w:r w:rsidRPr="00CE74C6">
              <w:rPr>
                <w:rFonts w:ascii="Times New Roman" w:hAnsi="Times New Roman" w:cs="Times New Roman"/>
                <w:bCs/>
                <w:lang w:val="en-US"/>
              </w:rPr>
            </w:r>
            <w:r w:rsidRPr="00CE74C6">
              <w:rPr>
                <w:rFonts w:ascii="Times New Roman" w:hAnsi="Times New Roman" w:cs="Times New Roman"/>
                <w:bCs/>
                <w:lang w:val="en-US"/>
              </w:rPr>
              <w:fldChar w:fldCharType="separate"/>
            </w:r>
            <w:r>
              <w:rPr>
                <w:rFonts w:ascii="Times New Roman" w:hAnsi="Times New Roman" w:cs="Times New Roman"/>
                <w:bCs/>
                <w:noProof/>
                <w:lang w:val="en-US"/>
              </w:rPr>
              <w:t>(</w:t>
            </w:r>
            <w:hyperlink w:anchor="_ENREF_21" w:tooltip="van der Rhee, 2006 #294" w:history="1">
              <w:r>
                <w:rPr>
                  <w:rFonts w:ascii="Times New Roman" w:hAnsi="Times New Roman" w:cs="Times New Roman"/>
                  <w:bCs/>
                  <w:noProof/>
                  <w:lang w:val="en-US"/>
                </w:rPr>
                <w:t>21</w:t>
              </w:r>
            </w:hyperlink>
            <w:r>
              <w:rPr>
                <w:rFonts w:ascii="Times New Roman" w:hAnsi="Times New Roman" w:cs="Times New Roman"/>
                <w:bCs/>
                <w:noProof/>
                <w:lang w:val="en-US"/>
              </w:rPr>
              <w:t xml:space="preserve">, </w:t>
            </w:r>
            <w:hyperlink w:anchor="_ENREF_22" w:tooltip="Freedman, 2002 #295" w:history="1">
              <w:r>
                <w:rPr>
                  <w:rFonts w:ascii="Times New Roman" w:hAnsi="Times New Roman" w:cs="Times New Roman"/>
                  <w:bCs/>
                  <w:noProof/>
                  <w:lang w:val="en-US"/>
                </w:rPr>
                <w:t>22</w:t>
              </w:r>
            </w:hyperlink>
            <w:r>
              <w:rPr>
                <w:rFonts w:ascii="Times New Roman" w:hAnsi="Times New Roman" w:cs="Times New Roman"/>
                <w:bCs/>
                <w:noProof/>
                <w:lang w:val="en-US"/>
              </w:rPr>
              <w:t>)</w:t>
            </w:r>
            <w:r w:rsidRPr="00CE74C6">
              <w:rPr>
                <w:rFonts w:ascii="Times New Roman" w:hAnsi="Times New Roman" w:cs="Times New Roman"/>
                <w:bCs/>
                <w:lang w:val="en-US"/>
              </w:rPr>
              <w:fldChar w:fldCharType="end"/>
            </w:r>
            <w:r w:rsidRPr="00CE74C6">
              <w:rPr>
                <w:rFonts w:ascii="Times New Roman" w:hAnsi="Times New Roman" w:cs="Times New Roman"/>
                <w:bCs/>
                <w:lang w:val="en-US"/>
              </w:rPr>
              <w:t>.</w:t>
            </w:r>
          </w:p>
        </w:tc>
        <w:tc>
          <w:tcPr>
            <w:tcW w:w="2541" w:type="pct"/>
            <w:vAlign w:val="center"/>
          </w:tcPr>
          <w:p w14:paraId="331C36A5" w14:textId="77777777" w:rsidR="00057019" w:rsidRPr="00CE74C6" w:rsidRDefault="00057019" w:rsidP="00057019">
            <w:pPr>
              <w:rPr>
                <w:rFonts w:ascii="Times New Roman" w:hAnsi="Times New Roman" w:cs="Times New Roman"/>
                <w:bCs/>
                <w:lang w:val="en-US"/>
              </w:rPr>
            </w:pPr>
            <w:r w:rsidRPr="00CE74C6">
              <w:rPr>
                <w:rFonts w:ascii="Times New Roman" w:hAnsi="Times New Roman" w:cs="Times New Roman"/>
                <w:bCs/>
                <w:lang w:val="en-US"/>
              </w:rPr>
              <w:t>Skin cancer (harmful):</w:t>
            </w:r>
          </w:p>
          <w:p w14:paraId="5C69215F"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bCs/>
                <w:lang w:val="en-US"/>
              </w:rPr>
              <w:t xml:space="preserve">Meta-analysis RR </w:t>
            </w:r>
            <w:r w:rsidRPr="00CE74C6">
              <w:rPr>
                <w:rFonts w:ascii="Times New Roman" w:hAnsi="Times New Roman" w:cs="Times New Roman"/>
                <w:bCs/>
                <w:lang w:val="en-US"/>
              </w:rPr>
              <w:fldChar w:fldCharType="begin">
                <w:fldData xml:space="preserve">PEVuZE5vdGU+PENpdGU+PEF1dGhvcj5HYW5kaW5pPC9BdXRob3I+PFllYXI+MjAwNTwvWWVhcj48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</w:fldData>
              </w:fldChar>
            </w:r>
            <w:r>
              <w:rPr>
                <w:rFonts w:ascii="Times New Roman" w:hAnsi="Times New Roman" w:cs="Times New Roman"/>
                <w:bCs/>
                <w:lang w:val="en-US"/>
              </w:rPr>
              <w:instrText xml:space="preserve"> ADDIN EN.CITE </w:instrText>
            </w:r>
            <w:r>
              <w:rPr>
                <w:rFonts w:ascii="Times New Roman" w:hAnsi="Times New Roman" w:cs="Times New Roman"/>
                <w:bCs/>
                <w:lang w:val="en-US"/>
              </w:rPr>
              <w:fldChar w:fldCharType="begin">
                <w:fldData xml:space="preserve">PEVuZE5vdGU+PENpdGU+PEF1dGhvcj5HYW5kaW5pPC9BdXRob3I+PFllYXI+MjAwNTwvWWVhcj48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</w:fldData>
              </w:fldChar>
            </w:r>
            <w:r>
              <w:rPr>
                <w:rFonts w:ascii="Times New Roman" w:hAnsi="Times New Roman" w:cs="Times New Roman"/>
                <w:bCs/>
                <w:lang w:val="en-US"/>
              </w:rPr>
              <w:instrText xml:space="preserve"> ADDIN EN.CITE.DATA </w:instrText>
            </w:r>
            <w:r>
              <w:rPr>
                <w:rFonts w:ascii="Times New Roman" w:hAnsi="Times New Roman" w:cs="Times New Roman"/>
                <w:bCs/>
                <w:lang w:val="en-US"/>
              </w:rPr>
            </w:r>
            <w:r>
              <w:rPr>
                <w:rFonts w:ascii="Times New Roman" w:hAnsi="Times New Roman" w:cs="Times New Roman"/>
                <w:bCs/>
                <w:lang w:val="en-US"/>
              </w:rPr>
              <w:fldChar w:fldCharType="end"/>
            </w:r>
            <w:r w:rsidRPr="00CE74C6">
              <w:rPr>
                <w:rFonts w:ascii="Times New Roman" w:hAnsi="Times New Roman" w:cs="Times New Roman"/>
                <w:bCs/>
                <w:lang w:val="en-US"/>
              </w:rPr>
            </w:r>
            <w:r w:rsidRPr="00CE74C6">
              <w:rPr>
                <w:rFonts w:ascii="Times New Roman" w:hAnsi="Times New Roman" w:cs="Times New Roman"/>
                <w:bCs/>
                <w:lang w:val="en-US"/>
              </w:rPr>
              <w:fldChar w:fldCharType="separate"/>
            </w:r>
            <w:r>
              <w:rPr>
                <w:rFonts w:ascii="Times New Roman" w:hAnsi="Times New Roman" w:cs="Times New Roman"/>
                <w:bCs/>
                <w:noProof/>
                <w:lang w:val="en-US"/>
              </w:rPr>
              <w:t>(</w:t>
            </w:r>
            <w:hyperlink w:anchor="_ENREF_19" w:tooltip="Gandini, 2005 #54" w:history="1">
              <w:r>
                <w:rPr>
                  <w:rFonts w:ascii="Times New Roman" w:hAnsi="Times New Roman" w:cs="Times New Roman"/>
                  <w:bCs/>
                  <w:noProof/>
                  <w:lang w:val="en-US"/>
                </w:rPr>
                <w:t>19</w:t>
              </w:r>
            </w:hyperlink>
            <w:r>
              <w:rPr>
                <w:rFonts w:ascii="Times New Roman" w:hAnsi="Times New Roman" w:cs="Times New Roman"/>
                <w:bCs/>
                <w:noProof/>
                <w:lang w:val="en-US"/>
              </w:rPr>
              <w:t>)</w:t>
            </w:r>
            <w:r w:rsidRPr="00CE74C6">
              <w:rPr>
                <w:rFonts w:ascii="Times New Roman" w:hAnsi="Times New Roman" w:cs="Times New Roman"/>
                <w:bCs/>
                <w:lang w:val="en-US"/>
              </w:rPr>
              <w:fldChar w:fldCharType="end"/>
            </w:r>
            <w:r w:rsidRPr="00CE74C6">
              <w:rPr>
                <w:rFonts w:ascii="Times New Roman" w:hAnsi="Times New Roman" w:cs="Times New Roman"/>
                <w:bCs/>
                <w:lang w:val="en-US"/>
              </w:rPr>
              <w:t>: i</w:t>
            </w:r>
            <w:r w:rsidRPr="00CE74C6">
              <w:rPr>
                <w:rFonts w:ascii="Times New Roman" w:hAnsi="Times New Roman" w:cs="Times New Roman"/>
                <w:lang w:val="en-US"/>
              </w:rPr>
              <w:t>ntermittent sun exposure (1.61, 1.31- 1.99)</w:t>
            </w:r>
            <w:r w:rsidRPr="00CE74C6">
              <w:rPr>
                <w:rFonts w:ascii="Times New Roman" w:hAnsi="Times New Roman" w:cs="Times New Roman"/>
                <w:bCs/>
                <w:lang w:val="en-US"/>
              </w:rPr>
              <w:t xml:space="preserve">; </w:t>
            </w:r>
            <w:r w:rsidRPr="00CE74C6">
              <w:rPr>
                <w:rFonts w:ascii="Times New Roman" w:hAnsi="Times New Roman" w:cs="Times New Roman"/>
                <w:lang w:val="en-US"/>
              </w:rPr>
              <w:t>sunburn history (2.03, 1.73-2.37); total sun exposure (1.34, 1.02-1.77)</w:t>
            </w:r>
          </w:p>
          <w:p w14:paraId="483213A6" w14:textId="77777777" w:rsidR="00057019" w:rsidRPr="00CE74C6" w:rsidRDefault="00057019" w:rsidP="00057019">
            <w:pPr>
              <w:rPr>
                <w:rFonts w:ascii="Times New Roman" w:hAnsi="Times New Roman" w:cs="Times New Roman"/>
                <w:bCs/>
                <w:lang w:val="en-US"/>
              </w:rPr>
            </w:pPr>
          </w:p>
          <w:p w14:paraId="4428B4DA"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Cancer mortality (protective):</w:t>
            </w:r>
          </w:p>
          <w:p w14:paraId="68AED819"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xml:space="preserve">OR (highest vs. lowest sunlight exposure) </w:t>
            </w:r>
            <w:r w:rsidRPr="00CE74C6">
              <w:rPr>
                <w:rFonts w:ascii="Times New Roman" w:hAnsi="Times New Roman" w:cs="Times New Roman"/>
                <w:lang w:val="en-US"/>
              </w:rPr>
              <w:fldChar w:fldCharType="begin">
                <w:fldData xml:space="preserve">PEVuZE5vdGU+PENpdGU+PEF1dGhvcj5GcmVlZG1hbjwvQXV0aG9yPjxZZWFyPjIwMDI8L1llYXI+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PEVuZE5vdGU+PENpdGU+PEF1dGhvcj5GcmVlZG1hbjwvQXV0aG9yPjxZZWFyPjIwMDI8L1llYXI+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CE74C6">
              <w:rPr>
                <w:rFonts w:ascii="Times New Roman" w:hAnsi="Times New Roman" w:cs="Times New Roman"/>
                <w:lang w:val="en-US"/>
              </w:rPr>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22" w:tooltip="Freedman, 2002 #295" w:history="1">
              <w:r>
                <w:rPr>
                  <w:rFonts w:ascii="Times New Roman" w:hAnsi="Times New Roman" w:cs="Times New Roman"/>
                  <w:noProof/>
                  <w:lang w:val="en-US"/>
                </w:rPr>
                <w:t>22</w:t>
              </w:r>
            </w:hyperlink>
            <w:r>
              <w:rPr>
                <w:rFonts w:ascii="Times New Roman" w:hAnsi="Times New Roman" w:cs="Times New Roman"/>
                <w:noProof/>
                <w:lang w:val="en-US"/>
              </w:rPr>
              <w:t>)</w:t>
            </w:r>
            <w:r w:rsidRPr="00CE74C6">
              <w:rPr>
                <w:rFonts w:ascii="Times New Roman" w:hAnsi="Times New Roman" w:cs="Times New Roman"/>
                <w:lang w:val="en-US"/>
              </w:rPr>
              <w:fldChar w:fldCharType="end"/>
            </w:r>
            <w:r w:rsidRPr="00CE74C6">
              <w:rPr>
                <w:rFonts w:ascii="Times New Roman" w:hAnsi="Times New Roman" w:cs="Times New Roman"/>
                <w:lang w:val="en-US"/>
              </w:rPr>
              <w:t xml:space="preserve">: prostate (0.90, 0.87-0.93); breast (0.74, 0.72-0.76); ovarian (0.84, 0.81-0.88); colon (0.73, 0.71-0.74) </w:t>
            </w:r>
          </w:p>
        </w:tc>
      </w:tr>
      <w:tr w:rsidR="00057019" w:rsidRPr="002B79E9" w14:paraId="1BDC699A" w14:textId="77777777" w:rsidTr="00057019">
        <w:tc>
          <w:tcPr>
            <w:tcW w:w="2459" w:type="pct"/>
            <w:vAlign w:val="center"/>
          </w:tcPr>
          <w:p w14:paraId="59C2AEA6" w14:textId="77777777" w:rsidR="00057019" w:rsidRPr="00CE74C6" w:rsidRDefault="00057019" w:rsidP="00057019">
            <w:pPr>
              <w:rPr>
                <w:rFonts w:ascii="Times New Roman" w:hAnsi="Times New Roman" w:cs="Times New Roman"/>
                <w:b/>
                <w:bCs/>
                <w:lang w:val="en-US"/>
              </w:rPr>
            </w:pPr>
            <w:r w:rsidRPr="00CE74C6">
              <w:rPr>
                <w:rFonts w:ascii="Times New Roman" w:hAnsi="Times New Roman" w:cs="Times New Roman"/>
                <w:b/>
                <w:bCs/>
                <w:lang w:val="en-US"/>
              </w:rPr>
              <w:t>Indoor Radon</w:t>
            </w:r>
          </w:p>
          <w:p w14:paraId="1CB302F4"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bCs/>
                <w:lang w:val="en-US"/>
              </w:rPr>
              <w:t xml:space="preserve">Strong evidence links lung cancer and radon exposure, being the second leading risk factor for lung cancer </w:t>
            </w:r>
            <w:r w:rsidRPr="00CE74C6">
              <w:rPr>
                <w:rFonts w:ascii="Times New Roman" w:hAnsi="Times New Roman" w:cs="Times New Roman"/>
                <w:bCs/>
                <w:lang w:val="en-US"/>
              </w:rPr>
              <w:fldChar w:fldCharType="begin">
                <w:fldData xml:space="preserve">PEVuZE5vdGU+PENpdGU+PEF1dGhvcj5CYXJyb3MtRGlvczwvQXV0aG9yPjxZZWFyPjIwMTI8L1ll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</w:fldData>
              </w:fldChar>
            </w:r>
            <w:r>
              <w:rPr>
                <w:rFonts w:ascii="Times New Roman" w:hAnsi="Times New Roman" w:cs="Times New Roman"/>
                <w:bCs/>
                <w:lang w:val="en-US"/>
              </w:rPr>
              <w:instrText xml:space="preserve"> ADDIN EN.CITE </w:instrText>
            </w:r>
            <w:r>
              <w:rPr>
                <w:rFonts w:ascii="Times New Roman" w:hAnsi="Times New Roman" w:cs="Times New Roman"/>
                <w:bCs/>
                <w:lang w:val="en-US"/>
              </w:rPr>
              <w:fldChar w:fldCharType="begin">
                <w:fldData xml:space="preserve">PEVuZE5vdGU+PENpdGU+PEF1dGhvcj5CYXJyb3MtRGlvczwvQXV0aG9yPjxZZWFyPjIwMTI8L1ll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</w:fldData>
              </w:fldChar>
            </w:r>
            <w:r>
              <w:rPr>
                <w:rFonts w:ascii="Times New Roman" w:hAnsi="Times New Roman" w:cs="Times New Roman"/>
                <w:bCs/>
                <w:lang w:val="en-US"/>
              </w:rPr>
              <w:instrText xml:space="preserve"> ADDIN EN.CITE.DATA </w:instrText>
            </w:r>
            <w:r>
              <w:rPr>
                <w:rFonts w:ascii="Times New Roman" w:hAnsi="Times New Roman" w:cs="Times New Roman"/>
                <w:bCs/>
                <w:lang w:val="en-US"/>
              </w:rPr>
            </w:r>
            <w:r>
              <w:rPr>
                <w:rFonts w:ascii="Times New Roman" w:hAnsi="Times New Roman" w:cs="Times New Roman"/>
                <w:bCs/>
                <w:lang w:val="en-US"/>
              </w:rPr>
              <w:fldChar w:fldCharType="end"/>
            </w:r>
            <w:r w:rsidRPr="00CE74C6">
              <w:rPr>
                <w:rFonts w:ascii="Times New Roman" w:hAnsi="Times New Roman" w:cs="Times New Roman"/>
                <w:bCs/>
                <w:lang w:val="en-US"/>
              </w:rPr>
            </w:r>
            <w:r w:rsidRPr="00CE74C6">
              <w:rPr>
                <w:rFonts w:ascii="Times New Roman" w:hAnsi="Times New Roman" w:cs="Times New Roman"/>
                <w:bCs/>
                <w:lang w:val="en-US"/>
              </w:rPr>
              <w:fldChar w:fldCharType="separate"/>
            </w:r>
            <w:r>
              <w:rPr>
                <w:rFonts w:ascii="Times New Roman" w:hAnsi="Times New Roman" w:cs="Times New Roman"/>
                <w:bCs/>
                <w:noProof/>
                <w:lang w:val="en-US"/>
              </w:rPr>
              <w:t>(</w:t>
            </w:r>
            <w:hyperlink w:anchor="_ENREF_23" w:tooltip="Barros-Dios, 2012 #46" w:history="1">
              <w:r>
                <w:rPr>
                  <w:rFonts w:ascii="Times New Roman" w:hAnsi="Times New Roman" w:cs="Times New Roman"/>
                  <w:bCs/>
                  <w:noProof/>
                  <w:lang w:val="en-US"/>
                </w:rPr>
                <w:t>23-27</w:t>
              </w:r>
            </w:hyperlink>
            <w:r>
              <w:rPr>
                <w:rFonts w:ascii="Times New Roman" w:hAnsi="Times New Roman" w:cs="Times New Roman"/>
                <w:bCs/>
                <w:noProof/>
                <w:lang w:val="en-US"/>
              </w:rPr>
              <w:t>)</w:t>
            </w:r>
            <w:r w:rsidRPr="00CE74C6">
              <w:rPr>
                <w:rFonts w:ascii="Times New Roman" w:hAnsi="Times New Roman" w:cs="Times New Roman"/>
                <w:bCs/>
                <w:lang w:val="en-US"/>
              </w:rPr>
              <w:fldChar w:fldCharType="end"/>
            </w:r>
            <w:r w:rsidRPr="00CE74C6">
              <w:rPr>
                <w:rFonts w:ascii="Times New Roman" w:hAnsi="Times New Roman" w:cs="Times New Roman"/>
                <w:bCs/>
                <w:lang w:val="en-US"/>
              </w:rPr>
              <w:t xml:space="preserve">. </w:t>
            </w:r>
          </w:p>
        </w:tc>
        <w:tc>
          <w:tcPr>
            <w:tcW w:w="2541" w:type="pct"/>
            <w:vAlign w:val="center"/>
          </w:tcPr>
          <w:p w14:paraId="1A850CA8" w14:textId="77777777" w:rsidR="00057019" w:rsidRPr="00CE74C6" w:rsidRDefault="00057019" w:rsidP="00057019">
            <w:pPr>
              <w:rPr>
                <w:rFonts w:ascii="Times New Roman" w:hAnsi="Times New Roman" w:cs="Times New Roman"/>
                <w:b/>
                <w:lang w:val="en-US"/>
              </w:rPr>
            </w:pPr>
          </w:p>
          <w:p w14:paraId="7D433D7A"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Meta-analysis % excess lung cancer per 100 Bq/m</w:t>
            </w:r>
            <w:r w:rsidRPr="00CE74C6">
              <w:rPr>
                <w:rFonts w:ascii="Times New Roman" w:hAnsi="Times New Roman" w:cs="Times New Roman"/>
                <w:vertAlign w:val="superscript"/>
                <w:lang w:val="en-US"/>
              </w:rPr>
              <w:t>3</w:t>
            </w:r>
            <w:r w:rsidRPr="00CE74C6">
              <w:rPr>
                <w:rFonts w:ascii="Times New Roman" w:hAnsi="Times New Roman" w:cs="Times New Roman"/>
                <w:lang w:val="en-US"/>
              </w:rPr>
              <w:t xml:space="preserve"> increase: Europe (8.4, 3.0-15.8); USA (11, 1-28) </w:t>
            </w:r>
            <w:r w:rsidRPr="00CE74C6">
              <w:rPr>
                <w:rFonts w:ascii="Times New Roman" w:hAnsi="Times New Roman" w:cs="Times New Roman"/>
              </w:rPr>
              <w:fldChar w:fldCharType="begin">
                <w:fldData xml:space="preserve">PEVuZE5vdGU+PENpdGU+PEF1dGhvcj5LcmV3c2tpPC9BdXRob3I+PFllYXI+MjAwNTwvWWVhcj48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</w:fldData>
              </w:fldChar>
            </w:r>
            <w:r w:rsidRPr="00AB16D2">
              <w:rPr>
                <w:rFonts w:ascii="Times New Roman" w:hAnsi="Times New Roman" w:cs="Times New Roman"/>
                <w:lang w:val="en-US"/>
              </w:rPr>
              <w:instrText xml:space="preserve"> ADDIN EN.CITE </w:instrText>
            </w:r>
            <w:r>
              <w:rPr>
                <w:rFonts w:ascii="Times New Roman" w:hAnsi="Times New Roman" w:cs="Times New Roman"/>
              </w:rPr>
              <w:fldChar w:fldCharType="begin">
                <w:fldData xml:space="preserve">PEVuZE5vdGU+PENpdGU+PEF1dGhvcj5LcmV3c2tpPC9BdXRob3I+PFllYXI+MjAwNTwvWWVhcj48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</w:fldData>
              </w:fldChar>
            </w:r>
            <w:r w:rsidRPr="00AB16D2">
              <w:rPr>
                <w:rFonts w:ascii="Times New Roman" w:hAnsi="Times New Roman" w:cs="Times New Roman"/>
                <w:lang w:val="en-US"/>
              </w:rPr>
              <w:instrText xml:space="preserve"> ADDIN EN.CITE.DATA </w:instrText>
            </w:r>
            <w:r>
              <w:rPr>
                <w:rFonts w:ascii="Times New Roman" w:hAnsi="Times New Roman" w:cs="Times New Roman"/>
              </w:rPr>
            </w:r>
            <w:r>
              <w:rPr>
                <w:rFonts w:ascii="Times New Roman" w:hAnsi="Times New Roman" w:cs="Times New Roman"/>
              </w:rPr>
              <w:fldChar w:fldCharType="end"/>
            </w:r>
            <w:r w:rsidRPr="00CE74C6">
              <w:rPr>
                <w:rFonts w:ascii="Times New Roman" w:hAnsi="Times New Roman" w:cs="Times New Roman"/>
              </w:rPr>
            </w:r>
            <w:r w:rsidRPr="00CE74C6">
              <w:rPr>
                <w:rFonts w:ascii="Times New Roman" w:hAnsi="Times New Roman" w:cs="Times New Roman"/>
              </w:rPr>
              <w:fldChar w:fldCharType="separate"/>
            </w:r>
            <w:r w:rsidRPr="00AB16D2">
              <w:rPr>
                <w:rFonts w:ascii="Times New Roman" w:hAnsi="Times New Roman" w:cs="Times New Roman"/>
                <w:noProof/>
                <w:lang w:val="en-US"/>
              </w:rPr>
              <w:t>(</w:t>
            </w:r>
            <w:hyperlink w:anchor="_ENREF_24" w:tooltip="Darby, 2005 #298" w:history="1">
              <w:r w:rsidRPr="00AB16D2">
                <w:rPr>
                  <w:rFonts w:ascii="Times New Roman" w:hAnsi="Times New Roman" w:cs="Times New Roman"/>
                  <w:noProof/>
                  <w:lang w:val="en-US"/>
                </w:rPr>
                <w:t>24</w:t>
              </w:r>
            </w:hyperlink>
            <w:r w:rsidRPr="00AB16D2">
              <w:rPr>
                <w:rFonts w:ascii="Times New Roman" w:hAnsi="Times New Roman" w:cs="Times New Roman"/>
                <w:noProof/>
                <w:lang w:val="en-US"/>
              </w:rPr>
              <w:t xml:space="preserve">, </w:t>
            </w:r>
            <w:hyperlink w:anchor="_ENREF_25" w:tooltip="Krewski, 2005 #297" w:history="1">
              <w:r w:rsidRPr="00AB16D2">
                <w:rPr>
                  <w:rFonts w:ascii="Times New Roman" w:hAnsi="Times New Roman" w:cs="Times New Roman"/>
                  <w:noProof/>
                  <w:lang w:val="en-US"/>
                </w:rPr>
                <w:t>25</w:t>
              </w:r>
            </w:hyperlink>
            <w:r w:rsidRPr="00AB16D2">
              <w:rPr>
                <w:rFonts w:ascii="Times New Roman" w:hAnsi="Times New Roman" w:cs="Times New Roman"/>
                <w:noProof/>
                <w:lang w:val="en-US"/>
              </w:rPr>
              <w:t>)</w:t>
            </w:r>
            <w:r w:rsidRPr="00CE74C6">
              <w:rPr>
                <w:rFonts w:ascii="Times New Roman" w:hAnsi="Times New Roman" w:cs="Times New Roman"/>
              </w:rPr>
              <w:fldChar w:fldCharType="end"/>
            </w:r>
          </w:p>
          <w:p w14:paraId="179A7738" w14:textId="77777777" w:rsidR="00057019" w:rsidRPr="00CE74C6" w:rsidRDefault="00057019" w:rsidP="00057019">
            <w:pPr>
              <w:rPr>
                <w:rFonts w:ascii="Times New Roman" w:hAnsi="Times New Roman" w:cs="Times New Roman"/>
                <w:b/>
                <w:lang w:val="en-US"/>
              </w:rPr>
            </w:pPr>
          </w:p>
        </w:tc>
      </w:tr>
      <w:tr w:rsidR="00057019" w:rsidRPr="002B79E9" w14:paraId="187FE5C4" w14:textId="77777777" w:rsidTr="00057019">
        <w:tc>
          <w:tcPr>
            <w:tcW w:w="2459" w:type="pct"/>
            <w:vAlign w:val="center"/>
          </w:tcPr>
          <w:p w14:paraId="71CBECA5" w14:textId="77777777" w:rsidR="00057019" w:rsidRPr="00CE74C6" w:rsidRDefault="00057019" w:rsidP="00057019">
            <w:pPr>
              <w:rPr>
                <w:rFonts w:ascii="Times New Roman" w:hAnsi="Times New Roman" w:cs="Times New Roman"/>
                <w:b/>
                <w:bCs/>
                <w:lang w:val="en-US"/>
              </w:rPr>
            </w:pPr>
            <w:r w:rsidRPr="00CE74C6">
              <w:rPr>
                <w:rFonts w:ascii="Times New Roman" w:hAnsi="Times New Roman" w:cs="Times New Roman"/>
                <w:b/>
                <w:bCs/>
                <w:lang w:val="en-US"/>
              </w:rPr>
              <w:t>Industrial facilities</w:t>
            </w:r>
          </w:p>
          <w:p w14:paraId="37425C85"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bCs/>
                <w:lang w:val="en-US"/>
              </w:rPr>
              <w:t xml:space="preserve">Proximity (within ~3 km radius) to waste management sites, chemical industries, metal and mineral manufactures and combustion installations is associated with increased risk of cancer, adverse birth outcomes and cardiovascular disease </w:t>
            </w:r>
            <w:r w:rsidRPr="00CE74C6">
              <w:rPr>
                <w:rFonts w:ascii="Times New Roman" w:hAnsi="Times New Roman" w:cs="Times New Roman"/>
                <w:bCs/>
                <w:lang w:val="en-US"/>
              </w:rPr>
              <w:fldChar w:fldCharType="begin">
                <w:fldData xml:space="preserve">PEVuZE5vdGU+PENpdGU+PEF1dGhvcj5MaW5vczwvQXV0aG9yPjxZZWFyPjE5OTE8L1llYXI+PFJl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</w:fldData>
              </w:fldChar>
            </w:r>
            <w:r>
              <w:rPr>
                <w:rFonts w:ascii="Times New Roman" w:hAnsi="Times New Roman" w:cs="Times New Roman"/>
                <w:bCs/>
                <w:lang w:val="en-US"/>
              </w:rPr>
              <w:instrText xml:space="preserve"> ADDIN EN.CITE </w:instrText>
            </w:r>
            <w:r>
              <w:rPr>
                <w:rFonts w:ascii="Times New Roman" w:hAnsi="Times New Roman" w:cs="Times New Roman"/>
                <w:bCs/>
                <w:lang w:val="en-US"/>
              </w:rPr>
              <w:fldChar w:fldCharType="begin">
                <w:fldData xml:space="preserve">PEVuZE5vdGU+PENpdGU+PEF1dGhvcj5MaW5vczwvQXV0aG9yPjxZZWFyPjE5OTE8L1llYXI+PFJl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</w:fldData>
              </w:fldChar>
            </w:r>
            <w:r>
              <w:rPr>
                <w:rFonts w:ascii="Times New Roman" w:hAnsi="Times New Roman" w:cs="Times New Roman"/>
                <w:bCs/>
                <w:lang w:val="en-US"/>
              </w:rPr>
              <w:instrText xml:space="preserve"> ADDIN EN.CITE.DATA </w:instrText>
            </w:r>
            <w:r>
              <w:rPr>
                <w:rFonts w:ascii="Times New Roman" w:hAnsi="Times New Roman" w:cs="Times New Roman"/>
                <w:bCs/>
                <w:lang w:val="en-US"/>
              </w:rPr>
            </w:r>
            <w:r>
              <w:rPr>
                <w:rFonts w:ascii="Times New Roman" w:hAnsi="Times New Roman" w:cs="Times New Roman"/>
                <w:bCs/>
                <w:lang w:val="en-US"/>
              </w:rPr>
              <w:fldChar w:fldCharType="end"/>
            </w:r>
            <w:r w:rsidRPr="00CE74C6">
              <w:rPr>
                <w:rFonts w:ascii="Times New Roman" w:hAnsi="Times New Roman" w:cs="Times New Roman"/>
                <w:bCs/>
                <w:lang w:val="en-US"/>
              </w:rPr>
            </w:r>
            <w:r w:rsidRPr="00CE74C6">
              <w:rPr>
                <w:rFonts w:ascii="Times New Roman" w:hAnsi="Times New Roman" w:cs="Times New Roman"/>
                <w:bCs/>
                <w:lang w:val="en-US"/>
              </w:rPr>
              <w:fldChar w:fldCharType="separate"/>
            </w:r>
            <w:r>
              <w:rPr>
                <w:rFonts w:ascii="Times New Roman" w:hAnsi="Times New Roman" w:cs="Times New Roman"/>
                <w:bCs/>
                <w:noProof/>
                <w:lang w:val="en-US"/>
              </w:rPr>
              <w:t>(</w:t>
            </w:r>
            <w:hyperlink w:anchor="_ENREF_28" w:tooltip="Linos, 1991 #125" w:history="1">
              <w:r>
                <w:rPr>
                  <w:rFonts w:ascii="Times New Roman" w:hAnsi="Times New Roman" w:cs="Times New Roman"/>
                  <w:bCs/>
                  <w:noProof/>
                  <w:lang w:val="en-US"/>
                </w:rPr>
                <w:t>28-31</w:t>
              </w:r>
            </w:hyperlink>
            <w:r>
              <w:rPr>
                <w:rFonts w:ascii="Times New Roman" w:hAnsi="Times New Roman" w:cs="Times New Roman"/>
                <w:bCs/>
                <w:noProof/>
                <w:lang w:val="en-US"/>
              </w:rPr>
              <w:t>)</w:t>
            </w:r>
            <w:r w:rsidRPr="00CE74C6">
              <w:rPr>
                <w:rFonts w:ascii="Times New Roman" w:hAnsi="Times New Roman" w:cs="Times New Roman"/>
                <w:bCs/>
                <w:lang w:val="en-US"/>
              </w:rPr>
              <w:fldChar w:fldCharType="end"/>
            </w:r>
            <w:r w:rsidRPr="00CE74C6">
              <w:rPr>
                <w:rFonts w:ascii="Times New Roman" w:hAnsi="Times New Roman" w:cs="Times New Roman"/>
                <w:bCs/>
                <w:lang w:val="en-US"/>
              </w:rPr>
              <w:t>. Residing near food or paper industries seems to have null/limited health effects.</w:t>
            </w:r>
          </w:p>
        </w:tc>
        <w:tc>
          <w:tcPr>
            <w:tcW w:w="2541" w:type="pct"/>
            <w:vAlign w:val="center"/>
          </w:tcPr>
          <w:p w14:paraId="07E4276C"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Risk in the proximity of:</w:t>
            </w:r>
          </w:p>
          <w:p w14:paraId="56C90A30"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xml:space="preserve">Incinerator – 3.5% excess risk of cancer </w:t>
            </w:r>
            <w:r w:rsidRPr="00CE74C6">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&lt;EndNote&gt;&lt;Cite&gt;&lt;Author&gt;Porta&lt;/Author&gt;&lt;Year&gt;2009&lt;/Year&gt;&lt;RecNum&gt;141&lt;/RecNum&gt;&lt;DisplayText&gt;(30)&lt;/DisplayText&gt;&lt;record&gt;&lt;rec-number&gt;141&lt;/rec-number&gt;&lt;foreign-keys&gt;&lt;key app="EN" db-id="ate9a0dt7ztx2xe9er8xw05uderwaddxxdd9"&gt;141&lt;/key&gt;&lt;/foreign-keys&gt;&lt;ref-type name="Journal Article"&gt;17&lt;/ref-type&gt;&lt;contributors&gt;&lt;authors&gt;&lt;author&gt;Porta, D.&lt;/author&gt;&lt;author&gt;Milani, S.&lt;/author&gt;&lt;author&gt;Lazzarino, A. I.&lt;/author&gt;&lt;author&gt;Perucci, C. A.&lt;/author&gt;&lt;author&gt;Forastiere, F.&lt;/author&gt;&lt;/authors&gt;&lt;/contributors&gt;&lt;auth-address&gt;Department of Epidemiology, Regional Health Service Lazio Region, Rome, Italy. porta@asplazio.it&lt;/auth-address&gt;&lt;titles&gt;&lt;title&gt;Systematic review of epidemiological studies on health effects associated with management of solid waste&lt;/title&gt;&lt;secondary-title&gt;Environ Health&lt;/secondary-title&gt;&lt;alt-title&gt;Environmental health : a global access science source&lt;/alt-title&gt;&lt;/titles&gt;&lt;periodical&gt;&lt;full-title&gt;Environ Health&lt;/full-title&gt;&lt;abbr-1&gt;Environmental health : a global access science source&lt;/abbr-1&gt;&lt;/periodical&gt;&lt;alt-periodical&gt;&lt;full-title&gt;Environ Health&lt;/full-title&gt;&lt;abbr-1&gt;Environmental health : a global access science source&lt;/abbr-1&gt;&lt;/alt-periodical&gt;&lt;pages&gt;60&lt;/pages&gt;&lt;volume&gt;8&lt;/volume&gt;&lt;edition&gt;2009/12/25&lt;/edition&gt;&lt;keywords&gt;&lt;keyword&gt;Air Pollutants/ adverse effects&lt;/keyword&gt;&lt;keyword&gt;Cluster Analysis&lt;/keyword&gt;&lt;keyword&gt;Humans&lt;/keyword&gt;&lt;keyword&gt;Incineration&lt;/keyword&gt;&lt;keyword&gt;Neoplasms/ etiology&lt;/keyword&gt;&lt;keyword&gt;Occupational Exposure/adverse effects&lt;/keyword&gt;&lt;keyword&gt;Refuse Disposal&lt;/keyword&gt;&lt;keyword&gt;Residence Characteristics&lt;/keyword&gt;&lt;keyword&gt;Risk Assessment&lt;/keyword&gt;&lt;keyword&gt;Risk Factors&lt;/keyword&gt;&lt;keyword&gt;Water Pollutants, Chemical/ adverse effects&lt;/keyword&gt;&lt;/keywords&gt;&lt;dates&gt;&lt;year&gt;2009&lt;/year&gt;&lt;/dates&gt;&lt;isbn&gt;1476-069X (Electronic)&amp;#xD;1476-069X (Linking)&lt;/isbn&gt;&lt;accession-num&gt;20030820&lt;/accession-num&gt;&lt;urls&gt;&lt;/urls&gt;&lt;custom2&gt;PMC2805622&lt;/custom2&gt;&lt;electronic-resource-num&gt;10.1186/1476-069x-8-60&lt;/electronic-resource-num&gt;&lt;remote-database-provider&gt;NLM&lt;/remote-database-provider&gt;&lt;language&gt;eng&lt;/language&gt;&lt;/record&gt;&lt;/Cite&gt;&lt;/EndNote&gt;</w:instrText>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30" w:tooltip="Porta, 2009 #141" w:history="1">
              <w:r>
                <w:rPr>
                  <w:rFonts w:ascii="Times New Roman" w:hAnsi="Times New Roman" w:cs="Times New Roman"/>
                  <w:noProof/>
                  <w:lang w:val="en-US"/>
                </w:rPr>
                <w:t>30</w:t>
              </w:r>
            </w:hyperlink>
            <w:r>
              <w:rPr>
                <w:rFonts w:ascii="Times New Roman" w:hAnsi="Times New Roman" w:cs="Times New Roman"/>
                <w:noProof/>
                <w:lang w:val="en-US"/>
              </w:rPr>
              <w:t>)</w:t>
            </w:r>
            <w:r w:rsidRPr="00CE74C6">
              <w:rPr>
                <w:rFonts w:ascii="Times New Roman" w:hAnsi="Times New Roman" w:cs="Times New Roman"/>
                <w:lang w:val="en-US"/>
              </w:rPr>
              <w:fldChar w:fldCharType="end"/>
            </w:r>
          </w:p>
          <w:p w14:paraId="7998B6DD"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xml:space="preserve">Landfill – 2-6% excess risk of congenital anomalies and low birth weight </w:t>
            </w:r>
            <w:r w:rsidRPr="00CE74C6">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&lt;EndNote&gt;&lt;Cite&gt;&lt;Author&gt;Porta&lt;/Author&gt;&lt;Year&gt;2009&lt;/Year&gt;&lt;RecNum&gt;141&lt;/RecNum&gt;&lt;DisplayText&gt;(30)&lt;/DisplayText&gt;&lt;record&gt;&lt;rec-number&gt;141&lt;/rec-number&gt;&lt;foreign-keys&gt;&lt;key app="EN" db-id="ate9a0dt7ztx2xe9er8xw05uderwaddxxdd9"&gt;141&lt;/key&gt;&lt;/foreign-keys&gt;&lt;ref-type name="Journal Article"&gt;17&lt;/ref-type&gt;&lt;contributors&gt;&lt;authors&gt;&lt;author&gt;Porta, D.&lt;/author&gt;&lt;author&gt;Milani, S.&lt;/author&gt;&lt;author&gt;Lazzarino, A. I.&lt;/author&gt;&lt;author&gt;Perucci, C. A.&lt;/author&gt;&lt;author&gt;Forastiere, F.&lt;/author&gt;&lt;/authors&gt;&lt;/contributors&gt;&lt;auth-address&gt;Department of Epidemiology, Regional Health Service Lazio Region, Rome, Italy. porta@asplazio.it&lt;/auth-address&gt;&lt;titles&gt;&lt;title&gt;Systematic review of epidemiological studies on health effects associated with management of solid waste&lt;/title&gt;&lt;secondary-title&gt;Environ Health&lt;/secondary-title&gt;&lt;alt-title&gt;Environmental health : a global access science source&lt;/alt-title&gt;&lt;/titles&gt;&lt;periodical&gt;&lt;full-title&gt;Environ Health&lt;/full-title&gt;&lt;abbr-1&gt;Environmental health : a global access science source&lt;/abbr-1&gt;&lt;/periodical&gt;&lt;alt-periodical&gt;&lt;full-title&gt;Environ Health&lt;/full-title&gt;&lt;abbr-1&gt;Environmental health : a global access science source&lt;/abbr-1&gt;&lt;/alt-periodical&gt;&lt;pages&gt;60&lt;/pages&gt;&lt;volume&gt;8&lt;/volume&gt;&lt;edition&gt;2009/12/25&lt;/edition&gt;&lt;keywords&gt;&lt;keyword&gt;Air Pollutants/ adverse effects&lt;/keyword&gt;&lt;keyword&gt;Cluster Analysis&lt;/keyword&gt;&lt;keyword&gt;Humans&lt;/keyword&gt;&lt;keyword&gt;Incineration&lt;/keyword&gt;&lt;keyword&gt;Neoplasms/ etiology&lt;/keyword&gt;&lt;keyword&gt;Occupational Exposure/adverse effects&lt;/keyword&gt;&lt;keyword&gt;Refuse Disposal&lt;/keyword&gt;&lt;keyword&gt;Residence Characteristics&lt;/keyword&gt;&lt;keyword&gt;Risk Assessment&lt;/keyword&gt;&lt;keyword&gt;Risk Factors&lt;/keyword&gt;&lt;keyword&gt;Water Pollutants, Chemical/ adverse effects&lt;/keyword&gt;&lt;/keywords&gt;&lt;dates&gt;&lt;year&gt;2009&lt;/year&gt;&lt;/dates&gt;&lt;isbn&gt;1476-069X (Electronic)&amp;#xD;1476-069X (Linking)&lt;/isbn&gt;&lt;accession-num&gt;20030820&lt;/accession-num&gt;&lt;urls&gt;&lt;/urls&gt;&lt;custom2&gt;PMC2805622&lt;/custom2&gt;&lt;electronic-resource-num&gt;10.1186/1476-069x-8-60&lt;/electronic-resource-num&gt;&lt;remote-database-provider&gt;NLM&lt;/remote-database-provider&gt;&lt;language&gt;eng&lt;/language&gt;&lt;/record&gt;&lt;/Cite&gt;&lt;/EndNote&gt;</w:instrText>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30" w:tooltip="Porta, 2009 #141" w:history="1">
              <w:r>
                <w:rPr>
                  <w:rFonts w:ascii="Times New Roman" w:hAnsi="Times New Roman" w:cs="Times New Roman"/>
                  <w:noProof/>
                  <w:lang w:val="en-US"/>
                </w:rPr>
                <w:t>30</w:t>
              </w:r>
            </w:hyperlink>
            <w:r>
              <w:rPr>
                <w:rFonts w:ascii="Times New Roman" w:hAnsi="Times New Roman" w:cs="Times New Roman"/>
                <w:noProof/>
                <w:lang w:val="en-US"/>
              </w:rPr>
              <w:t>)</w:t>
            </w:r>
            <w:r w:rsidRPr="00CE74C6">
              <w:rPr>
                <w:rFonts w:ascii="Times New Roman" w:hAnsi="Times New Roman" w:cs="Times New Roman"/>
                <w:lang w:val="en-US"/>
              </w:rPr>
              <w:fldChar w:fldCharType="end"/>
            </w:r>
          </w:p>
          <w:p w14:paraId="72AC3DE9" w14:textId="77777777" w:rsidR="00057019" w:rsidRPr="00CE74C6" w:rsidRDefault="00057019" w:rsidP="00057019">
            <w:pPr>
              <w:autoSpaceDE w:val="0"/>
              <w:autoSpaceDN w:val="0"/>
              <w:adjustRightInd w:val="0"/>
              <w:rPr>
                <w:rFonts w:ascii="Times New Roman" w:hAnsi="Times New Roman" w:cs="Times New Roman"/>
                <w:bCs/>
                <w:lang w:val="en-US"/>
              </w:rPr>
            </w:pPr>
            <w:r w:rsidRPr="00CE74C6">
              <w:rPr>
                <w:rFonts w:ascii="Times New Roman" w:hAnsi="Times New Roman" w:cs="Times New Roman"/>
                <w:lang w:val="en-US"/>
              </w:rPr>
              <w:t xml:space="preserve">Chemical industries (n=28) – RR of 1.7 (1.0-3.0) of </w:t>
            </w:r>
            <w:r w:rsidRPr="00CE74C6">
              <w:rPr>
                <w:rFonts w:ascii="Times New Roman" w:hAnsi="Times New Roman" w:cs="Times New Roman"/>
                <w:bCs/>
                <w:lang w:val="en-US"/>
              </w:rPr>
              <w:t xml:space="preserve">leukemia </w:t>
            </w:r>
            <w:r w:rsidRPr="00CE74C6">
              <w:rPr>
                <w:rFonts w:ascii="Times New Roman" w:hAnsi="Times New Roman" w:cs="Times New Roman"/>
                <w:bCs/>
                <w:lang w:val="en-US"/>
              </w:rPr>
              <w:fldChar w:fldCharType="begin">
                <w:fldData xml:space="preserve">PEVuZE5vdGU+PENpdGU+PEF1dGhvcj5MaW5vczwvQXV0aG9yPjxZZWFyPjE5OTE8L1llYXI+PFJl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</w:fldData>
              </w:fldChar>
            </w:r>
            <w:r>
              <w:rPr>
                <w:rFonts w:ascii="Times New Roman" w:hAnsi="Times New Roman" w:cs="Times New Roman"/>
                <w:bCs/>
                <w:lang w:val="en-US"/>
              </w:rPr>
              <w:instrText xml:space="preserve"> ADDIN EN.CITE </w:instrText>
            </w:r>
            <w:r>
              <w:rPr>
                <w:rFonts w:ascii="Times New Roman" w:hAnsi="Times New Roman" w:cs="Times New Roman"/>
                <w:bCs/>
                <w:lang w:val="en-US"/>
              </w:rPr>
              <w:fldChar w:fldCharType="begin">
                <w:fldData xml:space="preserve">PEVuZE5vdGU+PENpdGU+PEF1dGhvcj5MaW5vczwvQXV0aG9yPjxZZWFyPjE5OTE8L1llYXI+PFJl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</w:fldData>
              </w:fldChar>
            </w:r>
            <w:r>
              <w:rPr>
                <w:rFonts w:ascii="Times New Roman" w:hAnsi="Times New Roman" w:cs="Times New Roman"/>
                <w:bCs/>
                <w:lang w:val="en-US"/>
              </w:rPr>
              <w:instrText xml:space="preserve"> ADDIN EN.CITE.DATA </w:instrText>
            </w:r>
            <w:r>
              <w:rPr>
                <w:rFonts w:ascii="Times New Roman" w:hAnsi="Times New Roman" w:cs="Times New Roman"/>
                <w:bCs/>
                <w:lang w:val="en-US"/>
              </w:rPr>
            </w:r>
            <w:r>
              <w:rPr>
                <w:rFonts w:ascii="Times New Roman" w:hAnsi="Times New Roman" w:cs="Times New Roman"/>
                <w:bCs/>
                <w:lang w:val="en-US"/>
              </w:rPr>
              <w:fldChar w:fldCharType="end"/>
            </w:r>
            <w:r w:rsidRPr="00CE74C6">
              <w:rPr>
                <w:rFonts w:ascii="Times New Roman" w:hAnsi="Times New Roman" w:cs="Times New Roman"/>
                <w:bCs/>
                <w:lang w:val="en-US"/>
              </w:rPr>
            </w:r>
            <w:r w:rsidRPr="00CE74C6">
              <w:rPr>
                <w:rFonts w:ascii="Times New Roman" w:hAnsi="Times New Roman" w:cs="Times New Roman"/>
                <w:bCs/>
                <w:lang w:val="en-US"/>
              </w:rPr>
              <w:fldChar w:fldCharType="separate"/>
            </w:r>
            <w:r>
              <w:rPr>
                <w:rFonts w:ascii="Times New Roman" w:hAnsi="Times New Roman" w:cs="Times New Roman"/>
                <w:bCs/>
                <w:noProof/>
                <w:lang w:val="en-US"/>
              </w:rPr>
              <w:t>(</w:t>
            </w:r>
            <w:hyperlink w:anchor="_ENREF_28" w:tooltip="Linos, 1991 #125" w:history="1">
              <w:r>
                <w:rPr>
                  <w:rFonts w:ascii="Times New Roman" w:hAnsi="Times New Roman" w:cs="Times New Roman"/>
                  <w:bCs/>
                  <w:noProof/>
                  <w:lang w:val="en-US"/>
                </w:rPr>
                <w:t>28</w:t>
              </w:r>
            </w:hyperlink>
            <w:r>
              <w:rPr>
                <w:rFonts w:ascii="Times New Roman" w:hAnsi="Times New Roman" w:cs="Times New Roman"/>
                <w:bCs/>
                <w:noProof/>
                <w:lang w:val="en-US"/>
              </w:rPr>
              <w:t>)</w:t>
            </w:r>
            <w:r w:rsidRPr="00CE74C6">
              <w:rPr>
                <w:rFonts w:ascii="Times New Roman" w:hAnsi="Times New Roman" w:cs="Times New Roman"/>
                <w:bCs/>
                <w:lang w:val="en-US"/>
              </w:rPr>
              <w:fldChar w:fldCharType="end"/>
            </w:r>
          </w:p>
          <w:p w14:paraId="54CFF6A0"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xml:space="preserve">Metal industries –HR=1.52 for all-cause mortality; 1.77 for ischemic heart disease </w:t>
            </w:r>
            <w:r w:rsidRPr="00CE74C6">
              <w:rPr>
                <w:rFonts w:ascii="Times New Roman" w:hAnsi="Times New Roman" w:cs="Times New Roman"/>
                <w:lang w:val="en-US"/>
              </w:rPr>
              <w:fldChar w:fldCharType="begin">
                <w:fldData xml:space="preserve">PEVuZE5vdGU+PENpdGU+PEF1dGhvcj5Ub2xsZXN0cnVwPC9BdXRob3I+PFllYXI+MjAwMzwvWWVh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PEVuZE5vdGU+PENpdGU+PEF1dGhvcj5Ub2xsZXN0cnVwPC9BdXRob3I+PFllYXI+MjAwMzwvWWVh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CE74C6">
              <w:rPr>
                <w:rFonts w:ascii="Times New Roman" w:hAnsi="Times New Roman" w:cs="Times New Roman"/>
                <w:lang w:val="en-US"/>
              </w:rPr>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31" w:tooltip="Tollestrup, 2003 #151" w:history="1">
              <w:r>
                <w:rPr>
                  <w:rFonts w:ascii="Times New Roman" w:hAnsi="Times New Roman" w:cs="Times New Roman"/>
                  <w:noProof/>
                  <w:lang w:val="en-US"/>
                </w:rPr>
                <w:t>31</w:t>
              </w:r>
            </w:hyperlink>
            <w:r>
              <w:rPr>
                <w:rFonts w:ascii="Times New Roman" w:hAnsi="Times New Roman" w:cs="Times New Roman"/>
                <w:noProof/>
                <w:lang w:val="en-US"/>
              </w:rPr>
              <w:t>)</w:t>
            </w:r>
            <w:r w:rsidRPr="00CE74C6">
              <w:rPr>
                <w:rFonts w:ascii="Times New Roman" w:hAnsi="Times New Roman" w:cs="Times New Roman"/>
                <w:lang w:val="en-US"/>
              </w:rPr>
              <w:fldChar w:fldCharType="end"/>
            </w:r>
          </w:p>
          <w:p w14:paraId="49353004"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Coke plant (combustion) - OR=</w:t>
            </w:r>
            <w:r w:rsidRPr="00CE74C6">
              <w:rPr>
                <w:rFonts w:ascii="Times New Roman" w:eastAsia="HelveticaNeueLTStd-Cn" w:hAnsi="Times New Roman" w:cs="Times New Roman"/>
                <w:lang w:val="en-US"/>
              </w:rPr>
              <w:t xml:space="preserve">2.05 (1.07-3.93) for lung cancer </w:t>
            </w:r>
            <w:r w:rsidRPr="00CE74C6">
              <w:rPr>
                <w:rFonts w:ascii="Times New Roman" w:eastAsia="HelveticaNeueLTStd-Cn" w:hAnsi="Times New Roman" w:cs="Times New Roman"/>
                <w:lang w:val="en-US"/>
              </w:rPr>
              <w:fldChar w:fldCharType="begin">
                <w:fldData xml:space="preserve">PEVuZE5vdGU+PENpdGU+PEF1dGhvcj5NYXJpbmFjY2lvPC9BdXRob3I+PFllYXI+MjAxMTwvWWVh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</w:fldData>
              </w:fldChar>
            </w:r>
            <w:r>
              <w:rPr>
                <w:rFonts w:ascii="Times New Roman" w:eastAsia="HelveticaNeueLTStd-Cn" w:hAnsi="Times New Roman" w:cs="Times New Roman"/>
                <w:lang w:val="en-US"/>
              </w:rPr>
              <w:instrText xml:space="preserve"> ADDIN EN.CITE </w:instrText>
            </w:r>
            <w:r>
              <w:rPr>
                <w:rFonts w:ascii="Times New Roman" w:eastAsia="HelveticaNeueLTStd-Cn" w:hAnsi="Times New Roman" w:cs="Times New Roman"/>
                <w:lang w:val="en-US"/>
              </w:rPr>
              <w:fldChar w:fldCharType="begin">
                <w:fldData xml:space="preserve">PEVuZE5vdGU+PENpdGU+PEF1dGhvcj5NYXJpbmFjY2lvPC9BdXRob3I+PFllYXI+MjAxMTwvWWVh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</w:fldData>
              </w:fldChar>
            </w:r>
            <w:r>
              <w:rPr>
                <w:rFonts w:ascii="Times New Roman" w:eastAsia="HelveticaNeueLTStd-Cn" w:hAnsi="Times New Roman" w:cs="Times New Roman"/>
                <w:lang w:val="en-US"/>
              </w:rPr>
              <w:instrText xml:space="preserve"> ADDIN EN.CITE.DATA </w:instrText>
            </w:r>
            <w:r>
              <w:rPr>
                <w:rFonts w:ascii="Times New Roman" w:eastAsia="HelveticaNeueLTStd-Cn" w:hAnsi="Times New Roman" w:cs="Times New Roman"/>
                <w:lang w:val="en-US"/>
              </w:rPr>
            </w:r>
            <w:r>
              <w:rPr>
                <w:rFonts w:ascii="Times New Roman" w:eastAsia="HelveticaNeueLTStd-Cn" w:hAnsi="Times New Roman" w:cs="Times New Roman"/>
                <w:lang w:val="en-US"/>
              </w:rPr>
              <w:fldChar w:fldCharType="end"/>
            </w:r>
            <w:r w:rsidRPr="00CE74C6">
              <w:rPr>
                <w:rFonts w:ascii="Times New Roman" w:eastAsia="HelveticaNeueLTStd-Cn" w:hAnsi="Times New Roman" w:cs="Times New Roman"/>
                <w:lang w:val="en-US"/>
              </w:rPr>
            </w:r>
            <w:r w:rsidRPr="00CE74C6">
              <w:rPr>
                <w:rFonts w:ascii="Times New Roman" w:eastAsia="HelveticaNeueLTStd-Cn" w:hAnsi="Times New Roman" w:cs="Times New Roman"/>
                <w:lang w:val="en-US"/>
              </w:rPr>
              <w:fldChar w:fldCharType="separate"/>
            </w:r>
            <w:r>
              <w:rPr>
                <w:rFonts w:ascii="Times New Roman" w:eastAsia="HelveticaNeueLTStd-Cn" w:hAnsi="Times New Roman" w:cs="Times New Roman"/>
                <w:noProof/>
                <w:lang w:val="en-US"/>
              </w:rPr>
              <w:t>(</w:t>
            </w:r>
            <w:hyperlink w:anchor="_ENREF_29" w:tooltip="Marinaccio, 2011 #150" w:history="1">
              <w:r>
                <w:rPr>
                  <w:rFonts w:ascii="Times New Roman" w:eastAsia="HelveticaNeueLTStd-Cn" w:hAnsi="Times New Roman" w:cs="Times New Roman"/>
                  <w:noProof/>
                  <w:lang w:val="en-US"/>
                </w:rPr>
                <w:t>29</w:t>
              </w:r>
            </w:hyperlink>
            <w:r>
              <w:rPr>
                <w:rFonts w:ascii="Times New Roman" w:eastAsia="HelveticaNeueLTStd-Cn" w:hAnsi="Times New Roman" w:cs="Times New Roman"/>
                <w:noProof/>
                <w:lang w:val="en-US"/>
              </w:rPr>
              <w:t>)</w:t>
            </w:r>
            <w:r w:rsidRPr="00CE74C6">
              <w:rPr>
                <w:rFonts w:ascii="Times New Roman" w:eastAsia="HelveticaNeueLTStd-Cn" w:hAnsi="Times New Roman" w:cs="Times New Roman"/>
                <w:lang w:val="en-US"/>
              </w:rPr>
              <w:fldChar w:fldCharType="end"/>
            </w:r>
          </w:p>
        </w:tc>
      </w:tr>
      <w:tr w:rsidR="00057019" w:rsidRPr="002B79E9" w14:paraId="716F90AA" w14:textId="77777777" w:rsidTr="00057019">
        <w:tc>
          <w:tcPr>
            <w:tcW w:w="2459" w:type="pct"/>
            <w:vAlign w:val="center"/>
          </w:tcPr>
          <w:p w14:paraId="7D9E61A6" w14:textId="77777777" w:rsidR="00057019" w:rsidRPr="00CE74C6" w:rsidRDefault="00057019" w:rsidP="00057019">
            <w:pPr>
              <w:rPr>
                <w:rFonts w:ascii="Times New Roman" w:hAnsi="Times New Roman" w:cs="Times New Roman"/>
                <w:b/>
                <w:bCs/>
                <w:lang w:val="en-US"/>
              </w:rPr>
            </w:pPr>
            <w:r w:rsidRPr="00CE74C6">
              <w:rPr>
                <w:rFonts w:ascii="Times New Roman" w:hAnsi="Times New Roman" w:cs="Times New Roman"/>
                <w:b/>
                <w:bCs/>
                <w:lang w:val="en-US"/>
              </w:rPr>
              <w:t>Drinking water quality</w:t>
            </w:r>
          </w:p>
          <w:p w14:paraId="40150827"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lastRenderedPageBreak/>
              <w:t xml:space="preserve">There is strong evidence of a relationship between THM in drinking water and cancer </w:t>
            </w:r>
            <w:r w:rsidRPr="00CE74C6">
              <w:rPr>
                <w:rFonts w:ascii="Times New Roman" w:hAnsi="Times New Roman" w:cs="Times New Roman"/>
                <w:lang w:val="en-US"/>
              </w:rPr>
              <w:fldChar w:fldCharType="begin">
                <w:fldData xml:space="preserve">PEVuZE5vdGU+PENpdGU+PEF1dGhvcj5SYWhtYW48L0F1dGhvcj48WWVhcj4yMDEwPC9ZZWFyPjxS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PEVuZE5vdGU+PENpdGU+PEF1dGhvcj5SYWhtYW48L0F1dGhvcj48WWVhcj4yMDEwPC9ZZWFyPjxS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CE74C6">
              <w:rPr>
                <w:rFonts w:ascii="Times New Roman" w:hAnsi="Times New Roman" w:cs="Times New Roman"/>
                <w:lang w:val="en-US"/>
              </w:rPr>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32" w:tooltip="Rahman, 2010 #169" w:history="1">
              <w:r>
                <w:rPr>
                  <w:rFonts w:ascii="Times New Roman" w:hAnsi="Times New Roman" w:cs="Times New Roman"/>
                  <w:noProof/>
                  <w:lang w:val="en-US"/>
                </w:rPr>
                <w:t>32</w:t>
              </w:r>
            </w:hyperlink>
            <w:r>
              <w:rPr>
                <w:rFonts w:ascii="Times New Roman" w:hAnsi="Times New Roman" w:cs="Times New Roman"/>
                <w:noProof/>
                <w:lang w:val="en-US"/>
              </w:rPr>
              <w:t xml:space="preserve">, </w:t>
            </w:r>
            <w:hyperlink w:anchor="_ENREF_33" w:tooltip="Villanueva, 2007 #179" w:history="1">
              <w:r>
                <w:rPr>
                  <w:rFonts w:ascii="Times New Roman" w:hAnsi="Times New Roman" w:cs="Times New Roman"/>
                  <w:noProof/>
                  <w:lang w:val="en-US"/>
                </w:rPr>
                <w:t>33</w:t>
              </w:r>
            </w:hyperlink>
            <w:r>
              <w:rPr>
                <w:rFonts w:ascii="Times New Roman" w:hAnsi="Times New Roman" w:cs="Times New Roman"/>
                <w:noProof/>
                <w:lang w:val="en-US"/>
              </w:rPr>
              <w:t>)</w:t>
            </w:r>
            <w:r w:rsidRPr="00CE74C6">
              <w:rPr>
                <w:rFonts w:ascii="Times New Roman" w:hAnsi="Times New Roman" w:cs="Times New Roman"/>
                <w:lang w:val="en-US"/>
              </w:rPr>
              <w:fldChar w:fldCharType="end"/>
            </w:r>
            <w:r w:rsidRPr="00CE74C6">
              <w:rPr>
                <w:rFonts w:ascii="Times New Roman" w:hAnsi="Times New Roman" w:cs="Times New Roman"/>
                <w:lang w:val="en-US"/>
              </w:rPr>
              <w:t>.</w:t>
            </w:r>
          </w:p>
          <w:p w14:paraId="01E69AC3"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xml:space="preserve">While much less studied, significant associations between nitrates and cancer (eg. bladder) have been reported </w:t>
            </w:r>
            <w:r w:rsidRPr="00CE74C6">
              <w:rPr>
                <w:rFonts w:ascii="Times New Roman" w:hAnsi="Times New Roman" w:cs="Times New Roman"/>
                <w:lang w:val="en-US"/>
              </w:rPr>
              <w:fldChar w:fldCharType="begin">
                <w:fldData xml:space="preserve">PEVuZE5vdGU+PENpdGU+PEF1dGhvcj5XYXJkPC9BdXRob3I+PFllYXI+MjAwOTwvWWVhcj48UmVj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PEVuZE5vdGU+PENpdGU+PEF1dGhvcj5XYXJkPC9BdXRob3I+PFllYXI+MjAwOTwvWWVhcj48UmVj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CE74C6">
              <w:rPr>
                <w:rFonts w:ascii="Times New Roman" w:hAnsi="Times New Roman" w:cs="Times New Roman"/>
                <w:lang w:val="en-US"/>
              </w:rPr>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34" w:tooltip="Ward, 2009 #266" w:history="1">
              <w:r>
                <w:rPr>
                  <w:rFonts w:ascii="Times New Roman" w:hAnsi="Times New Roman" w:cs="Times New Roman"/>
                  <w:noProof/>
                  <w:lang w:val="en-US"/>
                </w:rPr>
                <w:t>34</w:t>
              </w:r>
            </w:hyperlink>
            <w:r>
              <w:rPr>
                <w:rFonts w:ascii="Times New Roman" w:hAnsi="Times New Roman" w:cs="Times New Roman"/>
                <w:noProof/>
                <w:lang w:val="en-US"/>
              </w:rPr>
              <w:t xml:space="preserve">, </w:t>
            </w:r>
            <w:hyperlink w:anchor="_ENREF_35" w:tooltip="Ward, 2005 #267" w:history="1">
              <w:r>
                <w:rPr>
                  <w:rFonts w:ascii="Times New Roman" w:hAnsi="Times New Roman" w:cs="Times New Roman"/>
                  <w:noProof/>
                  <w:lang w:val="en-US"/>
                </w:rPr>
                <w:t>35</w:t>
              </w:r>
            </w:hyperlink>
            <w:r>
              <w:rPr>
                <w:rFonts w:ascii="Times New Roman" w:hAnsi="Times New Roman" w:cs="Times New Roman"/>
                <w:noProof/>
                <w:lang w:val="en-US"/>
              </w:rPr>
              <w:t>)</w:t>
            </w:r>
            <w:r w:rsidRPr="00CE74C6">
              <w:rPr>
                <w:rFonts w:ascii="Times New Roman" w:hAnsi="Times New Roman" w:cs="Times New Roman"/>
                <w:lang w:val="en-US"/>
              </w:rPr>
              <w:fldChar w:fldCharType="end"/>
            </w:r>
            <w:r w:rsidRPr="00CE74C6">
              <w:rPr>
                <w:rFonts w:ascii="Times New Roman" w:hAnsi="Times New Roman" w:cs="Times New Roman"/>
                <w:lang w:val="en-US"/>
              </w:rPr>
              <w:t>.</w:t>
            </w:r>
          </w:p>
          <w:p w14:paraId="06CBCF1C"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xml:space="preserve">Exposure to heavy metals (aluminum, magnesium, arsenic, manganese) is associated with adverse neurological outcomes, namely Alzheimer disease </w:t>
            </w:r>
            <w:r w:rsidRPr="00CE74C6">
              <w:rPr>
                <w:rFonts w:ascii="Times New Roman" w:hAnsi="Times New Roman" w:cs="Times New Roman"/>
                <w:lang w:val="en-US"/>
              </w:rPr>
              <w:fldChar w:fldCharType="begin">
                <w:fldData xml:space="preserve">PEVuZE5vdGU+PENpdGU+PEF1dGhvcj5GZXJyZWlyYTwvQXV0aG9yPjxZZWFyPjIwMDg8L1llYXI+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PEVuZE5vdGU+PENpdGU+PEF1dGhvcj5GZXJyZWlyYTwvQXV0aG9yPjxZZWFyPjIwMDg8L1llYXI+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CE74C6">
              <w:rPr>
                <w:rFonts w:ascii="Times New Roman" w:hAnsi="Times New Roman" w:cs="Times New Roman"/>
                <w:lang w:val="en-US"/>
              </w:rPr>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36" w:tooltip="Ferreira, 2008 #213" w:history="1">
              <w:r>
                <w:rPr>
                  <w:rFonts w:ascii="Times New Roman" w:hAnsi="Times New Roman" w:cs="Times New Roman"/>
                  <w:noProof/>
                  <w:lang w:val="en-US"/>
                </w:rPr>
                <w:t>36</w:t>
              </w:r>
            </w:hyperlink>
            <w:r>
              <w:rPr>
                <w:rFonts w:ascii="Times New Roman" w:hAnsi="Times New Roman" w:cs="Times New Roman"/>
                <w:noProof/>
                <w:lang w:val="en-US"/>
              </w:rPr>
              <w:t xml:space="preserve">, </w:t>
            </w:r>
            <w:hyperlink w:anchor="_ENREF_37" w:tooltip="Moon, 2012 #217" w:history="1">
              <w:r>
                <w:rPr>
                  <w:rFonts w:ascii="Times New Roman" w:hAnsi="Times New Roman" w:cs="Times New Roman"/>
                  <w:noProof/>
                  <w:lang w:val="en-US"/>
                </w:rPr>
                <w:t>37</w:t>
              </w:r>
            </w:hyperlink>
            <w:r>
              <w:rPr>
                <w:rFonts w:ascii="Times New Roman" w:hAnsi="Times New Roman" w:cs="Times New Roman"/>
                <w:noProof/>
                <w:lang w:val="en-US"/>
              </w:rPr>
              <w:t>)</w:t>
            </w:r>
            <w:r w:rsidRPr="00CE74C6">
              <w:rPr>
                <w:rFonts w:ascii="Times New Roman" w:hAnsi="Times New Roman" w:cs="Times New Roman"/>
                <w:lang w:val="en-US"/>
              </w:rPr>
              <w:fldChar w:fldCharType="end"/>
            </w:r>
            <w:r w:rsidRPr="00CE74C6">
              <w:rPr>
                <w:rFonts w:ascii="Times New Roman" w:hAnsi="Times New Roman" w:cs="Times New Roman"/>
                <w:lang w:val="en-US"/>
              </w:rPr>
              <w:t xml:space="preserve">. </w:t>
            </w:r>
          </w:p>
          <w:p w14:paraId="53D5155A"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xml:space="preserve">Water hardness (especially magnesium) is known to be protective against cardiovascular disease </w:t>
            </w:r>
            <w:r w:rsidRPr="00CE74C6">
              <w:rPr>
                <w:rFonts w:ascii="Times New Roman" w:hAnsi="Times New Roman" w:cs="Times New Roman"/>
                <w:lang w:val="en-US"/>
              </w:rPr>
              <w:fldChar w:fldCharType="begin">
                <w:fldData xml:space="preserve">PEVuZE5vdGU+PENpdGU+PEF1dGhvcj5DYXRsaW5nPC9BdXRob3I+PFllYXI+MjAwODwvWWVhcj48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PEVuZE5vdGU+PENpdGU+PEF1dGhvcj5DYXRsaW5nPC9BdXRob3I+PFllYXI+MjAwODwvWWVhcj48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CE74C6">
              <w:rPr>
                <w:rFonts w:ascii="Times New Roman" w:hAnsi="Times New Roman" w:cs="Times New Roman"/>
                <w:lang w:val="en-US"/>
              </w:rPr>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38" w:tooltip="Catling, 2008 #249" w:history="1">
              <w:r>
                <w:rPr>
                  <w:rFonts w:ascii="Times New Roman" w:hAnsi="Times New Roman" w:cs="Times New Roman"/>
                  <w:noProof/>
                  <w:lang w:val="en-US"/>
                </w:rPr>
                <w:t>38</w:t>
              </w:r>
            </w:hyperlink>
            <w:r>
              <w:rPr>
                <w:rFonts w:ascii="Times New Roman" w:hAnsi="Times New Roman" w:cs="Times New Roman"/>
                <w:noProof/>
                <w:lang w:val="en-US"/>
              </w:rPr>
              <w:t>)</w:t>
            </w:r>
            <w:r w:rsidRPr="00CE74C6">
              <w:rPr>
                <w:rFonts w:ascii="Times New Roman" w:hAnsi="Times New Roman" w:cs="Times New Roman"/>
                <w:lang w:val="en-US"/>
              </w:rPr>
              <w:fldChar w:fldCharType="end"/>
            </w:r>
            <w:r w:rsidRPr="00CE74C6">
              <w:rPr>
                <w:rFonts w:ascii="Times New Roman" w:hAnsi="Times New Roman" w:cs="Times New Roman"/>
                <w:lang w:val="en-US"/>
              </w:rPr>
              <w:t xml:space="preserve">. </w:t>
            </w:r>
          </w:p>
        </w:tc>
        <w:tc>
          <w:tcPr>
            <w:tcW w:w="2541" w:type="pct"/>
            <w:vAlign w:val="center"/>
          </w:tcPr>
          <w:p w14:paraId="30A106A9"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lastRenderedPageBreak/>
              <w:t>THM:</w:t>
            </w:r>
          </w:p>
          <w:p w14:paraId="2C895E4F"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lastRenderedPageBreak/>
              <w:t xml:space="preserve">Bladder cancer (meta-analysis) – OR=1.47 (1.05-2.05) for exposure &gt;50µg/l vs. ≤5µg/l </w:t>
            </w:r>
            <w:r w:rsidRPr="00CE74C6">
              <w:rPr>
                <w:rFonts w:ascii="Times New Roman" w:hAnsi="Times New Roman" w:cs="Times New Roman"/>
                <w:lang w:val="en-US"/>
              </w:rPr>
              <w:fldChar w:fldCharType="begin">
                <w:fldData xml:space="preserve">PEVuZE5vdGU+PENpdGU+PEF1dGhvcj5WaWxsYW51ZXZhPC9BdXRob3I+PFllYXI+MjAwNzwvWWVh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PEVuZE5vdGU+PENpdGU+PEF1dGhvcj5WaWxsYW51ZXZhPC9BdXRob3I+PFllYXI+MjAwNzwvWWVh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CE74C6">
              <w:rPr>
                <w:rFonts w:ascii="Times New Roman" w:hAnsi="Times New Roman" w:cs="Times New Roman"/>
                <w:lang w:val="en-US"/>
              </w:rPr>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33" w:tooltip="Villanueva, 2007 #179" w:history="1">
              <w:r>
                <w:rPr>
                  <w:rFonts w:ascii="Times New Roman" w:hAnsi="Times New Roman" w:cs="Times New Roman"/>
                  <w:noProof/>
                  <w:lang w:val="en-US"/>
                </w:rPr>
                <w:t>33</w:t>
              </w:r>
            </w:hyperlink>
            <w:r>
              <w:rPr>
                <w:rFonts w:ascii="Times New Roman" w:hAnsi="Times New Roman" w:cs="Times New Roman"/>
                <w:noProof/>
                <w:lang w:val="en-US"/>
              </w:rPr>
              <w:t>)</w:t>
            </w:r>
            <w:r w:rsidRPr="00CE74C6">
              <w:rPr>
                <w:rFonts w:ascii="Times New Roman" w:hAnsi="Times New Roman" w:cs="Times New Roman"/>
                <w:lang w:val="en-US"/>
              </w:rPr>
              <w:fldChar w:fldCharType="end"/>
            </w:r>
            <w:r w:rsidRPr="00CE74C6">
              <w:rPr>
                <w:rFonts w:ascii="Times New Roman" w:hAnsi="Times New Roman" w:cs="Times New Roman"/>
                <w:lang w:val="en-US"/>
              </w:rPr>
              <w:t xml:space="preserve"> </w:t>
            </w:r>
          </w:p>
          <w:p w14:paraId="2CF3B92B"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xml:space="preserve">Colon cancer (meta-analysis) – OR=1.27 (1.08-1.50) </w:t>
            </w:r>
            <w:r w:rsidRPr="00CE74C6">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&lt;EndNote&gt;&lt;Cite&gt;&lt;Author&gt;Rahman&lt;/Author&gt;&lt;Year&gt;2010&lt;/Year&gt;&lt;RecNum&gt;169&lt;/RecNum&gt;&lt;DisplayText&gt;(32)&lt;/DisplayText&gt;&lt;record&gt;&lt;rec-number&gt;169&lt;/rec-number&gt;&lt;foreign-keys&gt;&lt;key app="EN" db-id="ate9a0dt7ztx2xe9er8xw05uderwaddxxdd9"&gt;169&lt;/key&gt;&lt;/foreign-keys&gt;&lt;ref-type name="Journal Article"&gt;17&lt;/ref-type&gt;&lt;contributors&gt;&lt;authors&gt;&lt;author&gt;Rahman, M. B.&lt;/author&gt;&lt;author&gt;Driscoll, T.&lt;/author&gt;&lt;author&gt;Cowie, C.&lt;/author&gt;&lt;author&gt;Armstrong, B. K.&lt;/author&gt;&lt;/authors&gt;&lt;/contributors&gt;&lt;auth-address&gt;School of Public Health, The University of Sydney, Sydney, NSW, Australia. bayzid@unsw.edu.au&lt;/auth-address&gt;&lt;titles&gt;&lt;title&gt;Disinfection by-products in drinking water and colorectal cancer: a meta-analysis&lt;/title&gt;&lt;secondary-title&gt;Int J Epidemiol&lt;/secondary-title&gt;&lt;alt-title&gt;International journal of epidemiology&lt;/alt-title&gt;&lt;/titles&gt;&lt;periodical&gt;&lt;full-title&gt;Int J Epidemiol&lt;/full-title&gt;&lt;abbr-1&gt;International journal of epidemiology&lt;/abbr-1&gt;&lt;/periodical&gt;&lt;alt-periodical&gt;&lt;full-title&gt;Int J Epidemiol&lt;/full-title&gt;&lt;abbr-1&gt;International journal of epidemiology&lt;/abbr-1&gt;&lt;/alt-periodical&gt;&lt;pages&gt;733-45&lt;/pages&gt;&lt;volume&gt;39&lt;/volume&gt;&lt;number&gt;3&lt;/number&gt;&lt;edition&gt;2010/02/09&lt;/edition&gt;&lt;keywords&gt;&lt;keyword&gt;Case-Control Studies&lt;/keyword&gt;&lt;keyword&gt;Cohort Studies&lt;/keyword&gt;&lt;keyword&gt;Colonic Neoplasms/ epidemiology&lt;/keyword&gt;&lt;keyword&gt;Disinfectants/ adverse effects&lt;/keyword&gt;&lt;keyword&gt;Drinking&lt;/keyword&gt;&lt;keyword&gt;Humans&lt;/keyword&gt;&lt;keyword&gt;Odds Ratio&lt;/keyword&gt;&lt;keyword&gt;Rectal Neoplasms/ epidemiology&lt;/keyword&gt;&lt;keyword&gt;Water/ chemistry&lt;/keyword&gt;&lt;keyword&gt;Water Pollutants, Chemical/ adverse effects&lt;/keyword&gt;&lt;/keywords&gt;&lt;dates&gt;&lt;year&gt;2010&lt;/year&gt;&lt;pub-dates&gt;&lt;date&gt;Jun&lt;/date&gt;&lt;/pub-dates&gt;&lt;/dates&gt;&lt;isbn&gt;1464-3685 (Electronic)&amp;#xD;0300-5771 (Linking)&lt;/isbn&gt;&lt;accession-num&gt;20139236&lt;/accession-num&gt;&lt;urls&gt;&lt;/urls&gt;&lt;electronic-resource-num&gt;10.1093/ije/dyp371&lt;/electronic-resource-num&gt;&lt;remote-database-provider&gt;NLM&lt;/remote-database-provider&gt;&lt;language&gt;eng&lt;/language&gt;&lt;/record&gt;&lt;/Cite&gt;&lt;/EndNote&gt;</w:instrText>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32" w:tooltip="Rahman, 2010 #169" w:history="1">
              <w:r>
                <w:rPr>
                  <w:rFonts w:ascii="Times New Roman" w:hAnsi="Times New Roman" w:cs="Times New Roman"/>
                  <w:noProof/>
                  <w:lang w:val="en-US"/>
                </w:rPr>
                <w:t>32</w:t>
              </w:r>
            </w:hyperlink>
            <w:r>
              <w:rPr>
                <w:rFonts w:ascii="Times New Roman" w:hAnsi="Times New Roman" w:cs="Times New Roman"/>
                <w:noProof/>
                <w:lang w:val="en-US"/>
              </w:rPr>
              <w:t>)</w:t>
            </w:r>
            <w:r w:rsidRPr="00CE74C6">
              <w:rPr>
                <w:rFonts w:ascii="Times New Roman" w:hAnsi="Times New Roman" w:cs="Times New Roman"/>
                <w:lang w:val="en-US"/>
              </w:rPr>
              <w:fldChar w:fldCharType="end"/>
            </w:r>
            <w:r w:rsidRPr="00CE74C6">
              <w:rPr>
                <w:rFonts w:ascii="Times New Roman" w:hAnsi="Times New Roman" w:cs="Times New Roman"/>
                <w:lang w:val="en-US"/>
              </w:rPr>
              <w:t xml:space="preserve"> </w:t>
            </w:r>
          </w:p>
          <w:p w14:paraId="1D137081"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xml:space="preserve">Rectal cancer (meta-analysis) – OR=1.30 (1.06-1.59) </w:t>
            </w:r>
            <w:r w:rsidRPr="00CE74C6">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&lt;EndNote&gt;&lt;Cite&gt;&lt;Author&gt;Rahman&lt;/Author&gt;&lt;Year&gt;2010&lt;/Year&gt;&lt;RecNum&gt;169&lt;/RecNum&gt;&lt;DisplayText&gt;(32)&lt;/DisplayText&gt;&lt;record&gt;&lt;rec-number&gt;169&lt;/rec-number&gt;&lt;foreign-keys&gt;&lt;key app="EN" db-id="ate9a0dt7ztx2xe9er8xw05uderwaddxxdd9"&gt;169&lt;/key&gt;&lt;/foreign-keys&gt;&lt;ref-type name="Journal Article"&gt;17&lt;/ref-type&gt;&lt;contributors&gt;&lt;authors&gt;&lt;author&gt;Rahman, M. B.&lt;/author&gt;&lt;author&gt;Driscoll, T.&lt;/author&gt;&lt;author&gt;Cowie, C.&lt;/author&gt;&lt;author&gt;Armstrong, B. K.&lt;/author&gt;&lt;/authors&gt;&lt;/contributors&gt;&lt;auth-address&gt;School of Public Health, The University of Sydney, Sydney, NSW, Australia. bayzid@unsw.edu.au&lt;/auth-address&gt;&lt;titles&gt;&lt;title&gt;Disinfection by-products in drinking water and colorectal cancer: a meta-analysis&lt;/title&gt;&lt;secondary-title&gt;Int J Epidemiol&lt;/secondary-title&gt;&lt;alt-title&gt;International journal of epidemiology&lt;/alt-title&gt;&lt;/titles&gt;&lt;periodical&gt;&lt;full-title&gt;Int J Epidemiol&lt;/full-title&gt;&lt;abbr-1&gt;International journal of epidemiology&lt;/abbr-1&gt;&lt;/periodical&gt;&lt;alt-periodical&gt;&lt;full-title&gt;Int J Epidemiol&lt;/full-title&gt;&lt;abbr-1&gt;International journal of epidemiology&lt;/abbr-1&gt;&lt;/alt-periodical&gt;&lt;pages&gt;733-45&lt;/pages&gt;&lt;volume&gt;39&lt;/volume&gt;&lt;number&gt;3&lt;/number&gt;&lt;edition&gt;2010/02/09&lt;/edition&gt;&lt;keywords&gt;&lt;keyword&gt;Case-Control Studies&lt;/keyword&gt;&lt;keyword&gt;Cohort Studies&lt;/keyword&gt;&lt;keyword&gt;Colonic Neoplasms/ epidemiology&lt;/keyword&gt;&lt;keyword&gt;Disinfectants/ adverse effects&lt;/keyword&gt;&lt;keyword&gt;Drinking&lt;/keyword&gt;&lt;keyword&gt;Humans&lt;/keyword&gt;&lt;keyword&gt;Odds Ratio&lt;/keyword&gt;&lt;keyword&gt;Rectal Neoplasms/ epidemiology&lt;/keyword&gt;&lt;keyword&gt;Water/ chemistry&lt;/keyword&gt;&lt;keyword&gt;Water Pollutants, Chemical/ adverse effects&lt;/keyword&gt;&lt;/keywords&gt;&lt;dates&gt;&lt;year&gt;2010&lt;/year&gt;&lt;pub-dates&gt;&lt;date&gt;Jun&lt;/date&gt;&lt;/pub-dates&gt;&lt;/dates&gt;&lt;isbn&gt;1464-3685 (Electronic)&amp;#xD;0300-5771 (Linking)&lt;/isbn&gt;&lt;accession-num&gt;20139236&lt;/accession-num&gt;&lt;urls&gt;&lt;/urls&gt;&lt;electronic-resource-num&gt;10.1093/ije/dyp371&lt;/electronic-resource-num&gt;&lt;remote-database-provider&gt;NLM&lt;/remote-database-provider&gt;&lt;language&gt;eng&lt;/language&gt;&lt;/record&gt;&lt;/Cite&gt;&lt;/EndNote&gt;</w:instrText>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32" w:tooltip="Rahman, 2010 #169" w:history="1">
              <w:r>
                <w:rPr>
                  <w:rFonts w:ascii="Times New Roman" w:hAnsi="Times New Roman" w:cs="Times New Roman"/>
                  <w:noProof/>
                  <w:lang w:val="en-US"/>
                </w:rPr>
                <w:t>32</w:t>
              </w:r>
            </w:hyperlink>
            <w:r>
              <w:rPr>
                <w:rFonts w:ascii="Times New Roman" w:hAnsi="Times New Roman" w:cs="Times New Roman"/>
                <w:noProof/>
                <w:lang w:val="en-US"/>
              </w:rPr>
              <w:t>)</w:t>
            </w:r>
            <w:r w:rsidRPr="00CE74C6">
              <w:rPr>
                <w:rFonts w:ascii="Times New Roman" w:hAnsi="Times New Roman" w:cs="Times New Roman"/>
                <w:lang w:val="en-US"/>
              </w:rPr>
              <w:fldChar w:fldCharType="end"/>
            </w:r>
          </w:p>
          <w:p w14:paraId="0DCFBC17" w14:textId="77777777" w:rsidR="00057019" w:rsidRPr="00CE74C6" w:rsidRDefault="00057019" w:rsidP="00057019">
            <w:pPr>
              <w:rPr>
                <w:rFonts w:ascii="Times New Roman" w:hAnsi="Times New Roman" w:cs="Times New Roman"/>
                <w:lang w:val="en-US"/>
              </w:rPr>
            </w:pPr>
          </w:p>
          <w:p w14:paraId="756F6CCF"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xml:space="preserve">Nitrates (highest vs. lowest exposure) </w:t>
            </w:r>
            <w:r w:rsidRPr="00CE74C6">
              <w:rPr>
                <w:rFonts w:ascii="Times New Roman" w:hAnsi="Times New Roman" w:cs="Times New Roman"/>
                <w:lang w:val="en-US"/>
              </w:rPr>
              <w:fldChar w:fldCharType="begin">
                <w:fldData xml:space="preserve">PEVuZE5vdGU+PENpdGU+PEF1dGhvcj5DaGl1PC9BdXRob3I+PFllYXI+MjAxMjwvWWVhcj48UmVj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PEVuZE5vdGU+PENpdGU+PEF1dGhvcj5DaGl1PC9BdXRob3I+PFllYXI+MjAxMjwvWWVhcj48UmVj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CE74C6">
              <w:rPr>
                <w:rFonts w:ascii="Times New Roman" w:hAnsi="Times New Roman" w:cs="Times New Roman"/>
                <w:lang w:val="en-US"/>
              </w:rPr>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39" w:tooltip="Chiu, 2012 #196" w:history="1">
              <w:r>
                <w:rPr>
                  <w:rFonts w:ascii="Times New Roman" w:hAnsi="Times New Roman" w:cs="Times New Roman"/>
                  <w:noProof/>
                  <w:lang w:val="en-US"/>
                </w:rPr>
                <w:t>39</w:t>
              </w:r>
            </w:hyperlink>
            <w:r>
              <w:rPr>
                <w:rFonts w:ascii="Times New Roman" w:hAnsi="Times New Roman" w:cs="Times New Roman"/>
                <w:noProof/>
                <w:lang w:val="en-US"/>
              </w:rPr>
              <w:t>)</w:t>
            </w:r>
            <w:r w:rsidRPr="00CE74C6">
              <w:rPr>
                <w:rFonts w:ascii="Times New Roman" w:hAnsi="Times New Roman" w:cs="Times New Roman"/>
                <w:lang w:val="en-US"/>
              </w:rPr>
              <w:fldChar w:fldCharType="end"/>
            </w:r>
            <w:r w:rsidRPr="00CE74C6">
              <w:rPr>
                <w:rFonts w:ascii="Times New Roman" w:hAnsi="Times New Roman" w:cs="Times New Roman"/>
                <w:lang w:val="en-US"/>
              </w:rPr>
              <w:t>:</w:t>
            </w:r>
          </w:p>
          <w:p w14:paraId="4EAE32B7"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Gastric cancer: OR=</w:t>
            </w:r>
            <w:r w:rsidRPr="00CE74C6">
              <w:rPr>
                <w:rFonts w:ascii="ZapfHumanist601BT-Bold" w:hAnsi="ZapfHumanist601BT-Bold" w:cs="ZapfHumanist601BT-Bold"/>
                <w:bCs/>
                <w:color w:val="231F20"/>
                <w:lang w:val="en-US"/>
              </w:rPr>
              <w:t>1.16 (1.05–1.29)</w:t>
            </w:r>
          </w:p>
          <w:p w14:paraId="0BDC7784" w14:textId="77777777" w:rsidR="00057019" w:rsidRPr="00CE74C6" w:rsidRDefault="00057019" w:rsidP="00057019">
            <w:pPr>
              <w:rPr>
                <w:rFonts w:ascii="Times New Roman" w:hAnsi="Times New Roman" w:cs="Times New Roman"/>
                <w:lang w:val="en-US"/>
              </w:rPr>
            </w:pPr>
          </w:p>
          <w:p w14:paraId="23E1BF0C"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Water hardness (magnesium):</w:t>
            </w:r>
          </w:p>
          <w:p w14:paraId="266AFCC3"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xml:space="preserve">Cardiovascular mortality (meta-analysis): OR=0.75 (0.68 - 0.82) for those in the highest exposure class </w:t>
            </w:r>
            <w:r w:rsidRPr="00CE74C6">
              <w:rPr>
                <w:rFonts w:ascii="Times New Roman" w:hAnsi="Times New Roman" w:cs="Times New Roman"/>
                <w:lang w:val="en-US"/>
              </w:rPr>
              <w:fldChar w:fldCharType="begin">
                <w:fldData xml:space="preserve">PEVuZE5vdGU+PENpdGU+PEF1dGhvcj5DYXRsaW5nPC9BdXRob3I+PFllYXI+MjAwODwvWWVhcj48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PEVuZE5vdGU+PENpdGU+PEF1dGhvcj5DYXRsaW5nPC9BdXRob3I+PFllYXI+MjAwODwvWWVhcj48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CE74C6">
              <w:rPr>
                <w:rFonts w:ascii="Times New Roman" w:hAnsi="Times New Roman" w:cs="Times New Roman"/>
                <w:lang w:val="en-US"/>
              </w:rPr>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38" w:tooltip="Catling, 2008 #249" w:history="1">
              <w:r>
                <w:rPr>
                  <w:rFonts w:ascii="Times New Roman" w:hAnsi="Times New Roman" w:cs="Times New Roman"/>
                  <w:noProof/>
                  <w:lang w:val="en-US"/>
                </w:rPr>
                <w:t>38</w:t>
              </w:r>
            </w:hyperlink>
            <w:r>
              <w:rPr>
                <w:rFonts w:ascii="Times New Roman" w:hAnsi="Times New Roman" w:cs="Times New Roman"/>
                <w:noProof/>
                <w:lang w:val="en-US"/>
              </w:rPr>
              <w:t>)</w:t>
            </w:r>
            <w:r w:rsidRPr="00CE74C6">
              <w:rPr>
                <w:rFonts w:ascii="Times New Roman" w:hAnsi="Times New Roman" w:cs="Times New Roman"/>
                <w:lang w:val="en-US"/>
              </w:rPr>
              <w:fldChar w:fldCharType="end"/>
            </w:r>
            <w:r w:rsidRPr="00CE74C6">
              <w:rPr>
                <w:rFonts w:ascii="Times New Roman" w:hAnsi="Times New Roman" w:cs="Times New Roman"/>
                <w:lang w:val="en-US"/>
              </w:rPr>
              <w:t>.</w:t>
            </w:r>
          </w:p>
        </w:tc>
      </w:tr>
      <w:tr w:rsidR="00057019" w:rsidRPr="002B79E9" w14:paraId="38D5F4A4" w14:textId="77777777" w:rsidTr="00057019">
        <w:tc>
          <w:tcPr>
            <w:tcW w:w="2459" w:type="pct"/>
            <w:vAlign w:val="center"/>
          </w:tcPr>
          <w:p w14:paraId="600DC311" w14:textId="77777777" w:rsidR="00057019" w:rsidRPr="00CE74C6" w:rsidRDefault="00057019" w:rsidP="00057019">
            <w:pPr>
              <w:rPr>
                <w:rFonts w:ascii="Times New Roman" w:hAnsi="Times New Roman" w:cs="Times New Roman"/>
                <w:b/>
                <w:bCs/>
                <w:lang w:val="en-US"/>
              </w:rPr>
            </w:pPr>
            <w:r w:rsidRPr="00CE74C6">
              <w:rPr>
                <w:rFonts w:ascii="Times New Roman" w:hAnsi="Times New Roman" w:cs="Times New Roman"/>
                <w:b/>
                <w:bCs/>
                <w:lang w:val="en-US"/>
              </w:rPr>
              <w:lastRenderedPageBreak/>
              <w:t>Noise</w:t>
            </w:r>
          </w:p>
          <w:p w14:paraId="0B014004" w14:textId="77777777" w:rsidR="00057019" w:rsidRPr="00CE74C6" w:rsidRDefault="00057019" w:rsidP="00057019">
            <w:pPr>
              <w:rPr>
                <w:rFonts w:ascii="Times New Roman" w:hAnsi="Times New Roman" w:cs="Times New Roman"/>
                <w:bCs/>
                <w:lang w:val="en-US"/>
              </w:rPr>
            </w:pPr>
            <w:r w:rsidRPr="00CE74C6">
              <w:rPr>
                <w:rFonts w:ascii="Times New Roman" w:hAnsi="Times New Roman" w:cs="Times New Roman"/>
                <w:bCs/>
                <w:lang w:val="en-US"/>
              </w:rPr>
              <w:t xml:space="preserve">Noise has been consistently associated with cardiovascular morbidity and emotional stress </w:t>
            </w:r>
            <w:r w:rsidRPr="00CE74C6">
              <w:rPr>
                <w:rFonts w:ascii="Times New Roman" w:hAnsi="Times New Roman" w:cs="Times New Roman"/>
                <w:bCs/>
                <w:lang w:val="en-US"/>
              </w:rPr>
              <w:fldChar w:fldCharType="begin">
                <w:fldData xml:space="preserve">PEVuZE5vdGU+PENpdGU+PEF1dGhvcj52YW4gS2VtcGVuPC9BdXRob3I+PFllYXI+MjAwMjwvWWVh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</w:fldData>
              </w:fldChar>
            </w:r>
            <w:r>
              <w:rPr>
                <w:rFonts w:ascii="Times New Roman" w:hAnsi="Times New Roman" w:cs="Times New Roman"/>
                <w:bCs/>
                <w:lang w:val="en-US"/>
              </w:rPr>
              <w:instrText xml:space="preserve"> ADDIN EN.CITE </w:instrText>
            </w:r>
            <w:r>
              <w:rPr>
                <w:rFonts w:ascii="Times New Roman" w:hAnsi="Times New Roman" w:cs="Times New Roman"/>
                <w:bCs/>
                <w:lang w:val="en-US"/>
              </w:rPr>
              <w:fldChar w:fldCharType="begin">
                <w:fldData xml:space="preserve">PEVuZE5vdGU+PENpdGU+PEF1dGhvcj52YW4gS2VtcGVuPC9BdXRob3I+PFllYXI+MjAwMjwvWWVh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</w:fldData>
              </w:fldChar>
            </w:r>
            <w:r>
              <w:rPr>
                <w:rFonts w:ascii="Times New Roman" w:hAnsi="Times New Roman" w:cs="Times New Roman"/>
                <w:bCs/>
                <w:lang w:val="en-US"/>
              </w:rPr>
              <w:instrText xml:space="preserve"> ADDIN EN.CITE.DATA </w:instrText>
            </w:r>
            <w:r>
              <w:rPr>
                <w:rFonts w:ascii="Times New Roman" w:hAnsi="Times New Roman" w:cs="Times New Roman"/>
                <w:bCs/>
                <w:lang w:val="en-US"/>
              </w:rPr>
            </w:r>
            <w:r>
              <w:rPr>
                <w:rFonts w:ascii="Times New Roman" w:hAnsi="Times New Roman" w:cs="Times New Roman"/>
                <w:bCs/>
                <w:lang w:val="en-US"/>
              </w:rPr>
              <w:fldChar w:fldCharType="end"/>
            </w:r>
            <w:r w:rsidRPr="00CE74C6">
              <w:rPr>
                <w:rFonts w:ascii="Times New Roman" w:hAnsi="Times New Roman" w:cs="Times New Roman"/>
                <w:bCs/>
                <w:lang w:val="en-US"/>
              </w:rPr>
            </w:r>
            <w:r w:rsidRPr="00CE74C6">
              <w:rPr>
                <w:rFonts w:ascii="Times New Roman" w:hAnsi="Times New Roman" w:cs="Times New Roman"/>
                <w:bCs/>
                <w:lang w:val="en-US"/>
              </w:rPr>
              <w:fldChar w:fldCharType="separate"/>
            </w:r>
            <w:r>
              <w:rPr>
                <w:rFonts w:ascii="Times New Roman" w:hAnsi="Times New Roman" w:cs="Times New Roman"/>
                <w:bCs/>
                <w:noProof/>
                <w:lang w:val="en-US"/>
              </w:rPr>
              <w:t>(</w:t>
            </w:r>
            <w:hyperlink w:anchor="_ENREF_40" w:tooltip="van Kempen, 2002 #293" w:history="1">
              <w:r>
                <w:rPr>
                  <w:rFonts w:ascii="Times New Roman" w:hAnsi="Times New Roman" w:cs="Times New Roman"/>
                  <w:bCs/>
                  <w:noProof/>
                  <w:lang w:val="en-US"/>
                </w:rPr>
                <w:t>40</w:t>
              </w:r>
            </w:hyperlink>
            <w:r>
              <w:rPr>
                <w:rFonts w:ascii="Times New Roman" w:hAnsi="Times New Roman" w:cs="Times New Roman"/>
                <w:bCs/>
                <w:noProof/>
                <w:lang w:val="en-US"/>
              </w:rPr>
              <w:t xml:space="preserve">, </w:t>
            </w:r>
            <w:hyperlink w:anchor="_ENREF_41" w:tooltip="Haralabidis, 2011 #37" w:history="1">
              <w:r>
                <w:rPr>
                  <w:rFonts w:ascii="Times New Roman" w:hAnsi="Times New Roman" w:cs="Times New Roman"/>
                  <w:bCs/>
                  <w:noProof/>
                  <w:lang w:val="en-US"/>
                </w:rPr>
                <w:t>41</w:t>
              </w:r>
            </w:hyperlink>
            <w:r>
              <w:rPr>
                <w:rFonts w:ascii="Times New Roman" w:hAnsi="Times New Roman" w:cs="Times New Roman"/>
                <w:bCs/>
                <w:noProof/>
                <w:lang w:val="en-US"/>
              </w:rPr>
              <w:t>)</w:t>
            </w:r>
            <w:r w:rsidRPr="00CE74C6">
              <w:rPr>
                <w:rFonts w:ascii="Times New Roman" w:hAnsi="Times New Roman" w:cs="Times New Roman"/>
                <w:bCs/>
                <w:lang w:val="en-US"/>
              </w:rPr>
              <w:fldChar w:fldCharType="end"/>
            </w:r>
            <w:r w:rsidRPr="00CE74C6">
              <w:rPr>
                <w:rFonts w:ascii="Times New Roman" w:hAnsi="Times New Roman" w:cs="Times New Roman"/>
                <w:bCs/>
                <w:lang w:val="en-US"/>
              </w:rPr>
              <w:t xml:space="preserve">.  </w:t>
            </w:r>
          </w:p>
        </w:tc>
        <w:tc>
          <w:tcPr>
            <w:tcW w:w="2541" w:type="pct"/>
            <w:vAlign w:val="center"/>
          </w:tcPr>
          <w:p w14:paraId="4A018EF4" w14:textId="77777777" w:rsidR="00057019" w:rsidRPr="00CE74C6" w:rsidRDefault="00057019" w:rsidP="00057019">
            <w:pPr>
              <w:rPr>
                <w:rFonts w:ascii="Times New Roman" w:hAnsi="Times New Roman" w:cs="Times New Roman"/>
                <w:lang w:val="en-US"/>
              </w:rPr>
            </w:pPr>
            <w:r w:rsidRPr="00CE74C6">
              <w:rPr>
                <w:rFonts w:ascii="Times New Roman" w:hAnsi="Times New Roman" w:cs="Times New Roman"/>
                <w:lang w:val="en-US"/>
              </w:rPr>
              <w:t xml:space="preserve">Meta-analysis RR for 5Db(A) increase in noise </w:t>
            </w:r>
            <w:r w:rsidRPr="00CE74C6">
              <w:rPr>
                <w:rFonts w:ascii="Times New Roman" w:hAnsi="Times New Roman" w:cs="Times New Roman"/>
                <w:lang w:val="en-US"/>
              </w:rPr>
              <w:fldChar w:fldCharType="begin">
                <w:fldData xml:space="preserve">PEVuZE5vdGU+PENpdGU+PEF1dGhvcj52YW4gS2VtcGVuPC9BdXRob3I+PFllYXI+MjAwMjwvWWVh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=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PEVuZE5vdGU+PENpdGU+PEF1dGhvcj52YW4gS2VtcGVuPC9BdXRob3I+PFllYXI+MjAwMjwvWWVh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=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CE74C6">
              <w:rPr>
                <w:rFonts w:ascii="Times New Roman" w:hAnsi="Times New Roman" w:cs="Times New Roman"/>
                <w:lang w:val="en-US"/>
              </w:rPr>
            </w:r>
            <w:r w:rsidRPr="00CE74C6">
              <w:rPr>
                <w:rFonts w:ascii="Times New Roman" w:hAnsi="Times New Roman" w:cs="Times New Roman"/>
                <w:lang w:val="en-US"/>
              </w:rPr>
              <w:fldChar w:fldCharType="separate"/>
            </w:r>
            <w:r>
              <w:rPr>
                <w:rFonts w:ascii="Times New Roman" w:hAnsi="Times New Roman" w:cs="Times New Roman"/>
                <w:noProof/>
                <w:lang w:val="en-US"/>
              </w:rPr>
              <w:t>(</w:t>
            </w:r>
            <w:hyperlink w:anchor="_ENREF_40" w:tooltip="van Kempen, 2002 #293" w:history="1">
              <w:r>
                <w:rPr>
                  <w:rFonts w:ascii="Times New Roman" w:hAnsi="Times New Roman" w:cs="Times New Roman"/>
                  <w:noProof/>
                  <w:lang w:val="en-US"/>
                </w:rPr>
                <w:t>40</w:t>
              </w:r>
            </w:hyperlink>
            <w:r>
              <w:rPr>
                <w:rFonts w:ascii="Times New Roman" w:hAnsi="Times New Roman" w:cs="Times New Roman"/>
                <w:noProof/>
                <w:lang w:val="en-US"/>
              </w:rPr>
              <w:t>)</w:t>
            </w:r>
            <w:r w:rsidRPr="00CE74C6">
              <w:rPr>
                <w:rFonts w:ascii="Times New Roman" w:hAnsi="Times New Roman" w:cs="Times New Roman"/>
                <w:lang w:val="en-US"/>
              </w:rPr>
              <w:fldChar w:fldCharType="end"/>
            </w:r>
            <w:r w:rsidRPr="00CE74C6">
              <w:rPr>
                <w:rFonts w:ascii="Times New Roman" w:hAnsi="Times New Roman" w:cs="Times New Roman"/>
                <w:lang w:val="en-US"/>
              </w:rPr>
              <w:t>: hypertension (1.26, 1.14-1.39); ischemic heart disease (1.09, 1.05-1.13).</w:t>
            </w:r>
          </w:p>
        </w:tc>
      </w:tr>
    </w:tbl>
    <w:p w14:paraId="031714CB" w14:textId="77777777" w:rsidR="00057019" w:rsidRPr="00CE74C6" w:rsidRDefault="00057019" w:rsidP="00057019">
      <w:pPr>
        <w:spacing w:after="0" w:line="240" w:lineRule="auto"/>
        <w:rPr>
          <w:rFonts w:ascii="Times New Roman" w:hAnsi="Times New Roman" w:cs="Times New Roman"/>
          <w:vertAlign w:val="superscript"/>
          <w:lang w:val="en-US"/>
        </w:rPr>
      </w:pPr>
      <w:r w:rsidRPr="00CE74C6">
        <w:rPr>
          <w:rFonts w:ascii="Times New Roman" w:hAnsi="Times New Roman" w:cs="Times New Roman"/>
          <w:vertAlign w:val="superscript"/>
          <w:lang w:val="en-US"/>
        </w:rPr>
        <w:t>a</w:t>
      </w:r>
      <w:r w:rsidRPr="00CE74C6">
        <w:rPr>
          <w:rFonts w:ascii="Times New Roman" w:hAnsi="Times New Roman" w:cs="Times New Roman"/>
          <w:lang w:val="en-US"/>
        </w:rPr>
        <w:t>When existent, meta-analysis and results from southern Europe are preferentially cited; ppm=</w:t>
      </w:r>
      <w:r w:rsidRPr="00CE74C6">
        <w:rPr>
          <w:rStyle w:val="st1"/>
          <w:rFonts w:ascii="Times New Roman" w:hAnsi="Times New Roman" w:cs="Times New Roman"/>
          <w:lang w:val="en-US"/>
        </w:rPr>
        <w:t xml:space="preserve">parts per million; ppb=parts per million; </w:t>
      </w:r>
      <w:r w:rsidRPr="00CE74C6">
        <w:rPr>
          <w:rFonts w:ascii="Times New Roman" w:hAnsi="Times New Roman" w:cs="Times New Roman"/>
          <w:lang w:val="en-US"/>
        </w:rPr>
        <w:t>Bq=</w:t>
      </w:r>
      <w:r w:rsidRPr="00CE74C6">
        <w:rPr>
          <w:rFonts w:ascii="Times New Roman" w:hAnsi="Times New Roman" w:cs="Times New Roman"/>
          <w:bCs/>
          <w:lang w:val="en-US"/>
        </w:rPr>
        <w:t>Becquerel</w:t>
      </w:r>
      <w:r w:rsidRPr="00CE74C6">
        <w:rPr>
          <w:rFonts w:ascii="Times New Roman" w:hAnsi="Times New Roman" w:cs="Times New Roman"/>
          <w:b/>
          <w:bCs/>
          <w:lang w:val="en-US"/>
        </w:rPr>
        <w:t>;</w:t>
      </w:r>
      <w:r w:rsidRPr="00CE74C6">
        <w:rPr>
          <w:rFonts w:ascii="Times New Roman" w:hAnsi="Times New Roman" w:cs="Times New Roman"/>
          <w:lang w:val="en-US"/>
        </w:rPr>
        <w:t xml:space="preserve"> </w:t>
      </w:r>
      <w:r w:rsidRPr="00CE74C6">
        <w:rPr>
          <w:rStyle w:val="st1"/>
          <w:rFonts w:ascii="Times New Roman" w:hAnsi="Times New Roman" w:cs="Times New Roman"/>
          <w:lang w:val="en-US"/>
        </w:rPr>
        <w:t>THM=</w:t>
      </w:r>
      <w:r w:rsidRPr="00CE74C6">
        <w:rPr>
          <w:rStyle w:val="spellorig1"/>
          <w:rFonts w:ascii="Times New Roman" w:hAnsi="Times New Roman" w:cs="Times New Roman"/>
          <w:bCs/>
          <w:color w:val="222222"/>
          <w:lang w:val="en-US"/>
        </w:rPr>
        <w:t>trihalometanes</w:t>
      </w:r>
      <w:r w:rsidRPr="00CE74C6">
        <w:rPr>
          <w:rStyle w:val="st1"/>
          <w:rFonts w:ascii="Times New Roman" w:hAnsi="Times New Roman" w:cs="Times New Roman"/>
          <w:lang w:val="en-US"/>
        </w:rPr>
        <w:t xml:space="preserve">; OR=odds ratio; RR=relative risk; HR=hazard ratio; </w:t>
      </w:r>
      <w:r w:rsidRPr="00CE74C6">
        <w:rPr>
          <w:rFonts w:ascii="Times New Roman" w:hAnsi="Times New Roman" w:cs="Times New Roman"/>
          <w:lang w:val="en-US"/>
        </w:rPr>
        <w:t>95% CI – 95% confidence interval.</w:t>
      </w:r>
    </w:p>
    <w:p w14:paraId="278561BA" w14:textId="77777777" w:rsidR="00057019" w:rsidRDefault="00057019" w:rsidP="00057019">
      <w:pPr>
        <w:spacing w:after="0" w:line="240" w:lineRule="auto"/>
        <w:rPr>
          <w:lang w:val="en-US"/>
        </w:rPr>
      </w:pPr>
    </w:p>
    <w:p w14:paraId="4302D5F8" w14:textId="77777777" w:rsidR="00057019" w:rsidRPr="00057019" w:rsidRDefault="00057019" w:rsidP="00057019">
      <w:pPr>
        <w:spacing w:after="0" w:line="240" w:lineRule="auto"/>
        <w:rPr>
          <w:rFonts w:ascii="Times New Roman" w:hAnsi="Times New Roman" w:cs="Times New Roman"/>
          <w:b/>
          <w:color w:val="000000" w:themeColor="text1"/>
          <w:lang w:val="en-US"/>
        </w:rPr>
      </w:pPr>
      <w:r w:rsidRPr="00057019">
        <w:rPr>
          <w:rFonts w:ascii="Times New Roman" w:hAnsi="Times New Roman" w:cs="Times New Roman"/>
          <w:b/>
          <w:color w:val="000000" w:themeColor="text1"/>
          <w:lang w:val="en-US"/>
        </w:rPr>
        <w:t>Supplementary references</w:t>
      </w:r>
    </w:p>
    <w:p w14:paraId="5ED75AD1" w14:textId="77777777" w:rsidR="00057019" w:rsidRPr="00AB16D2" w:rsidRDefault="00057019" w:rsidP="00057019">
      <w:pPr>
        <w:spacing w:after="0" w:line="240" w:lineRule="auto"/>
        <w:rPr>
          <w:rFonts w:ascii="Times New Roman" w:hAnsi="Times New Roman" w:cs="Times New Roman"/>
          <w:noProof/>
          <w:lang w:val="en-US"/>
        </w:rPr>
      </w:pPr>
      <w:r>
        <w:rPr>
          <w:lang w:val="en-US"/>
        </w:rPr>
        <w:fldChar w:fldCharType="begin"/>
      </w:r>
      <w:r>
        <w:rPr>
          <w:lang w:val="en-US"/>
        </w:rPr>
        <w:instrText xml:space="preserve"> ADDIN EN.REFLIST </w:instrText>
      </w:r>
      <w:r>
        <w:rPr>
          <w:lang w:val="en-US"/>
        </w:rPr>
        <w:fldChar w:fldCharType="separate"/>
      </w:r>
      <w:bookmarkStart w:id="2" w:name="_ENREF_1"/>
      <w:r w:rsidRPr="00AB16D2">
        <w:rPr>
          <w:rFonts w:ascii="Times New Roman" w:hAnsi="Times New Roman" w:cs="Times New Roman"/>
          <w:noProof/>
          <w:lang w:val="en-US"/>
        </w:rPr>
        <w:t>1.</w:t>
      </w:r>
      <w:r w:rsidRPr="00AB16D2">
        <w:rPr>
          <w:rFonts w:ascii="Times New Roman" w:hAnsi="Times New Roman" w:cs="Times New Roman"/>
          <w:noProof/>
          <w:lang w:val="en-US"/>
        </w:rPr>
        <w:tab/>
        <w:t>Stieb DM, Judek S, Burnett RT. Meta-analysis of time-series studies of air pollution and mortality: effects of gases and particles and the influence of cause of death, age, and season. Journal of the Air &amp; Waste Management Association (1995). 2002 Apr;52(4):470-84. PubMed PMID: 12002192. Epub 2002/05/11. eng.</w:t>
      </w:r>
      <w:bookmarkEnd w:id="2"/>
    </w:p>
    <w:p w14:paraId="06C3E7F5" w14:textId="77777777" w:rsidR="00057019" w:rsidRPr="00AB16D2" w:rsidRDefault="00057019" w:rsidP="00057019">
      <w:pPr>
        <w:spacing w:after="0" w:line="240" w:lineRule="auto"/>
        <w:rPr>
          <w:rFonts w:ascii="Times New Roman" w:hAnsi="Times New Roman" w:cs="Times New Roman"/>
          <w:noProof/>
          <w:lang w:val="en-US"/>
        </w:rPr>
      </w:pPr>
      <w:bookmarkStart w:id="3" w:name="_ENREF_2"/>
      <w:r w:rsidRPr="00AB16D2">
        <w:rPr>
          <w:rFonts w:ascii="Times New Roman" w:hAnsi="Times New Roman" w:cs="Times New Roman"/>
          <w:noProof/>
          <w:lang w:val="en-US"/>
        </w:rPr>
        <w:t>2.</w:t>
      </w:r>
      <w:r w:rsidRPr="00AB16D2">
        <w:rPr>
          <w:rFonts w:ascii="Times New Roman" w:hAnsi="Times New Roman" w:cs="Times New Roman"/>
          <w:noProof/>
          <w:lang w:val="en-US"/>
        </w:rPr>
        <w:tab/>
        <w:t>Meta-analysis of time-series studies and panel studies of particulate matter (PM) and ozone (O3). Geneva: World Health Organization, 2004.</w:t>
      </w:r>
      <w:bookmarkEnd w:id="3"/>
    </w:p>
    <w:p w14:paraId="24A6684A" w14:textId="77777777" w:rsidR="00057019" w:rsidRPr="00AB16D2" w:rsidRDefault="00057019" w:rsidP="00057019">
      <w:pPr>
        <w:spacing w:after="0" w:line="240" w:lineRule="auto"/>
        <w:rPr>
          <w:rFonts w:ascii="Times New Roman" w:hAnsi="Times New Roman" w:cs="Times New Roman"/>
          <w:noProof/>
          <w:lang w:val="en-US"/>
        </w:rPr>
      </w:pPr>
      <w:bookmarkStart w:id="4" w:name="_ENREF_3"/>
      <w:r w:rsidRPr="00AB16D2">
        <w:rPr>
          <w:rFonts w:ascii="Times New Roman" w:hAnsi="Times New Roman" w:cs="Times New Roman"/>
          <w:noProof/>
          <w:lang w:val="en-US"/>
        </w:rPr>
        <w:t>3.</w:t>
      </w:r>
      <w:r w:rsidRPr="00AB16D2">
        <w:rPr>
          <w:rFonts w:ascii="Times New Roman" w:hAnsi="Times New Roman" w:cs="Times New Roman"/>
          <w:noProof/>
          <w:lang w:val="en-US"/>
        </w:rPr>
        <w:tab/>
        <w:t>Hoek G, Krishnan RM, Beelen R, Peters A, Ostro B, Brunekreef B, et al. Long-term air pollution exposure and cardio- respiratory mortality: a review. Environmental health : a global access science source. 2013 May 28;12(1):43. PubMed PMID: 23714370. Pubmed Central PMCID: PMC3679821. Epub 2013/05/30. Eng.</w:t>
      </w:r>
      <w:bookmarkEnd w:id="4"/>
    </w:p>
    <w:p w14:paraId="1EFBA0E6" w14:textId="77777777" w:rsidR="00057019" w:rsidRPr="00AB16D2" w:rsidRDefault="00057019" w:rsidP="00057019">
      <w:pPr>
        <w:spacing w:after="0" w:line="240" w:lineRule="auto"/>
        <w:rPr>
          <w:rFonts w:ascii="Times New Roman" w:hAnsi="Times New Roman" w:cs="Times New Roman"/>
          <w:noProof/>
        </w:rPr>
      </w:pPr>
      <w:bookmarkStart w:id="5" w:name="_ENREF_4"/>
      <w:r w:rsidRPr="00AB16D2">
        <w:rPr>
          <w:rFonts w:ascii="Times New Roman" w:hAnsi="Times New Roman" w:cs="Times New Roman"/>
          <w:noProof/>
          <w:lang w:val="en-US"/>
        </w:rPr>
        <w:t>4.</w:t>
      </w:r>
      <w:r w:rsidRPr="00AB16D2">
        <w:rPr>
          <w:rFonts w:ascii="Times New Roman" w:hAnsi="Times New Roman" w:cs="Times New Roman"/>
          <w:noProof/>
          <w:lang w:val="en-US"/>
        </w:rPr>
        <w:tab/>
        <w:t xml:space="preserve">Ribeiro AI, Mitchell R, Carvalho MS, de Pina Mde F. Physical activity-friendly neighbourhood among older adults from a medium size urban setting in Southern Europe. </w:t>
      </w:r>
      <w:r w:rsidRPr="00AB16D2">
        <w:rPr>
          <w:rFonts w:ascii="Times New Roman" w:hAnsi="Times New Roman" w:cs="Times New Roman"/>
          <w:noProof/>
        </w:rPr>
        <w:t>Preventive medicine. 2013 Nov;57(5):664-70. PubMed PMID: 24029560. Epub 2013/09/14. eng.</w:t>
      </w:r>
      <w:bookmarkEnd w:id="5"/>
    </w:p>
    <w:p w14:paraId="36584C01" w14:textId="77777777" w:rsidR="00057019" w:rsidRPr="00AB16D2" w:rsidRDefault="00057019" w:rsidP="00057019">
      <w:pPr>
        <w:spacing w:after="0" w:line="240" w:lineRule="auto"/>
        <w:rPr>
          <w:rFonts w:ascii="Times New Roman" w:hAnsi="Times New Roman" w:cs="Times New Roman"/>
          <w:noProof/>
          <w:lang w:val="en-US"/>
        </w:rPr>
      </w:pPr>
      <w:bookmarkStart w:id="6" w:name="_ENREF_5"/>
      <w:r w:rsidRPr="00AB16D2">
        <w:rPr>
          <w:rFonts w:ascii="Times New Roman" w:hAnsi="Times New Roman" w:cs="Times New Roman"/>
          <w:noProof/>
        </w:rPr>
        <w:t>5.</w:t>
      </w:r>
      <w:r w:rsidRPr="00AB16D2">
        <w:rPr>
          <w:rFonts w:ascii="Times New Roman" w:hAnsi="Times New Roman" w:cs="Times New Roman"/>
          <w:noProof/>
        </w:rPr>
        <w:tab/>
        <w:t xml:space="preserve">Mota J, Almeida M, Santos P, Ribeiro JC. </w:t>
      </w:r>
      <w:r w:rsidRPr="00AB16D2">
        <w:rPr>
          <w:rFonts w:ascii="Times New Roman" w:hAnsi="Times New Roman" w:cs="Times New Roman"/>
          <w:noProof/>
          <w:lang w:val="en-US"/>
        </w:rPr>
        <w:t>Perceived Neighborhood Environments and physical activity in adolescents. Preventive medicine. 2005 Nov-Dec;41(5-6):834-6. PubMed PMID: 16137754. Epub 2005/09/03. eng.</w:t>
      </w:r>
      <w:bookmarkEnd w:id="6"/>
    </w:p>
    <w:p w14:paraId="7468A1E5" w14:textId="77777777" w:rsidR="00057019" w:rsidRPr="00AB16D2" w:rsidRDefault="00057019" w:rsidP="00057019">
      <w:pPr>
        <w:spacing w:after="0" w:line="240" w:lineRule="auto"/>
        <w:rPr>
          <w:rFonts w:ascii="Times New Roman" w:hAnsi="Times New Roman" w:cs="Times New Roman"/>
          <w:noProof/>
          <w:lang w:val="en-US"/>
        </w:rPr>
      </w:pPr>
      <w:bookmarkStart w:id="7" w:name="_ENREF_6"/>
      <w:r w:rsidRPr="00AB16D2">
        <w:rPr>
          <w:rFonts w:ascii="Times New Roman" w:hAnsi="Times New Roman" w:cs="Times New Roman"/>
          <w:noProof/>
          <w:lang w:val="en-US"/>
        </w:rPr>
        <w:t>6.</w:t>
      </w:r>
      <w:r w:rsidRPr="00AB16D2">
        <w:rPr>
          <w:rFonts w:ascii="Times New Roman" w:hAnsi="Times New Roman" w:cs="Times New Roman"/>
          <w:noProof/>
          <w:lang w:val="en-US"/>
        </w:rPr>
        <w:tab/>
        <w:t>Dominguez-Berjon MF, Gandarillas A, Segura del Pozo J, Zorrilla B, Soto MJ, Lopez L, et al. Census tract socioeconomic and physical environment and cardiovascular mortality in the Region of Madrid (Spain). Journal of epidemiology and community health. 2010 Dec;64(12):1086-93. PubMed PMID: 19996355. Epub 2009/12/10. eng.</w:t>
      </w:r>
      <w:bookmarkEnd w:id="7"/>
    </w:p>
    <w:p w14:paraId="6D17BEBB" w14:textId="77777777" w:rsidR="00057019" w:rsidRPr="00AB16D2" w:rsidRDefault="00057019" w:rsidP="00057019">
      <w:pPr>
        <w:spacing w:after="0" w:line="240" w:lineRule="auto"/>
        <w:rPr>
          <w:rFonts w:ascii="Times New Roman" w:hAnsi="Times New Roman" w:cs="Times New Roman"/>
          <w:noProof/>
          <w:lang w:val="en-US"/>
        </w:rPr>
      </w:pPr>
      <w:bookmarkStart w:id="8" w:name="_ENREF_7"/>
      <w:r w:rsidRPr="00AB16D2">
        <w:rPr>
          <w:rFonts w:ascii="Times New Roman" w:hAnsi="Times New Roman" w:cs="Times New Roman"/>
          <w:noProof/>
          <w:lang w:val="en-US"/>
        </w:rPr>
        <w:t>7.</w:t>
      </w:r>
      <w:r w:rsidRPr="00AB16D2">
        <w:rPr>
          <w:rFonts w:ascii="Times New Roman" w:hAnsi="Times New Roman" w:cs="Times New Roman"/>
          <w:noProof/>
          <w:lang w:val="en-US"/>
        </w:rPr>
        <w:tab/>
        <w:t>Mitchell R, Popham F. Effect of exposure to natural environment on health inequalities: an observational population study. The Lancet. //;372(9650):1655-60.</w:t>
      </w:r>
      <w:bookmarkEnd w:id="8"/>
    </w:p>
    <w:p w14:paraId="42FD0564" w14:textId="77777777" w:rsidR="00057019" w:rsidRPr="001B5C99" w:rsidRDefault="00057019" w:rsidP="00057019">
      <w:pPr>
        <w:spacing w:after="0" w:line="240" w:lineRule="auto"/>
        <w:rPr>
          <w:rFonts w:ascii="Times New Roman" w:hAnsi="Times New Roman" w:cs="Times New Roman"/>
          <w:noProof/>
          <w:lang w:val="de-DE"/>
        </w:rPr>
      </w:pPr>
      <w:bookmarkStart w:id="9" w:name="_ENREF_8"/>
      <w:r w:rsidRPr="00AB16D2">
        <w:rPr>
          <w:rFonts w:ascii="Times New Roman" w:hAnsi="Times New Roman" w:cs="Times New Roman"/>
          <w:noProof/>
          <w:lang w:val="en-US"/>
        </w:rPr>
        <w:t>8.</w:t>
      </w:r>
      <w:r w:rsidRPr="00AB16D2">
        <w:rPr>
          <w:rFonts w:ascii="Times New Roman" w:hAnsi="Times New Roman" w:cs="Times New Roman"/>
          <w:noProof/>
          <w:lang w:val="en-US"/>
        </w:rPr>
        <w:tab/>
        <w:t xml:space="preserve">Healy JD. Excess winter mortality in Europe: a cross country analysis identifying key risk factors. Journal of epidemiology and community health. 2003 Oct;57(10):784-9. PubMed PMID: 14573581. Pubmed Central PMCID: PMC1732295. </w:t>
      </w:r>
      <w:r w:rsidRPr="001B5C99">
        <w:rPr>
          <w:rFonts w:ascii="Times New Roman" w:hAnsi="Times New Roman" w:cs="Times New Roman"/>
          <w:noProof/>
          <w:lang w:val="de-DE"/>
        </w:rPr>
        <w:t>Epub 2003/10/24. eng.</w:t>
      </w:r>
      <w:bookmarkEnd w:id="9"/>
    </w:p>
    <w:p w14:paraId="7FC4B819" w14:textId="77777777" w:rsidR="00057019" w:rsidRPr="00AB16D2" w:rsidRDefault="00057019" w:rsidP="00057019">
      <w:pPr>
        <w:spacing w:after="0" w:line="240" w:lineRule="auto"/>
        <w:rPr>
          <w:rFonts w:ascii="Times New Roman" w:hAnsi="Times New Roman" w:cs="Times New Roman"/>
          <w:noProof/>
          <w:lang w:val="en-US"/>
        </w:rPr>
      </w:pPr>
      <w:bookmarkStart w:id="10" w:name="_ENREF_9"/>
      <w:r w:rsidRPr="001B5C99">
        <w:rPr>
          <w:rFonts w:ascii="Times New Roman" w:hAnsi="Times New Roman" w:cs="Times New Roman"/>
          <w:noProof/>
          <w:lang w:val="de-DE"/>
        </w:rPr>
        <w:t>9.</w:t>
      </w:r>
      <w:r w:rsidRPr="001B5C99">
        <w:rPr>
          <w:rFonts w:ascii="Times New Roman" w:hAnsi="Times New Roman" w:cs="Times New Roman"/>
          <w:noProof/>
          <w:lang w:val="de-DE"/>
        </w:rPr>
        <w:tab/>
        <w:t xml:space="preserve">Papas MA, Alberg AJ, Ewing R, Helzlsouer KJ, Gary TL, Klassen AC. </w:t>
      </w:r>
      <w:r w:rsidRPr="00AB16D2">
        <w:rPr>
          <w:rFonts w:ascii="Times New Roman" w:hAnsi="Times New Roman" w:cs="Times New Roman"/>
          <w:noProof/>
          <w:lang w:val="en-US"/>
        </w:rPr>
        <w:t>The built environment and obesity. Epidemiologic reviews. 2007;29:129-43. PubMed PMID: 17533172. Epub 2007/05/30. eng.</w:t>
      </w:r>
      <w:bookmarkEnd w:id="10"/>
    </w:p>
    <w:p w14:paraId="38D79111" w14:textId="77777777" w:rsidR="00057019" w:rsidRPr="00AB16D2" w:rsidRDefault="00057019" w:rsidP="00057019">
      <w:pPr>
        <w:spacing w:after="0" w:line="240" w:lineRule="auto"/>
        <w:rPr>
          <w:rFonts w:ascii="Times New Roman" w:hAnsi="Times New Roman" w:cs="Times New Roman"/>
          <w:noProof/>
          <w:lang w:val="en-US"/>
        </w:rPr>
      </w:pPr>
      <w:bookmarkStart w:id="11" w:name="_ENREF_10"/>
      <w:r w:rsidRPr="00AB16D2">
        <w:rPr>
          <w:rFonts w:ascii="Times New Roman" w:hAnsi="Times New Roman" w:cs="Times New Roman"/>
          <w:noProof/>
          <w:lang w:val="en-US"/>
        </w:rPr>
        <w:t>10.</w:t>
      </w:r>
      <w:r w:rsidRPr="00AB16D2">
        <w:rPr>
          <w:rFonts w:ascii="Times New Roman" w:hAnsi="Times New Roman" w:cs="Times New Roman"/>
          <w:noProof/>
          <w:lang w:val="en-US"/>
        </w:rPr>
        <w:tab/>
        <w:t xml:space="preserve">Van Holle V, Deforche B, Van Cauwenberg J, Goubert L, Maes L, Van de Weghe N, et al. Relationship between the physical environment and different domains of physical activity in </w:t>
      </w:r>
      <w:r w:rsidRPr="00AB16D2">
        <w:rPr>
          <w:rFonts w:ascii="Times New Roman" w:hAnsi="Times New Roman" w:cs="Times New Roman"/>
          <w:noProof/>
          <w:lang w:val="en-US"/>
        </w:rPr>
        <w:lastRenderedPageBreak/>
        <w:t>European adults: a systematic review. BMC public health. 2012;12:807. PubMed PMID: 22992438. Pubmed Central PMCID: PMC3507898. Epub 2012/09/21. eng.</w:t>
      </w:r>
      <w:bookmarkEnd w:id="11"/>
    </w:p>
    <w:p w14:paraId="40E507ED" w14:textId="77777777" w:rsidR="00057019" w:rsidRPr="00AB16D2" w:rsidRDefault="00057019" w:rsidP="00057019">
      <w:pPr>
        <w:spacing w:after="0" w:line="240" w:lineRule="auto"/>
        <w:rPr>
          <w:rFonts w:ascii="Times New Roman" w:hAnsi="Times New Roman" w:cs="Times New Roman"/>
          <w:noProof/>
          <w:lang w:val="en-US"/>
        </w:rPr>
      </w:pPr>
      <w:bookmarkStart w:id="12" w:name="_ENREF_11"/>
      <w:r w:rsidRPr="00AB16D2">
        <w:rPr>
          <w:rFonts w:ascii="Times New Roman" w:hAnsi="Times New Roman" w:cs="Times New Roman"/>
          <w:noProof/>
          <w:lang w:val="en-US"/>
        </w:rPr>
        <w:t>11.</w:t>
      </w:r>
      <w:r w:rsidRPr="00AB16D2">
        <w:rPr>
          <w:rFonts w:ascii="Times New Roman" w:hAnsi="Times New Roman" w:cs="Times New Roman"/>
          <w:noProof/>
          <w:lang w:val="en-US"/>
        </w:rPr>
        <w:tab/>
        <w:t>Lee AC, Maheswaran R. The health benefits of urban green spaces: a review of the evidence. Journal of public health (Oxford, England). 2011 Jun;33(2):212-22. PubMed PMID: 20833671. Epub 2010/09/14. eng.</w:t>
      </w:r>
      <w:bookmarkEnd w:id="12"/>
    </w:p>
    <w:p w14:paraId="2D6DE544" w14:textId="77777777" w:rsidR="00057019" w:rsidRPr="00AB16D2" w:rsidRDefault="00057019" w:rsidP="00057019">
      <w:pPr>
        <w:spacing w:after="0" w:line="240" w:lineRule="auto"/>
        <w:rPr>
          <w:rFonts w:ascii="Times New Roman" w:hAnsi="Times New Roman" w:cs="Times New Roman"/>
          <w:noProof/>
          <w:lang w:val="en-US"/>
        </w:rPr>
      </w:pPr>
      <w:bookmarkStart w:id="13" w:name="_ENREF_12"/>
      <w:r w:rsidRPr="00AB16D2">
        <w:rPr>
          <w:rFonts w:ascii="Times New Roman" w:hAnsi="Times New Roman" w:cs="Times New Roman"/>
          <w:noProof/>
          <w:lang w:val="en-US"/>
        </w:rPr>
        <w:t>12.</w:t>
      </w:r>
      <w:r w:rsidRPr="00AB16D2">
        <w:rPr>
          <w:rFonts w:ascii="Times New Roman" w:hAnsi="Times New Roman" w:cs="Times New Roman"/>
          <w:noProof/>
          <w:lang w:val="en-US"/>
        </w:rPr>
        <w:tab/>
        <w:t>Fraser SD, Lock K. Cycling for transport and public health: a systematic review of the effect of the environment on cycling. European journal of public health. 2011 Dec;21(6):738-43. PubMed PMID: 20929903. Epub 2010/10/12. eng.</w:t>
      </w:r>
      <w:bookmarkEnd w:id="13"/>
    </w:p>
    <w:p w14:paraId="6C013732" w14:textId="77777777" w:rsidR="00057019" w:rsidRPr="00AB16D2" w:rsidRDefault="00057019" w:rsidP="00057019">
      <w:pPr>
        <w:spacing w:after="0" w:line="240" w:lineRule="auto"/>
        <w:rPr>
          <w:rFonts w:ascii="Times New Roman" w:hAnsi="Times New Roman" w:cs="Times New Roman"/>
          <w:noProof/>
          <w:lang w:val="en-US"/>
        </w:rPr>
      </w:pPr>
      <w:bookmarkStart w:id="14" w:name="_ENREF_13"/>
      <w:r w:rsidRPr="00AB16D2">
        <w:rPr>
          <w:rFonts w:ascii="Times New Roman" w:hAnsi="Times New Roman" w:cs="Times New Roman"/>
          <w:noProof/>
          <w:lang w:val="en-US"/>
        </w:rPr>
        <w:t>13.</w:t>
      </w:r>
      <w:r w:rsidRPr="00AB16D2">
        <w:rPr>
          <w:rFonts w:ascii="Times New Roman" w:hAnsi="Times New Roman" w:cs="Times New Roman"/>
          <w:noProof/>
          <w:lang w:val="en-US"/>
        </w:rPr>
        <w:tab/>
        <w:t>McCormack GR, Shiell A. In search of causality: a systematic review of the relationship between the built environment and physical activity among adults. The international journal of behavioral nutrition and physical activity. 2011;8:125. PubMed PMID: 22077952. Pubmed Central PMCID: PMC3306205. Epub 2011/11/15. eng.</w:t>
      </w:r>
      <w:bookmarkEnd w:id="14"/>
    </w:p>
    <w:p w14:paraId="05AF5CAC" w14:textId="77777777" w:rsidR="00057019" w:rsidRPr="00AB16D2" w:rsidRDefault="00057019" w:rsidP="00057019">
      <w:pPr>
        <w:spacing w:after="0" w:line="240" w:lineRule="auto"/>
        <w:rPr>
          <w:rFonts w:ascii="Times New Roman" w:hAnsi="Times New Roman" w:cs="Times New Roman"/>
          <w:noProof/>
          <w:lang w:val="en-US"/>
        </w:rPr>
      </w:pPr>
      <w:bookmarkStart w:id="15" w:name="_ENREF_14"/>
      <w:r w:rsidRPr="00AB16D2">
        <w:rPr>
          <w:rFonts w:ascii="Times New Roman" w:hAnsi="Times New Roman" w:cs="Times New Roman"/>
          <w:noProof/>
          <w:lang w:val="en-US"/>
        </w:rPr>
        <w:t>14.</w:t>
      </w:r>
      <w:r w:rsidRPr="00AB16D2">
        <w:rPr>
          <w:rFonts w:ascii="Times New Roman" w:hAnsi="Times New Roman" w:cs="Times New Roman"/>
          <w:noProof/>
          <w:lang w:val="en-US"/>
        </w:rPr>
        <w:tab/>
        <w:t>Hajat S, Kosatky T. Heat-related mortality: a review and exploration of heterogeneity. Journal of epidemiology and community health. 2010 Sep;64(9):753-60. PubMed PMID: 19692725. Epub 2009/08/21. eng.</w:t>
      </w:r>
      <w:bookmarkEnd w:id="15"/>
    </w:p>
    <w:p w14:paraId="3382EE5A" w14:textId="77777777" w:rsidR="00057019" w:rsidRPr="00AB16D2" w:rsidRDefault="00057019" w:rsidP="00057019">
      <w:pPr>
        <w:spacing w:after="0" w:line="240" w:lineRule="auto"/>
        <w:rPr>
          <w:rFonts w:ascii="Times New Roman" w:hAnsi="Times New Roman" w:cs="Times New Roman"/>
          <w:noProof/>
          <w:lang w:val="en-US"/>
        </w:rPr>
      </w:pPr>
      <w:bookmarkStart w:id="16" w:name="_ENREF_15"/>
      <w:r w:rsidRPr="00AB16D2">
        <w:rPr>
          <w:rFonts w:ascii="Times New Roman" w:hAnsi="Times New Roman" w:cs="Times New Roman"/>
          <w:noProof/>
          <w:lang w:val="en-US"/>
        </w:rPr>
        <w:t>15.</w:t>
      </w:r>
      <w:r w:rsidRPr="00AB16D2">
        <w:rPr>
          <w:rFonts w:ascii="Times New Roman" w:hAnsi="Times New Roman" w:cs="Times New Roman"/>
          <w:noProof/>
          <w:lang w:val="en-US"/>
        </w:rPr>
        <w:tab/>
        <w:t>Cold exposure and winter mortality from ischaemic heart disease, cerebrovascular disease, respiratory disease, and all causes in warm and cold regions of Europe. The Lancet. 1997;349(9062):1341-6.</w:t>
      </w:r>
      <w:bookmarkEnd w:id="16"/>
    </w:p>
    <w:p w14:paraId="40FED18E" w14:textId="77777777" w:rsidR="00057019" w:rsidRPr="00AB16D2" w:rsidRDefault="00057019" w:rsidP="00057019">
      <w:pPr>
        <w:spacing w:after="0" w:line="240" w:lineRule="auto"/>
        <w:rPr>
          <w:rFonts w:ascii="Times New Roman" w:hAnsi="Times New Roman" w:cs="Times New Roman"/>
          <w:noProof/>
          <w:lang w:val="en-US"/>
        </w:rPr>
      </w:pPr>
      <w:bookmarkStart w:id="17" w:name="_ENREF_16"/>
      <w:r w:rsidRPr="00AB16D2">
        <w:rPr>
          <w:rFonts w:ascii="Times New Roman" w:hAnsi="Times New Roman" w:cs="Times New Roman"/>
          <w:noProof/>
          <w:lang w:val="en-US"/>
        </w:rPr>
        <w:t>16.</w:t>
      </w:r>
      <w:r w:rsidRPr="00AB16D2">
        <w:rPr>
          <w:rFonts w:ascii="Times New Roman" w:hAnsi="Times New Roman" w:cs="Times New Roman"/>
          <w:noProof/>
          <w:lang w:val="en-US"/>
        </w:rPr>
        <w:tab/>
        <w:t>Almeida SP, Casimiro E, Calheiros J. Effects of apparent temperature on daily mortality in Lisbon and Oporto, Portugal. Environmental health : a global access science source. 2010;9:12. PubMed PMID: 20219128. Pubmed Central PMCID: PMC2841154. Epub 2010/03/12. eng.</w:t>
      </w:r>
      <w:bookmarkEnd w:id="17"/>
    </w:p>
    <w:p w14:paraId="0ABA0CC8" w14:textId="77777777" w:rsidR="00057019" w:rsidRPr="00AB16D2" w:rsidRDefault="00057019" w:rsidP="00057019">
      <w:pPr>
        <w:spacing w:after="0" w:line="240" w:lineRule="auto"/>
        <w:rPr>
          <w:rFonts w:ascii="Times New Roman" w:hAnsi="Times New Roman" w:cs="Times New Roman"/>
          <w:noProof/>
          <w:lang w:val="en-US"/>
        </w:rPr>
      </w:pPr>
      <w:bookmarkStart w:id="18" w:name="_ENREF_17"/>
      <w:r w:rsidRPr="00AB16D2">
        <w:rPr>
          <w:rFonts w:ascii="Times New Roman" w:hAnsi="Times New Roman" w:cs="Times New Roman"/>
          <w:noProof/>
          <w:lang w:val="en-US"/>
        </w:rPr>
        <w:t>17.</w:t>
      </w:r>
      <w:r w:rsidRPr="00AB16D2">
        <w:rPr>
          <w:rFonts w:ascii="Times New Roman" w:hAnsi="Times New Roman" w:cs="Times New Roman"/>
          <w:noProof/>
          <w:lang w:val="en-US"/>
        </w:rPr>
        <w:tab/>
        <w:t>Monteiro A, Carvalho V, Oliveira T, Sousa C. Excess mortality and morbidity during the July 2006 heat wave in Porto, Portugal. International journal of biometeorology. 2013 Jan;57(1):155-67. PubMed PMID: 22547142. Epub 2012/05/02. eng.</w:t>
      </w:r>
      <w:bookmarkEnd w:id="18"/>
    </w:p>
    <w:p w14:paraId="1E89001E" w14:textId="77777777" w:rsidR="00057019" w:rsidRPr="00AB16D2" w:rsidRDefault="00057019" w:rsidP="00057019">
      <w:pPr>
        <w:spacing w:after="0" w:line="240" w:lineRule="auto"/>
        <w:rPr>
          <w:rFonts w:ascii="Times New Roman" w:hAnsi="Times New Roman" w:cs="Times New Roman"/>
          <w:noProof/>
          <w:lang w:val="fr-FR"/>
        </w:rPr>
      </w:pPr>
      <w:bookmarkStart w:id="19" w:name="_ENREF_18"/>
      <w:r w:rsidRPr="00AB16D2">
        <w:rPr>
          <w:rFonts w:ascii="Times New Roman" w:hAnsi="Times New Roman" w:cs="Times New Roman"/>
          <w:noProof/>
          <w:lang w:val="en-US"/>
        </w:rPr>
        <w:t>18.</w:t>
      </w:r>
      <w:r w:rsidRPr="00AB16D2">
        <w:rPr>
          <w:rFonts w:ascii="Times New Roman" w:hAnsi="Times New Roman" w:cs="Times New Roman"/>
          <w:noProof/>
          <w:lang w:val="en-US"/>
        </w:rPr>
        <w:tab/>
        <w:t xml:space="preserve">Nogueira PJ, Falcao JM, Contreiras MT, Paixao E, Brandao J, Batista I. Mortality in Portugal associated with the heat wave of August 2003: early estimation of effect, using a rapid method. </w:t>
      </w:r>
      <w:r w:rsidRPr="00AB16D2">
        <w:rPr>
          <w:rFonts w:ascii="Times New Roman" w:hAnsi="Times New Roman" w:cs="Times New Roman"/>
          <w:noProof/>
          <w:lang w:val="fr-FR"/>
        </w:rPr>
        <w:t>Euro surveillance : bulletin Europeen sur les maladies transmissibles = European communicable disease bulletin. 2005 Jul;10(7):150-3. PubMed PMID: 16088048. Epub 2005/08/10. eng.</w:t>
      </w:r>
      <w:bookmarkEnd w:id="19"/>
    </w:p>
    <w:p w14:paraId="08D63FDD" w14:textId="77777777" w:rsidR="00057019" w:rsidRPr="00AB16D2" w:rsidRDefault="00057019" w:rsidP="00057019">
      <w:pPr>
        <w:spacing w:after="0" w:line="240" w:lineRule="auto"/>
        <w:rPr>
          <w:rFonts w:ascii="Times New Roman" w:hAnsi="Times New Roman" w:cs="Times New Roman"/>
          <w:noProof/>
          <w:lang w:val="en-US"/>
        </w:rPr>
      </w:pPr>
      <w:bookmarkStart w:id="20" w:name="_ENREF_19"/>
      <w:r w:rsidRPr="00AB16D2">
        <w:rPr>
          <w:rFonts w:ascii="Times New Roman" w:hAnsi="Times New Roman" w:cs="Times New Roman"/>
          <w:noProof/>
          <w:lang w:val="fr-FR"/>
        </w:rPr>
        <w:t>19.</w:t>
      </w:r>
      <w:r w:rsidRPr="00AB16D2">
        <w:rPr>
          <w:rFonts w:ascii="Times New Roman" w:hAnsi="Times New Roman" w:cs="Times New Roman"/>
          <w:noProof/>
          <w:lang w:val="fr-FR"/>
        </w:rPr>
        <w:tab/>
        <w:t xml:space="preserve">Gandini S, Sera F, Cattaruzza MS, Pasquini P, Picconi O, Boyle P, et al. </w:t>
      </w:r>
      <w:r w:rsidRPr="00AB16D2">
        <w:rPr>
          <w:rFonts w:ascii="Times New Roman" w:hAnsi="Times New Roman" w:cs="Times New Roman"/>
          <w:noProof/>
          <w:lang w:val="en-US"/>
        </w:rPr>
        <w:t>Meta-analysis of risk factors for cutaneous melanoma: II. Sun exposure. European journal of cancer (Oxford, England : 1990). 2005 Jan;41(1):45-60. PubMed PMID: 15617990. Epub 2004/12/25. eng.</w:t>
      </w:r>
      <w:bookmarkEnd w:id="20"/>
    </w:p>
    <w:p w14:paraId="1E5CC745" w14:textId="77777777" w:rsidR="00057019" w:rsidRPr="00AB16D2" w:rsidRDefault="00057019" w:rsidP="00057019">
      <w:pPr>
        <w:spacing w:after="0" w:line="240" w:lineRule="auto"/>
        <w:rPr>
          <w:rFonts w:ascii="Times New Roman" w:hAnsi="Times New Roman" w:cs="Times New Roman"/>
          <w:noProof/>
          <w:lang w:val="en-US"/>
        </w:rPr>
      </w:pPr>
      <w:bookmarkStart w:id="21" w:name="_ENREF_20"/>
      <w:r w:rsidRPr="00AB16D2">
        <w:rPr>
          <w:rFonts w:ascii="Times New Roman" w:hAnsi="Times New Roman" w:cs="Times New Roman"/>
          <w:noProof/>
          <w:lang w:val="en-US"/>
        </w:rPr>
        <w:t>20.</w:t>
      </w:r>
      <w:r w:rsidRPr="00AB16D2">
        <w:rPr>
          <w:rFonts w:ascii="Times New Roman" w:hAnsi="Times New Roman" w:cs="Times New Roman"/>
          <w:noProof/>
          <w:lang w:val="en-US"/>
        </w:rPr>
        <w:tab/>
        <w:t>Young C. Solar ultraviolet radiation and skin cancer. Occupational medicine (Oxford, England). 2009 Mar;59(2):82-8. PubMed PMID: 19233827. Epub 2009/02/24. eng.</w:t>
      </w:r>
      <w:bookmarkEnd w:id="21"/>
    </w:p>
    <w:p w14:paraId="68556E91" w14:textId="77777777" w:rsidR="00057019" w:rsidRPr="00AB16D2" w:rsidRDefault="00057019" w:rsidP="00057019">
      <w:pPr>
        <w:spacing w:after="0" w:line="240" w:lineRule="auto"/>
        <w:rPr>
          <w:rFonts w:ascii="Times New Roman" w:hAnsi="Times New Roman" w:cs="Times New Roman"/>
          <w:noProof/>
          <w:lang w:val="en-US"/>
        </w:rPr>
      </w:pPr>
      <w:bookmarkStart w:id="22" w:name="_ENREF_21"/>
      <w:r w:rsidRPr="00AB16D2">
        <w:rPr>
          <w:rFonts w:ascii="Times New Roman" w:hAnsi="Times New Roman" w:cs="Times New Roman"/>
          <w:noProof/>
          <w:lang w:val="en-US"/>
        </w:rPr>
        <w:t>21.</w:t>
      </w:r>
      <w:r w:rsidRPr="00AB16D2">
        <w:rPr>
          <w:rFonts w:ascii="Times New Roman" w:hAnsi="Times New Roman" w:cs="Times New Roman"/>
          <w:noProof/>
          <w:lang w:val="en-US"/>
        </w:rPr>
        <w:tab/>
        <w:t>van der Rhee HJ, de Vries E, Coebergh JWW. Does sunlight prevent cancer? A systematic review. European Journal of Cancer. 2006 9//;42(14):2222-32.</w:t>
      </w:r>
      <w:bookmarkEnd w:id="22"/>
    </w:p>
    <w:p w14:paraId="307F9BF9" w14:textId="77777777" w:rsidR="00057019" w:rsidRPr="00AB16D2" w:rsidRDefault="00057019" w:rsidP="00057019">
      <w:pPr>
        <w:spacing w:after="0" w:line="240" w:lineRule="auto"/>
        <w:rPr>
          <w:rFonts w:ascii="Times New Roman" w:hAnsi="Times New Roman" w:cs="Times New Roman"/>
          <w:noProof/>
        </w:rPr>
      </w:pPr>
      <w:bookmarkStart w:id="23" w:name="_ENREF_22"/>
      <w:r w:rsidRPr="00AB16D2">
        <w:rPr>
          <w:rFonts w:ascii="Times New Roman" w:hAnsi="Times New Roman" w:cs="Times New Roman"/>
          <w:noProof/>
          <w:lang w:val="en-US"/>
        </w:rPr>
        <w:t>22.</w:t>
      </w:r>
      <w:r w:rsidRPr="00AB16D2">
        <w:rPr>
          <w:rFonts w:ascii="Times New Roman" w:hAnsi="Times New Roman" w:cs="Times New Roman"/>
          <w:noProof/>
          <w:lang w:val="en-US"/>
        </w:rPr>
        <w:tab/>
        <w:t xml:space="preserve">Freedman DM, Dosemeci M, McGlynn K. Sunlight and mortality from breast, ovarian, colon, prostate, and non-melanoma skin cancer: a composite death certificate based case-control study. Occupational and environmental medicine. 2002 Apr;59(4):257-62. PubMed PMID: 11934953. Pubmed Central PMCID: PMC1740270. </w:t>
      </w:r>
      <w:r w:rsidRPr="00AB16D2">
        <w:rPr>
          <w:rFonts w:ascii="Times New Roman" w:hAnsi="Times New Roman" w:cs="Times New Roman"/>
          <w:noProof/>
        </w:rPr>
        <w:t>Epub 2002/04/06. eng.</w:t>
      </w:r>
      <w:bookmarkEnd w:id="23"/>
    </w:p>
    <w:p w14:paraId="2A8F7D7E" w14:textId="77777777" w:rsidR="00057019" w:rsidRPr="00AB16D2" w:rsidRDefault="00057019" w:rsidP="00057019">
      <w:pPr>
        <w:spacing w:after="0" w:line="240" w:lineRule="auto"/>
        <w:rPr>
          <w:rFonts w:ascii="Times New Roman" w:hAnsi="Times New Roman" w:cs="Times New Roman"/>
          <w:noProof/>
          <w:lang w:val="en-US"/>
        </w:rPr>
      </w:pPr>
      <w:bookmarkStart w:id="24" w:name="_ENREF_23"/>
      <w:r w:rsidRPr="00AB16D2">
        <w:rPr>
          <w:rFonts w:ascii="Times New Roman" w:hAnsi="Times New Roman" w:cs="Times New Roman"/>
          <w:noProof/>
        </w:rPr>
        <w:t>23.</w:t>
      </w:r>
      <w:r w:rsidRPr="00AB16D2">
        <w:rPr>
          <w:rFonts w:ascii="Times New Roman" w:hAnsi="Times New Roman" w:cs="Times New Roman"/>
          <w:noProof/>
        </w:rPr>
        <w:tab/>
        <w:t xml:space="preserve">Barros-Dios JM, Ruano-Ravina A, Perez-Rios M, Castro-Bernardez M, Abal-Arca J, Tojo-Castro M. Residential radon exposure, histologic types, and lung cancer risk. </w:t>
      </w:r>
      <w:r w:rsidRPr="00AB16D2">
        <w:rPr>
          <w:rFonts w:ascii="Times New Roman" w:hAnsi="Times New Roman" w:cs="Times New Roman"/>
          <w:noProof/>
          <w:lang w:val="en-US"/>
        </w:rPr>
        <w:t>A case-control study in Galicia, Spain. Cancer epidemiology, biomarkers &amp; prevention : a publication of the American Association for Cancer Research, cosponsored by the American Society of Preventive Oncology. 2012 Jun;21(6):951-8. PubMed PMID: 22539606. Epub 2012/04/28. eng.</w:t>
      </w:r>
      <w:bookmarkEnd w:id="24"/>
    </w:p>
    <w:p w14:paraId="5DCE230A" w14:textId="77777777" w:rsidR="00057019" w:rsidRPr="00AB16D2" w:rsidRDefault="00057019" w:rsidP="00057019">
      <w:pPr>
        <w:spacing w:after="0" w:line="240" w:lineRule="auto"/>
        <w:rPr>
          <w:rFonts w:ascii="Times New Roman" w:hAnsi="Times New Roman" w:cs="Times New Roman"/>
          <w:noProof/>
          <w:lang w:val="en-US"/>
        </w:rPr>
      </w:pPr>
      <w:bookmarkStart w:id="25" w:name="_ENREF_24"/>
      <w:r w:rsidRPr="00AB16D2">
        <w:rPr>
          <w:rFonts w:ascii="Times New Roman" w:hAnsi="Times New Roman" w:cs="Times New Roman"/>
          <w:noProof/>
          <w:lang w:val="en-US"/>
        </w:rPr>
        <w:t>24.</w:t>
      </w:r>
      <w:r w:rsidRPr="00AB16D2">
        <w:rPr>
          <w:rFonts w:ascii="Times New Roman" w:hAnsi="Times New Roman" w:cs="Times New Roman"/>
          <w:noProof/>
          <w:lang w:val="en-US"/>
        </w:rPr>
        <w:tab/>
        <w:t>Darby S, Hill D, Auvinen A, Barros-Dios JM, Baysson H, Bochicchio F, et al. Radon in homes and risk of lung cancer: collaborative analysis of individual data from 13 European case-control studies. BMJ. 2005;330.</w:t>
      </w:r>
      <w:bookmarkEnd w:id="25"/>
    </w:p>
    <w:p w14:paraId="48230F6C" w14:textId="77777777" w:rsidR="00057019" w:rsidRPr="00AB16D2" w:rsidRDefault="00057019" w:rsidP="00057019">
      <w:pPr>
        <w:spacing w:after="0" w:line="240" w:lineRule="auto"/>
        <w:rPr>
          <w:rFonts w:ascii="Times New Roman" w:hAnsi="Times New Roman" w:cs="Times New Roman"/>
          <w:noProof/>
          <w:lang w:val="en-US"/>
        </w:rPr>
      </w:pPr>
      <w:bookmarkStart w:id="26" w:name="_ENREF_25"/>
      <w:r w:rsidRPr="00AB16D2">
        <w:rPr>
          <w:rFonts w:ascii="Times New Roman" w:hAnsi="Times New Roman" w:cs="Times New Roman"/>
          <w:noProof/>
          <w:lang w:val="en-US"/>
        </w:rPr>
        <w:t>25.</w:t>
      </w:r>
      <w:r w:rsidRPr="00AB16D2">
        <w:rPr>
          <w:rFonts w:ascii="Times New Roman" w:hAnsi="Times New Roman" w:cs="Times New Roman"/>
          <w:noProof/>
          <w:lang w:val="en-US"/>
        </w:rPr>
        <w:tab/>
        <w:t>Krewski D, Lubin JH, Zielinski JM, Alavanja M, Catalan VS, Field RW, et al. Residential radon and risk of lung cancer: a combined analysis of 7 North American case-control studies. Epidemiology (Cambridge, Mass). 2005 Mar;16(2):137-45. PubMed PMID: 15703527. Epub 2005/02/11. eng.</w:t>
      </w:r>
      <w:bookmarkEnd w:id="26"/>
    </w:p>
    <w:p w14:paraId="04138572" w14:textId="77777777" w:rsidR="00057019" w:rsidRPr="00AB16D2" w:rsidRDefault="00057019" w:rsidP="00057019">
      <w:pPr>
        <w:spacing w:after="0" w:line="240" w:lineRule="auto"/>
        <w:rPr>
          <w:rFonts w:ascii="Times New Roman" w:hAnsi="Times New Roman" w:cs="Times New Roman"/>
          <w:noProof/>
          <w:lang w:val="en-US"/>
        </w:rPr>
      </w:pPr>
      <w:bookmarkStart w:id="27" w:name="_ENREF_26"/>
      <w:r w:rsidRPr="00AB16D2">
        <w:rPr>
          <w:rFonts w:ascii="Times New Roman" w:hAnsi="Times New Roman" w:cs="Times New Roman"/>
          <w:noProof/>
          <w:lang w:val="en-US"/>
        </w:rPr>
        <w:t>26.</w:t>
      </w:r>
      <w:r w:rsidRPr="00AB16D2">
        <w:rPr>
          <w:rFonts w:ascii="Times New Roman" w:hAnsi="Times New Roman" w:cs="Times New Roman"/>
          <w:noProof/>
          <w:lang w:val="en-US"/>
        </w:rPr>
        <w:tab/>
        <w:t xml:space="preserve">Perez-Rios M, Barros-Dios JM, Montes-Martinez A, Ruano-Ravina A. Attributable mortality to radon exposure in Galicia, Spain. Is it necessary to act in the face of this health </w:t>
      </w:r>
      <w:r w:rsidRPr="00AB16D2">
        <w:rPr>
          <w:rFonts w:ascii="Times New Roman" w:hAnsi="Times New Roman" w:cs="Times New Roman"/>
          <w:noProof/>
          <w:lang w:val="en-US"/>
        </w:rPr>
        <w:lastRenderedPageBreak/>
        <w:t>problem? BMC public health. 2010;10:256. PubMed PMID: 20482770. Pubmed Central PMCID: PMC2885334. Epub 2010/05/21. eng.</w:t>
      </w:r>
      <w:bookmarkEnd w:id="27"/>
    </w:p>
    <w:p w14:paraId="7BF30668" w14:textId="77777777" w:rsidR="00057019" w:rsidRPr="00AB16D2" w:rsidRDefault="00057019" w:rsidP="00057019">
      <w:pPr>
        <w:spacing w:after="0" w:line="240" w:lineRule="auto"/>
        <w:rPr>
          <w:rFonts w:ascii="Times New Roman" w:hAnsi="Times New Roman" w:cs="Times New Roman"/>
          <w:noProof/>
          <w:lang w:val="en-US"/>
        </w:rPr>
      </w:pPr>
      <w:bookmarkStart w:id="28" w:name="_ENREF_27"/>
      <w:r w:rsidRPr="00AB16D2">
        <w:rPr>
          <w:rFonts w:ascii="Times New Roman" w:hAnsi="Times New Roman" w:cs="Times New Roman"/>
          <w:noProof/>
        </w:rPr>
        <w:t>27.</w:t>
      </w:r>
      <w:r w:rsidRPr="00AB16D2">
        <w:rPr>
          <w:rFonts w:ascii="Times New Roman" w:hAnsi="Times New Roman" w:cs="Times New Roman"/>
          <w:noProof/>
        </w:rPr>
        <w:tab/>
        <w:t xml:space="preserve">Veloso B, Nogueira JR, Cardoso MF. </w:t>
      </w:r>
      <w:r w:rsidRPr="00AB16D2">
        <w:rPr>
          <w:rFonts w:ascii="Times New Roman" w:hAnsi="Times New Roman" w:cs="Times New Roman"/>
          <w:noProof/>
          <w:lang w:val="en-US"/>
        </w:rPr>
        <w:t>Lung cancer and indoor radon exposure in the north of Portugal--an ecological study. Cancer epidemiology. 2012 Feb;36(1):e26-32. PubMed PMID: 22075535. Epub 2011/11/15. eng.</w:t>
      </w:r>
      <w:bookmarkEnd w:id="28"/>
    </w:p>
    <w:p w14:paraId="3549B320" w14:textId="77777777" w:rsidR="00057019" w:rsidRPr="00AB16D2" w:rsidRDefault="00057019" w:rsidP="00057019">
      <w:pPr>
        <w:spacing w:after="0" w:line="240" w:lineRule="auto"/>
        <w:rPr>
          <w:rFonts w:ascii="Times New Roman" w:hAnsi="Times New Roman" w:cs="Times New Roman"/>
          <w:noProof/>
          <w:lang w:val="en-US"/>
        </w:rPr>
      </w:pPr>
      <w:bookmarkStart w:id="29" w:name="_ENREF_28"/>
      <w:r w:rsidRPr="00AB16D2">
        <w:rPr>
          <w:rFonts w:ascii="Times New Roman" w:hAnsi="Times New Roman" w:cs="Times New Roman"/>
          <w:noProof/>
          <w:lang w:val="en-US"/>
        </w:rPr>
        <w:t>28.</w:t>
      </w:r>
      <w:r w:rsidRPr="00AB16D2">
        <w:rPr>
          <w:rFonts w:ascii="Times New Roman" w:hAnsi="Times New Roman" w:cs="Times New Roman"/>
          <w:noProof/>
          <w:lang w:val="en-US"/>
        </w:rPr>
        <w:tab/>
        <w:t>Linos A, Blair A, Gibson RW, Everett G, Van Lier S, Cantor KP, et al. Leukemia and non-Hodgkin's lymphoma and residential proximity to industrial plants. Archives of environmental health. 1991 Mar-Apr;46(2):70-4. PubMed PMID: 2006896. Epub 1991/03/01. eng.</w:t>
      </w:r>
      <w:bookmarkEnd w:id="29"/>
    </w:p>
    <w:p w14:paraId="6769A951" w14:textId="77777777" w:rsidR="00057019" w:rsidRPr="00AB16D2" w:rsidRDefault="00057019" w:rsidP="00057019">
      <w:pPr>
        <w:spacing w:after="0" w:line="240" w:lineRule="auto"/>
        <w:rPr>
          <w:rFonts w:ascii="Times New Roman" w:hAnsi="Times New Roman" w:cs="Times New Roman"/>
          <w:noProof/>
          <w:lang w:val="en-US"/>
        </w:rPr>
      </w:pPr>
      <w:bookmarkStart w:id="30" w:name="_ENREF_29"/>
      <w:r w:rsidRPr="00AB16D2">
        <w:rPr>
          <w:rFonts w:ascii="Times New Roman" w:hAnsi="Times New Roman" w:cs="Times New Roman"/>
          <w:noProof/>
          <w:lang w:val="en-US"/>
        </w:rPr>
        <w:t>29.</w:t>
      </w:r>
      <w:r w:rsidRPr="00AB16D2">
        <w:rPr>
          <w:rFonts w:ascii="Times New Roman" w:hAnsi="Times New Roman" w:cs="Times New Roman"/>
          <w:noProof/>
          <w:lang w:val="en-US"/>
        </w:rPr>
        <w:tab/>
        <w:t>Marinaccio A, Belli S, Binazzi A, Scarselli A, Massari S, Bruni A, et al. Residential proximity to industrial sites in the area of Taranto (Southern Italy). A case-control cancer incidence study. Annali dell'Istituto superiore di sanita. 2011;47(2):192-9. PubMed PMID: 21709389. Epub 2011/06/29. eng.</w:t>
      </w:r>
      <w:bookmarkEnd w:id="30"/>
    </w:p>
    <w:p w14:paraId="5B916855" w14:textId="77777777" w:rsidR="00057019" w:rsidRPr="00AB16D2" w:rsidRDefault="00057019" w:rsidP="00057019">
      <w:pPr>
        <w:spacing w:after="0" w:line="240" w:lineRule="auto"/>
        <w:rPr>
          <w:rFonts w:ascii="Times New Roman" w:hAnsi="Times New Roman" w:cs="Times New Roman"/>
          <w:noProof/>
          <w:lang w:val="en-US"/>
        </w:rPr>
      </w:pPr>
      <w:bookmarkStart w:id="31" w:name="_ENREF_30"/>
      <w:r w:rsidRPr="00AB16D2">
        <w:rPr>
          <w:rFonts w:ascii="Times New Roman" w:hAnsi="Times New Roman" w:cs="Times New Roman"/>
          <w:noProof/>
          <w:lang w:val="en-US"/>
        </w:rPr>
        <w:t>30.</w:t>
      </w:r>
      <w:r w:rsidRPr="00AB16D2">
        <w:rPr>
          <w:rFonts w:ascii="Times New Roman" w:hAnsi="Times New Roman" w:cs="Times New Roman"/>
          <w:noProof/>
          <w:lang w:val="en-US"/>
        </w:rPr>
        <w:tab/>
        <w:t>Porta D, Milani S, Lazzarino AI, Perucci CA, Forastiere F. Systematic review of epidemiological studies on health effects associated with management of solid waste. Environmental health : a global access science source. 2009;8:60. PubMed PMID: 20030820. Pubmed Central PMCID: PMC2805622. Epub 2009/12/25. eng.</w:t>
      </w:r>
      <w:bookmarkEnd w:id="31"/>
    </w:p>
    <w:p w14:paraId="745C71E6" w14:textId="77777777" w:rsidR="00057019" w:rsidRPr="00AB16D2" w:rsidRDefault="00057019" w:rsidP="00057019">
      <w:pPr>
        <w:spacing w:after="0" w:line="240" w:lineRule="auto"/>
        <w:rPr>
          <w:rFonts w:ascii="Times New Roman" w:hAnsi="Times New Roman" w:cs="Times New Roman"/>
          <w:noProof/>
          <w:lang w:val="en-US"/>
        </w:rPr>
      </w:pPr>
      <w:bookmarkStart w:id="32" w:name="_ENREF_31"/>
      <w:r w:rsidRPr="00AB16D2">
        <w:rPr>
          <w:rFonts w:ascii="Times New Roman" w:hAnsi="Times New Roman" w:cs="Times New Roman"/>
          <w:noProof/>
          <w:lang w:val="en-US"/>
        </w:rPr>
        <w:t>31.</w:t>
      </w:r>
      <w:r w:rsidRPr="00AB16D2">
        <w:rPr>
          <w:rFonts w:ascii="Times New Roman" w:hAnsi="Times New Roman" w:cs="Times New Roman"/>
          <w:noProof/>
          <w:lang w:val="en-US"/>
        </w:rPr>
        <w:tab/>
        <w:t>Tollestrup K, Frost FJ, Harter LC, McMillan GP. Mortality among children residing near the American Smelting and Refining Company (ASARCO) copper smelter in Ruston, Washington. Archives of environmental health. 2003 Nov;58(11):683-91. PubMed PMID: 15702892. Epub 2005/02/11. eng.</w:t>
      </w:r>
      <w:bookmarkEnd w:id="32"/>
    </w:p>
    <w:p w14:paraId="198A6969" w14:textId="77777777" w:rsidR="00057019" w:rsidRPr="00AB16D2" w:rsidRDefault="00057019" w:rsidP="00057019">
      <w:pPr>
        <w:spacing w:after="0" w:line="240" w:lineRule="auto"/>
        <w:rPr>
          <w:rFonts w:ascii="Times New Roman" w:hAnsi="Times New Roman" w:cs="Times New Roman"/>
          <w:noProof/>
          <w:lang w:val="en-US"/>
        </w:rPr>
      </w:pPr>
      <w:bookmarkStart w:id="33" w:name="_ENREF_32"/>
      <w:r w:rsidRPr="00AB16D2">
        <w:rPr>
          <w:rFonts w:ascii="Times New Roman" w:hAnsi="Times New Roman" w:cs="Times New Roman"/>
          <w:noProof/>
          <w:lang w:val="en-US"/>
        </w:rPr>
        <w:t>32.</w:t>
      </w:r>
      <w:r w:rsidRPr="00AB16D2">
        <w:rPr>
          <w:rFonts w:ascii="Times New Roman" w:hAnsi="Times New Roman" w:cs="Times New Roman"/>
          <w:noProof/>
          <w:lang w:val="en-US"/>
        </w:rPr>
        <w:tab/>
        <w:t>Rahman MB, Driscoll T, Cowie C, Armstrong BK. Disinfection by-products in drinking water and colorectal cancer: a meta-analysis. International journal of epidemiology. 2010 Jun;39(3):733-45. PubMed PMID: 20139236. Epub 2010/02/09. eng.</w:t>
      </w:r>
      <w:bookmarkEnd w:id="33"/>
    </w:p>
    <w:p w14:paraId="6DFAA75A" w14:textId="77777777" w:rsidR="00057019" w:rsidRPr="00AB16D2" w:rsidRDefault="00057019" w:rsidP="00057019">
      <w:pPr>
        <w:spacing w:after="0" w:line="240" w:lineRule="auto"/>
        <w:rPr>
          <w:rFonts w:ascii="Times New Roman" w:hAnsi="Times New Roman" w:cs="Times New Roman"/>
          <w:noProof/>
          <w:lang w:val="en-US"/>
        </w:rPr>
      </w:pPr>
      <w:bookmarkStart w:id="34" w:name="_ENREF_33"/>
      <w:r w:rsidRPr="00AB16D2">
        <w:rPr>
          <w:rFonts w:ascii="Times New Roman" w:hAnsi="Times New Roman" w:cs="Times New Roman"/>
          <w:noProof/>
          <w:lang w:val="en-US"/>
        </w:rPr>
        <w:t>33.</w:t>
      </w:r>
      <w:r w:rsidRPr="00AB16D2">
        <w:rPr>
          <w:rFonts w:ascii="Times New Roman" w:hAnsi="Times New Roman" w:cs="Times New Roman"/>
          <w:noProof/>
          <w:lang w:val="en-US"/>
        </w:rPr>
        <w:tab/>
        <w:t>Villanueva CM, Cantor KP, Grimalt JO, Malats N, Silverman D, Tardon A, et al. Bladder cancer and exposure to water disinfection by-products through ingestion, bathing, showering, and swimming in pools. American journal of epidemiology. 2007 Jan 15;165(2):148-56. PubMed PMID: 17079692. Epub 2006/11/03. eng.</w:t>
      </w:r>
      <w:bookmarkEnd w:id="34"/>
    </w:p>
    <w:p w14:paraId="43F3091A" w14:textId="77777777" w:rsidR="00057019" w:rsidRPr="00AB16D2" w:rsidRDefault="00057019" w:rsidP="00057019">
      <w:pPr>
        <w:spacing w:after="0" w:line="240" w:lineRule="auto"/>
        <w:rPr>
          <w:rFonts w:ascii="Times New Roman" w:hAnsi="Times New Roman" w:cs="Times New Roman"/>
          <w:noProof/>
          <w:lang w:val="en-US"/>
        </w:rPr>
      </w:pPr>
      <w:bookmarkStart w:id="35" w:name="_ENREF_34"/>
      <w:r w:rsidRPr="00AB16D2">
        <w:rPr>
          <w:rFonts w:ascii="Times New Roman" w:hAnsi="Times New Roman" w:cs="Times New Roman"/>
          <w:noProof/>
          <w:lang w:val="en-US"/>
        </w:rPr>
        <w:t>34.</w:t>
      </w:r>
      <w:r w:rsidRPr="00AB16D2">
        <w:rPr>
          <w:rFonts w:ascii="Times New Roman" w:hAnsi="Times New Roman" w:cs="Times New Roman"/>
          <w:noProof/>
          <w:lang w:val="en-US"/>
        </w:rPr>
        <w:tab/>
        <w:t>Ward MH. Too much of a good thing? Nitrate from nitrogen fertilizers and cancer. Reviews on environmental health. 2009 Oct-Dec;24(4):357-63. PubMed PMID: 20384045. Pubmed Central PMCID: PMC3068045. Epub 2010/04/14. eng.</w:t>
      </w:r>
      <w:bookmarkEnd w:id="35"/>
    </w:p>
    <w:p w14:paraId="5DB10961" w14:textId="77777777" w:rsidR="00057019" w:rsidRPr="00AB16D2" w:rsidRDefault="00057019" w:rsidP="00057019">
      <w:pPr>
        <w:spacing w:after="0" w:line="240" w:lineRule="auto"/>
        <w:rPr>
          <w:rFonts w:ascii="Times New Roman" w:hAnsi="Times New Roman" w:cs="Times New Roman"/>
          <w:noProof/>
        </w:rPr>
      </w:pPr>
      <w:bookmarkStart w:id="36" w:name="_ENREF_35"/>
      <w:r w:rsidRPr="00AB16D2">
        <w:rPr>
          <w:rFonts w:ascii="Times New Roman" w:hAnsi="Times New Roman" w:cs="Times New Roman"/>
          <w:noProof/>
          <w:lang w:val="en-US"/>
        </w:rPr>
        <w:t>35.</w:t>
      </w:r>
      <w:r w:rsidRPr="00AB16D2">
        <w:rPr>
          <w:rFonts w:ascii="Times New Roman" w:hAnsi="Times New Roman" w:cs="Times New Roman"/>
          <w:noProof/>
          <w:lang w:val="en-US"/>
        </w:rPr>
        <w:tab/>
        <w:t xml:space="preserve">Ward MH, deKok TM, Levallois P, Brender J, Gulis G, Nolan BT, et al. Workgroup report: Drinking-water nitrate and health--recent findings and research needs. Environmental health perspectives. 2005 Nov;113(11):1607-14. PubMed PMID: 16263519. Pubmed Central PMCID: PMC1310926. </w:t>
      </w:r>
      <w:r w:rsidRPr="00AB16D2">
        <w:rPr>
          <w:rFonts w:ascii="Times New Roman" w:hAnsi="Times New Roman" w:cs="Times New Roman"/>
          <w:noProof/>
        </w:rPr>
        <w:t>Epub 2005/11/03. eng.</w:t>
      </w:r>
      <w:bookmarkEnd w:id="36"/>
    </w:p>
    <w:p w14:paraId="6BC1AD65" w14:textId="77777777" w:rsidR="00057019" w:rsidRPr="00AB16D2" w:rsidRDefault="00057019" w:rsidP="00057019">
      <w:pPr>
        <w:spacing w:after="0" w:line="240" w:lineRule="auto"/>
        <w:rPr>
          <w:rFonts w:ascii="Times New Roman" w:hAnsi="Times New Roman" w:cs="Times New Roman"/>
          <w:noProof/>
        </w:rPr>
      </w:pPr>
      <w:bookmarkStart w:id="37" w:name="_ENREF_36"/>
      <w:r w:rsidRPr="00AB16D2">
        <w:rPr>
          <w:rFonts w:ascii="Times New Roman" w:hAnsi="Times New Roman" w:cs="Times New Roman"/>
          <w:noProof/>
        </w:rPr>
        <w:t>36.</w:t>
      </w:r>
      <w:r w:rsidRPr="00AB16D2">
        <w:rPr>
          <w:rFonts w:ascii="Times New Roman" w:hAnsi="Times New Roman" w:cs="Times New Roman"/>
          <w:noProof/>
        </w:rPr>
        <w:tab/>
        <w:t xml:space="preserve">Ferreira PC, Piai Kde A, Takayanagui AM, Segura-Munoz SI. </w:t>
      </w:r>
      <w:r w:rsidRPr="00AB16D2">
        <w:rPr>
          <w:rFonts w:ascii="Times New Roman" w:hAnsi="Times New Roman" w:cs="Times New Roman"/>
          <w:noProof/>
          <w:lang w:val="en-US"/>
        </w:rPr>
        <w:t xml:space="preserve">Aluminum as a risk factor for Alzheimer's disease. </w:t>
      </w:r>
      <w:r w:rsidRPr="00AB16D2">
        <w:rPr>
          <w:rFonts w:ascii="Times New Roman" w:hAnsi="Times New Roman" w:cs="Times New Roman"/>
          <w:noProof/>
        </w:rPr>
        <w:t>Revista latino-americana de enfermagem. 2008 Jan-Feb;16(1):151-7. PubMed PMID: 18392545. Epub 2008/04/09. eng.</w:t>
      </w:r>
      <w:bookmarkEnd w:id="37"/>
    </w:p>
    <w:p w14:paraId="0025EFC2" w14:textId="77777777" w:rsidR="00057019" w:rsidRPr="00AB16D2" w:rsidRDefault="00057019" w:rsidP="00057019">
      <w:pPr>
        <w:spacing w:after="0" w:line="240" w:lineRule="auto"/>
        <w:rPr>
          <w:rFonts w:ascii="Times New Roman" w:hAnsi="Times New Roman" w:cs="Times New Roman"/>
          <w:noProof/>
          <w:lang w:val="en-US"/>
        </w:rPr>
      </w:pPr>
      <w:bookmarkStart w:id="38" w:name="_ENREF_37"/>
      <w:r w:rsidRPr="00AB16D2">
        <w:rPr>
          <w:rFonts w:ascii="Times New Roman" w:hAnsi="Times New Roman" w:cs="Times New Roman"/>
          <w:noProof/>
          <w:lang w:val="en-US"/>
        </w:rPr>
        <w:t>37.</w:t>
      </w:r>
      <w:r w:rsidRPr="00AB16D2">
        <w:rPr>
          <w:rFonts w:ascii="Times New Roman" w:hAnsi="Times New Roman" w:cs="Times New Roman"/>
          <w:noProof/>
          <w:lang w:val="en-US"/>
        </w:rPr>
        <w:tab/>
        <w:t>Moon K, Guallar E, Navas-Acien A. Arsenic exposure and cardiovascular disease: an updated systematic review. Current atherosclerosis reports. 2012 Dec;14(6):542-55. PubMed PMID: 22968315. Pubmed Central PMCID: PMC3483370. Epub 2012/09/13. eng.</w:t>
      </w:r>
      <w:bookmarkEnd w:id="38"/>
    </w:p>
    <w:p w14:paraId="4A6BA6E3" w14:textId="77777777" w:rsidR="00057019" w:rsidRPr="00AB16D2" w:rsidRDefault="00057019" w:rsidP="00057019">
      <w:pPr>
        <w:spacing w:after="0" w:line="240" w:lineRule="auto"/>
        <w:rPr>
          <w:rFonts w:ascii="Times New Roman" w:hAnsi="Times New Roman" w:cs="Times New Roman"/>
          <w:noProof/>
          <w:lang w:val="en-US"/>
        </w:rPr>
      </w:pPr>
      <w:bookmarkStart w:id="39" w:name="_ENREF_38"/>
      <w:r w:rsidRPr="00AB16D2">
        <w:rPr>
          <w:rFonts w:ascii="Times New Roman" w:hAnsi="Times New Roman" w:cs="Times New Roman"/>
          <w:noProof/>
          <w:lang w:val="en-US"/>
        </w:rPr>
        <w:t>38.</w:t>
      </w:r>
      <w:r w:rsidRPr="00AB16D2">
        <w:rPr>
          <w:rFonts w:ascii="Times New Roman" w:hAnsi="Times New Roman" w:cs="Times New Roman"/>
          <w:noProof/>
          <w:lang w:val="en-US"/>
        </w:rPr>
        <w:tab/>
        <w:t>Catling LA, Abubakar I, Lake IR, Swift L, Hunter PR. A systematic review of analytical observational studies investigating the association between cardiovascular disease and drinking water hardness. Journal of water and health. 2008 Dec;6(4):433-42. PubMed PMID: 18401109. Epub 2008/04/11. eng.</w:t>
      </w:r>
      <w:bookmarkEnd w:id="39"/>
    </w:p>
    <w:p w14:paraId="1EEE4243" w14:textId="77777777" w:rsidR="00057019" w:rsidRPr="00AB16D2" w:rsidRDefault="00057019" w:rsidP="00057019">
      <w:pPr>
        <w:spacing w:after="0" w:line="240" w:lineRule="auto"/>
        <w:rPr>
          <w:rFonts w:ascii="Times New Roman" w:hAnsi="Times New Roman" w:cs="Times New Roman"/>
          <w:noProof/>
          <w:lang w:val="en-US"/>
        </w:rPr>
      </w:pPr>
      <w:bookmarkStart w:id="40" w:name="_ENREF_39"/>
      <w:r w:rsidRPr="00AB16D2">
        <w:rPr>
          <w:rFonts w:ascii="Times New Roman" w:hAnsi="Times New Roman" w:cs="Times New Roman"/>
          <w:noProof/>
          <w:lang w:val="en-US"/>
        </w:rPr>
        <w:t>39.</w:t>
      </w:r>
      <w:r w:rsidRPr="00AB16D2">
        <w:rPr>
          <w:rFonts w:ascii="Times New Roman" w:hAnsi="Times New Roman" w:cs="Times New Roman"/>
          <w:noProof/>
          <w:lang w:val="en-US"/>
        </w:rPr>
        <w:tab/>
        <w:t>Chiu HF, Kuo CH, Tsai SS, Chen CC, Wu DC, Wu TN, et al. Effect modification by drinking water hardness of the association between nitrate levels and gastric cancer: evidence from an ecological study. Journal of toxicology and environmental health Part A. 2012;75(12):684-93. PubMed PMID: 22757672. Epub 2012/07/05. eng.</w:t>
      </w:r>
      <w:bookmarkEnd w:id="40"/>
    </w:p>
    <w:p w14:paraId="3570C681" w14:textId="77777777" w:rsidR="00057019" w:rsidRPr="00AB16D2" w:rsidRDefault="00057019" w:rsidP="00057019">
      <w:pPr>
        <w:spacing w:after="0" w:line="240" w:lineRule="auto"/>
        <w:rPr>
          <w:rFonts w:ascii="Times New Roman" w:hAnsi="Times New Roman" w:cs="Times New Roman"/>
          <w:noProof/>
          <w:lang w:val="en-US"/>
        </w:rPr>
      </w:pPr>
      <w:bookmarkStart w:id="41" w:name="_ENREF_40"/>
      <w:r w:rsidRPr="00AB16D2">
        <w:rPr>
          <w:rFonts w:ascii="Times New Roman" w:hAnsi="Times New Roman" w:cs="Times New Roman"/>
          <w:noProof/>
          <w:lang w:val="en-US"/>
        </w:rPr>
        <w:t>40.</w:t>
      </w:r>
      <w:r w:rsidRPr="00AB16D2">
        <w:rPr>
          <w:rFonts w:ascii="Times New Roman" w:hAnsi="Times New Roman" w:cs="Times New Roman"/>
          <w:noProof/>
          <w:lang w:val="en-US"/>
        </w:rPr>
        <w:tab/>
        <w:t>van Kempen EE, Kruize H, Boshuizen HC, Ameling CB, Staatsen BA, de Hollander AE. The association between noise exposure and blood pressure and ischemic heart disease: a meta-analysis. Environmental health perspectives. 2002 Mar;110(3):307-17. PubMed PMID: 11882483. Pubmed Central PMCID: PMC1240772. Epub 2002/03/08. eng.</w:t>
      </w:r>
      <w:bookmarkEnd w:id="41"/>
    </w:p>
    <w:p w14:paraId="427C0540" w14:textId="77777777" w:rsidR="00057019" w:rsidRPr="00AB16D2" w:rsidRDefault="00057019" w:rsidP="00057019">
      <w:pPr>
        <w:spacing w:after="0" w:line="240" w:lineRule="auto"/>
        <w:rPr>
          <w:rFonts w:ascii="Times New Roman" w:hAnsi="Times New Roman" w:cs="Times New Roman"/>
          <w:noProof/>
          <w:lang w:val="en-US"/>
        </w:rPr>
      </w:pPr>
      <w:bookmarkStart w:id="42" w:name="_ENREF_41"/>
      <w:r w:rsidRPr="00AB16D2">
        <w:rPr>
          <w:rFonts w:ascii="Times New Roman" w:hAnsi="Times New Roman" w:cs="Times New Roman"/>
          <w:noProof/>
          <w:lang w:val="en-US"/>
        </w:rPr>
        <w:t>41.</w:t>
      </w:r>
      <w:r w:rsidRPr="00AB16D2">
        <w:rPr>
          <w:rFonts w:ascii="Times New Roman" w:hAnsi="Times New Roman" w:cs="Times New Roman"/>
          <w:noProof/>
          <w:lang w:val="en-US"/>
        </w:rPr>
        <w:tab/>
        <w:t xml:space="preserve">Haralabidis AS, Dimakopoulou K, Velonaki V, Barbaglia G, Mussin M, Giampaolo M, et al. Can exposure to noise affect the 24 h blood pressure profile? Results from the HYENA </w:t>
      </w:r>
      <w:r w:rsidRPr="00AB16D2">
        <w:rPr>
          <w:rFonts w:ascii="Times New Roman" w:hAnsi="Times New Roman" w:cs="Times New Roman"/>
          <w:noProof/>
          <w:lang w:val="en-US"/>
        </w:rPr>
        <w:lastRenderedPageBreak/>
        <w:t>study. Journal of epidemiology and community health. 2011 Jun;65(6):535-41. PubMed PMID: 20584724. Epub 2010/06/30. eng.</w:t>
      </w:r>
      <w:bookmarkEnd w:id="42"/>
    </w:p>
    <w:p w14:paraId="2AE23F8B" w14:textId="77777777" w:rsidR="00057019" w:rsidRDefault="00057019" w:rsidP="00057019">
      <w:pPr>
        <w:spacing w:after="0" w:line="240" w:lineRule="auto"/>
        <w:rPr>
          <w:noProof/>
          <w:lang w:val="en-US"/>
        </w:rPr>
      </w:pPr>
    </w:p>
    <w:p w14:paraId="44AC826D" w14:textId="77777777" w:rsidR="00057019" w:rsidRPr="00AB16D2" w:rsidRDefault="00057019" w:rsidP="00057019">
      <w:pPr>
        <w:spacing w:after="0" w:line="240" w:lineRule="auto"/>
        <w:rPr>
          <w:lang w:val="en-US"/>
        </w:rPr>
      </w:pPr>
      <w:r>
        <w:rPr>
          <w:lang w:val="en-US"/>
        </w:rPr>
        <w:fldChar w:fldCharType="end"/>
      </w:r>
    </w:p>
    <w:p w14:paraId="0D0CD729" w14:textId="77777777" w:rsidR="00057019" w:rsidRDefault="00057019" w:rsidP="00057019">
      <w:pPr>
        <w:spacing w:after="0" w:line="240" w:lineRule="auto"/>
        <w:rPr>
          <w:rFonts w:ascii="Times New Roman" w:hAnsi="Times New Roman" w:cs="Times New Roman"/>
          <w:b/>
          <w:lang w:val="en-US"/>
        </w:rPr>
      </w:pPr>
      <w:r>
        <w:rPr>
          <w:rFonts w:ascii="Times New Roman" w:hAnsi="Times New Roman" w:cs="Times New Roman"/>
          <w:b/>
          <w:lang w:val="en-US"/>
        </w:rPr>
        <w:br w:type="page"/>
      </w:r>
    </w:p>
    <w:p w14:paraId="7DAC8BF2" w14:textId="29145BA7" w:rsidR="00057019" w:rsidRDefault="00057019" w:rsidP="00057019">
      <w:pPr>
        <w:spacing w:after="0" w:line="240" w:lineRule="auto"/>
        <w:rPr>
          <w:rFonts w:ascii="Times New Roman" w:hAnsi="Times New Roman" w:cs="Times New Roman"/>
          <w:b/>
          <w:lang w:val="en-US"/>
        </w:rPr>
      </w:pPr>
      <w:r>
        <w:rPr>
          <w:rFonts w:ascii="Times New Roman" w:hAnsi="Times New Roman" w:cs="Times New Roman"/>
          <w:b/>
          <w:lang w:val="en-US"/>
        </w:rPr>
        <w:lastRenderedPageBreak/>
        <w:t>S2. Supplementary table</w:t>
      </w:r>
      <w:r w:rsidRPr="00CE74C6">
        <w:rPr>
          <w:rFonts w:ascii="Times New Roman" w:hAnsi="Times New Roman" w:cs="Times New Roman"/>
          <w:b/>
          <w:lang w:val="en-US"/>
        </w:rPr>
        <w:t xml:space="preserve"> – </w:t>
      </w:r>
      <w:r>
        <w:rPr>
          <w:rFonts w:ascii="Times New Roman" w:hAnsi="Times New Roman" w:cs="Times New Roman"/>
          <w:b/>
          <w:lang w:val="en-US"/>
        </w:rPr>
        <w:t>Overview table comparing Portuguese (PT-MEDIx), United Kingdom (UK-MEDIx) and New Zealand (NZ-MEDIx) environmental deprivation indexes</w:t>
      </w:r>
    </w:p>
    <w:tbl>
      <w:tblPr>
        <w:tblStyle w:val="TableGrid"/>
        <w:tblW w:w="9180" w:type="dxa"/>
        <w:tblBorders>
          <w:left w:val="none" w:sz="0" w:space="0" w:color="auto"/>
          <w:right w:val="none" w:sz="0" w:space="0" w:color="auto"/>
          <w:insideV w:val="none" w:sz="0" w:space="0" w:color="auto"/>
        </w:tblBorders>
        <w:tblLook w:val="04A0" w:firstRow="1" w:lastRow="0" w:firstColumn="1" w:lastColumn="0" w:noHBand="0" w:noVBand="1"/>
      </w:tblPr>
      <w:tblGrid>
        <w:gridCol w:w="4928"/>
        <w:gridCol w:w="1417"/>
        <w:gridCol w:w="1418"/>
        <w:gridCol w:w="1417"/>
      </w:tblGrid>
      <w:tr w:rsidR="00057019" w14:paraId="2B3551E4" w14:textId="77777777" w:rsidTr="00057019">
        <w:tc>
          <w:tcPr>
            <w:tcW w:w="4928" w:type="dxa"/>
          </w:tcPr>
          <w:p w14:paraId="5F81C643" w14:textId="77777777" w:rsidR="00057019" w:rsidRDefault="00057019" w:rsidP="00057019">
            <w:pPr>
              <w:rPr>
                <w:rFonts w:ascii="Times New Roman" w:hAnsi="Times New Roman" w:cs="Times New Roman"/>
                <w:b/>
                <w:lang w:val="en-US"/>
              </w:rPr>
            </w:pPr>
          </w:p>
        </w:tc>
        <w:tc>
          <w:tcPr>
            <w:tcW w:w="1417" w:type="dxa"/>
          </w:tcPr>
          <w:p w14:paraId="109FE237" w14:textId="77777777" w:rsidR="00057019" w:rsidRDefault="00057019" w:rsidP="00057019">
            <w:pPr>
              <w:rPr>
                <w:rFonts w:ascii="Times New Roman" w:hAnsi="Times New Roman" w:cs="Times New Roman"/>
                <w:b/>
                <w:lang w:val="en-US"/>
              </w:rPr>
            </w:pPr>
            <w:r>
              <w:rPr>
                <w:rFonts w:ascii="Times New Roman" w:hAnsi="Times New Roman" w:cs="Times New Roman"/>
                <w:b/>
                <w:lang w:val="en-US"/>
              </w:rPr>
              <w:t>PT-MEDIx</w:t>
            </w:r>
          </w:p>
        </w:tc>
        <w:tc>
          <w:tcPr>
            <w:tcW w:w="1418" w:type="dxa"/>
          </w:tcPr>
          <w:p w14:paraId="60B624B5" w14:textId="77777777" w:rsidR="00057019" w:rsidRDefault="00057019" w:rsidP="00057019">
            <w:pPr>
              <w:rPr>
                <w:rFonts w:ascii="Times New Roman" w:hAnsi="Times New Roman" w:cs="Times New Roman"/>
                <w:b/>
                <w:lang w:val="en-US"/>
              </w:rPr>
            </w:pPr>
            <w:r>
              <w:rPr>
                <w:rFonts w:ascii="Times New Roman" w:hAnsi="Times New Roman" w:cs="Times New Roman"/>
                <w:b/>
                <w:lang w:val="en-US"/>
              </w:rPr>
              <w:t>UK-MEDIx</w:t>
            </w:r>
          </w:p>
        </w:tc>
        <w:tc>
          <w:tcPr>
            <w:tcW w:w="1417" w:type="dxa"/>
          </w:tcPr>
          <w:p w14:paraId="46AB0D98" w14:textId="77777777" w:rsidR="00057019" w:rsidRDefault="00057019" w:rsidP="00057019">
            <w:pPr>
              <w:rPr>
                <w:rFonts w:ascii="Times New Roman" w:hAnsi="Times New Roman" w:cs="Times New Roman"/>
                <w:b/>
                <w:lang w:val="en-US"/>
              </w:rPr>
            </w:pPr>
            <w:r>
              <w:rPr>
                <w:rFonts w:ascii="Times New Roman" w:hAnsi="Times New Roman" w:cs="Times New Roman"/>
                <w:b/>
                <w:lang w:val="en-US"/>
              </w:rPr>
              <w:t>NZ-MEDIx</w:t>
            </w:r>
          </w:p>
        </w:tc>
      </w:tr>
      <w:tr w:rsidR="00057019" w14:paraId="3D8ADC17" w14:textId="77777777" w:rsidTr="00057019">
        <w:tc>
          <w:tcPr>
            <w:tcW w:w="4928" w:type="dxa"/>
          </w:tcPr>
          <w:p w14:paraId="37937138" w14:textId="77777777" w:rsidR="00057019" w:rsidRPr="00131F41" w:rsidRDefault="00057019" w:rsidP="00057019">
            <w:pPr>
              <w:rPr>
                <w:rFonts w:ascii="Times New Roman" w:hAnsi="Times New Roman" w:cs="Times New Roman"/>
                <w:lang w:val="en-US"/>
              </w:rPr>
            </w:pPr>
            <w:r w:rsidRPr="00131F41">
              <w:rPr>
                <w:rFonts w:ascii="Times New Roman" w:hAnsi="Times New Roman" w:cs="Times New Roman"/>
                <w:lang w:val="en-US"/>
              </w:rPr>
              <w:t>No. of geographic units</w:t>
            </w:r>
          </w:p>
        </w:tc>
        <w:tc>
          <w:tcPr>
            <w:tcW w:w="1417" w:type="dxa"/>
          </w:tcPr>
          <w:p w14:paraId="2E6B3F92"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278</w:t>
            </w:r>
          </w:p>
        </w:tc>
        <w:tc>
          <w:tcPr>
            <w:tcW w:w="1418" w:type="dxa"/>
          </w:tcPr>
          <w:p w14:paraId="63728FCA"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10,654</w:t>
            </w:r>
          </w:p>
        </w:tc>
        <w:tc>
          <w:tcPr>
            <w:tcW w:w="1417" w:type="dxa"/>
          </w:tcPr>
          <w:p w14:paraId="3D032AB9"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1860</w:t>
            </w:r>
          </w:p>
        </w:tc>
      </w:tr>
      <w:tr w:rsidR="00057019" w14:paraId="3B0C9252" w14:textId="77777777" w:rsidTr="00057019">
        <w:tc>
          <w:tcPr>
            <w:tcW w:w="4928" w:type="dxa"/>
          </w:tcPr>
          <w:p w14:paraId="132A32E1" w14:textId="77777777" w:rsidR="00057019" w:rsidRPr="00131F41" w:rsidRDefault="00057019" w:rsidP="00057019">
            <w:pPr>
              <w:rPr>
                <w:rFonts w:ascii="Times New Roman" w:hAnsi="Times New Roman" w:cs="Times New Roman"/>
                <w:lang w:val="en-US"/>
              </w:rPr>
            </w:pPr>
            <w:r w:rsidRPr="00131F41">
              <w:rPr>
                <w:rFonts w:ascii="Times New Roman" w:hAnsi="Times New Roman" w:cs="Times New Roman"/>
                <w:lang w:val="en-US"/>
              </w:rPr>
              <w:t>Average population per geographic unit</w:t>
            </w:r>
            <w:r>
              <w:rPr>
                <w:rFonts w:ascii="Times New Roman" w:hAnsi="Times New Roman" w:cs="Times New Roman"/>
                <w:lang w:val="en-US"/>
              </w:rPr>
              <w:t xml:space="preserve"> </w:t>
            </w:r>
          </w:p>
        </w:tc>
        <w:tc>
          <w:tcPr>
            <w:tcW w:w="1417" w:type="dxa"/>
          </w:tcPr>
          <w:p w14:paraId="54EE9104"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36,000</w:t>
            </w:r>
          </w:p>
        </w:tc>
        <w:tc>
          <w:tcPr>
            <w:tcW w:w="1418" w:type="dxa"/>
          </w:tcPr>
          <w:p w14:paraId="5F3E37E5"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5518</w:t>
            </w:r>
          </w:p>
        </w:tc>
        <w:tc>
          <w:tcPr>
            <w:tcW w:w="1417" w:type="dxa"/>
          </w:tcPr>
          <w:p w14:paraId="70F3262D"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2300</w:t>
            </w:r>
          </w:p>
        </w:tc>
      </w:tr>
      <w:tr w:rsidR="00057019" w14:paraId="5AC9BF56" w14:textId="77777777" w:rsidTr="00057019">
        <w:tc>
          <w:tcPr>
            <w:tcW w:w="4928" w:type="dxa"/>
          </w:tcPr>
          <w:p w14:paraId="6C5624EF" w14:textId="77777777" w:rsidR="00057019" w:rsidRPr="00131F41" w:rsidRDefault="00057019" w:rsidP="00057019">
            <w:pPr>
              <w:rPr>
                <w:rFonts w:ascii="Times New Roman" w:hAnsi="Times New Roman" w:cs="Times New Roman"/>
                <w:lang w:val="en-US"/>
              </w:rPr>
            </w:pPr>
            <w:r w:rsidRPr="00131F41">
              <w:rPr>
                <w:rFonts w:ascii="Times New Roman" w:hAnsi="Times New Roman" w:cs="Times New Roman"/>
                <w:lang w:val="en-US"/>
              </w:rPr>
              <w:t>No. of included variables</w:t>
            </w:r>
          </w:p>
        </w:tc>
        <w:tc>
          <w:tcPr>
            <w:tcW w:w="1417" w:type="dxa"/>
          </w:tcPr>
          <w:p w14:paraId="3FD3DA2A"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8</w:t>
            </w:r>
          </w:p>
        </w:tc>
        <w:tc>
          <w:tcPr>
            <w:tcW w:w="1418" w:type="dxa"/>
          </w:tcPr>
          <w:p w14:paraId="3D6541F8"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8</w:t>
            </w:r>
          </w:p>
        </w:tc>
        <w:tc>
          <w:tcPr>
            <w:tcW w:w="1417" w:type="dxa"/>
          </w:tcPr>
          <w:p w14:paraId="70A09039"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4</w:t>
            </w:r>
          </w:p>
        </w:tc>
      </w:tr>
      <w:tr w:rsidR="00057019" w14:paraId="0DFD6FFA" w14:textId="77777777" w:rsidTr="00057019">
        <w:tc>
          <w:tcPr>
            <w:tcW w:w="4928" w:type="dxa"/>
          </w:tcPr>
          <w:p w14:paraId="08BE1DFD" w14:textId="77777777" w:rsidR="00057019" w:rsidRPr="00131F41" w:rsidRDefault="00057019" w:rsidP="00057019">
            <w:pPr>
              <w:rPr>
                <w:rFonts w:ascii="Times New Roman" w:hAnsi="Times New Roman" w:cs="Times New Roman"/>
                <w:lang w:val="en-US"/>
              </w:rPr>
            </w:pPr>
            <w:r w:rsidRPr="00131F41">
              <w:rPr>
                <w:rFonts w:ascii="Times New Roman" w:hAnsi="Times New Roman" w:cs="Times New Roman"/>
                <w:lang w:val="en-US"/>
              </w:rPr>
              <w:t>No. of beneficial variables</w:t>
            </w:r>
          </w:p>
        </w:tc>
        <w:tc>
          <w:tcPr>
            <w:tcW w:w="1417" w:type="dxa"/>
          </w:tcPr>
          <w:p w14:paraId="00911AED"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1</w:t>
            </w:r>
          </w:p>
        </w:tc>
        <w:tc>
          <w:tcPr>
            <w:tcW w:w="1418" w:type="dxa"/>
          </w:tcPr>
          <w:p w14:paraId="59C2A96C"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2</w:t>
            </w:r>
          </w:p>
        </w:tc>
        <w:tc>
          <w:tcPr>
            <w:tcW w:w="1417" w:type="dxa"/>
          </w:tcPr>
          <w:p w14:paraId="1BEA7E56"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2</w:t>
            </w:r>
          </w:p>
        </w:tc>
      </w:tr>
      <w:tr w:rsidR="00057019" w14:paraId="4CBB164E" w14:textId="77777777" w:rsidTr="00057019">
        <w:tc>
          <w:tcPr>
            <w:tcW w:w="4928" w:type="dxa"/>
          </w:tcPr>
          <w:p w14:paraId="4EBD8F47" w14:textId="77777777" w:rsidR="00057019" w:rsidRPr="00131F41" w:rsidRDefault="00057019" w:rsidP="00057019">
            <w:pPr>
              <w:rPr>
                <w:rFonts w:ascii="Times New Roman" w:hAnsi="Times New Roman" w:cs="Times New Roman"/>
                <w:lang w:val="en-US"/>
              </w:rPr>
            </w:pPr>
            <w:r w:rsidRPr="00131F41">
              <w:rPr>
                <w:rFonts w:ascii="Times New Roman" w:hAnsi="Times New Roman" w:cs="Times New Roman"/>
                <w:lang w:val="en-US"/>
              </w:rPr>
              <w:t>No. of detrimental variables</w:t>
            </w:r>
          </w:p>
        </w:tc>
        <w:tc>
          <w:tcPr>
            <w:tcW w:w="1417" w:type="dxa"/>
          </w:tcPr>
          <w:p w14:paraId="592E7F3E"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7</w:t>
            </w:r>
          </w:p>
        </w:tc>
        <w:tc>
          <w:tcPr>
            <w:tcW w:w="1418" w:type="dxa"/>
          </w:tcPr>
          <w:p w14:paraId="67D44F4E"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6</w:t>
            </w:r>
          </w:p>
        </w:tc>
        <w:tc>
          <w:tcPr>
            <w:tcW w:w="1417" w:type="dxa"/>
          </w:tcPr>
          <w:p w14:paraId="56F33EBF"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2</w:t>
            </w:r>
          </w:p>
        </w:tc>
      </w:tr>
      <w:tr w:rsidR="00057019" w14:paraId="085D54F6" w14:textId="77777777" w:rsidTr="00057019">
        <w:tc>
          <w:tcPr>
            <w:tcW w:w="4928" w:type="dxa"/>
          </w:tcPr>
          <w:p w14:paraId="40537DE9" w14:textId="77777777" w:rsidR="00057019" w:rsidRPr="00131F41" w:rsidRDefault="00057019" w:rsidP="00057019">
            <w:pPr>
              <w:rPr>
                <w:rFonts w:ascii="Times New Roman" w:hAnsi="Times New Roman" w:cs="Times New Roman"/>
                <w:lang w:val="en-US"/>
              </w:rPr>
            </w:pPr>
            <w:r w:rsidRPr="00131F41">
              <w:rPr>
                <w:rFonts w:ascii="Times New Roman" w:hAnsi="Times New Roman" w:cs="Times New Roman"/>
                <w:lang w:val="en-US"/>
              </w:rPr>
              <w:t>Index range</w:t>
            </w:r>
          </w:p>
        </w:tc>
        <w:tc>
          <w:tcPr>
            <w:tcW w:w="1417" w:type="dxa"/>
          </w:tcPr>
          <w:p w14:paraId="5E1229BC"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-1 to +4</w:t>
            </w:r>
          </w:p>
        </w:tc>
        <w:tc>
          <w:tcPr>
            <w:tcW w:w="1418" w:type="dxa"/>
          </w:tcPr>
          <w:p w14:paraId="79D8062F"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-2 to +3</w:t>
            </w:r>
          </w:p>
        </w:tc>
        <w:tc>
          <w:tcPr>
            <w:tcW w:w="1417" w:type="dxa"/>
          </w:tcPr>
          <w:p w14:paraId="6F7220B3"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-2 to +2</w:t>
            </w:r>
          </w:p>
        </w:tc>
      </w:tr>
      <w:tr w:rsidR="00057019" w14:paraId="4EDB17BD" w14:textId="77777777" w:rsidTr="00057019">
        <w:tc>
          <w:tcPr>
            <w:tcW w:w="4928" w:type="dxa"/>
          </w:tcPr>
          <w:p w14:paraId="7F91246D" w14:textId="77777777" w:rsidR="00057019" w:rsidRPr="00131F41" w:rsidRDefault="00057019" w:rsidP="00057019">
            <w:pPr>
              <w:rPr>
                <w:rFonts w:ascii="Times New Roman" w:hAnsi="Times New Roman" w:cs="Times New Roman"/>
                <w:lang w:val="en-US"/>
              </w:rPr>
            </w:pPr>
            <w:r w:rsidRPr="00131F41">
              <w:rPr>
                <w:rFonts w:ascii="Times New Roman" w:hAnsi="Times New Roman" w:cs="Times New Roman"/>
                <w:lang w:val="en-US"/>
              </w:rPr>
              <w:t>Proportion of the population living in the least environmentally deprived areas</w:t>
            </w:r>
          </w:p>
        </w:tc>
        <w:tc>
          <w:tcPr>
            <w:tcW w:w="1417" w:type="dxa"/>
          </w:tcPr>
          <w:p w14:paraId="7E2F593D"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3.4%</w:t>
            </w:r>
          </w:p>
        </w:tc>
        <w:tc>
          <w:tcPr>
            <w:tcW w:w="1418" w:type="dxa"/>
          </w:tcPr>
          <w:p w14:paraId="797F6BB9"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1.6%</w:t>
            </w:r>
          </w:p>
        </w:tc>
        <w:tc>
          <w:tcPr>
            <w:tcW w:w="1417" w:type="dxa"/>
          </w:tcPr>
          <w:p w14:paraId="28548E12"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18.2%</w:t>
            </w:r>
          </w:p>
        </w:tc>
      </w:tr>
      <w:tr w:rsidR="00057019" w14:paraId="21AEE818" w14:textId="77777777" w:rsidTr="00057019">
        <w:tc>
          <w:tcPr>
            <w:tcW w:w="4928" w:type="dxa"/>
          </w:tcPr>
          <w:p w14:paraId="462A8746" w14:textId="77777777" w:rsidR="00057019" w:rsidRPr="00131F41" w:rsidRDefault="00057019" w:rsidP="00057019">
            <w:pPr>
              <w:rPr>
                <w:rFonts w:ascii="Times New Roman" w:hAnsi="Times New Roman" w:cs="Times New Roman"/>
                <w:lang w:val="en-US"/>
              </w:rPr>
            </w:pPr>
            <w:r w:rsidRPr="00131F41">
              <w:rPr>
                <w:rFonts w:ascii="Times New Roman" w:hAnsi="Times New Roman" w:cs="Times New Roman"/>
                <w:lang w:val="en-US"/>
              </w:rPr>
              <w:t>Proportion of the population living in the most environmentally deprived areas</w:t>
            </w:r>
          </w:p>
        </w:tc>
        <w:tc>
          <w:tcPr>
            <w:tcW w:w="1417" w:type="dxa"/>
          </w:tcPr>
          <w:p w14:paraId="68946B8F"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20.1%</w:t>
            </w:r>
          </w:p>
        </w:tc>
        <w:tc>
          <w:tcPr>
            <w:tcW w:w="1418" w:type="dxa"/>
          </w:tcPr>
          <w:p w14:paraId="20EF32B4"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0.4%</w:t>
            </w:r>
          </w:p>
        </w:tc>
        <w:tc>
          <w:tcPr>
            <w:tcW w:w="1417" w:type="dxa"/>
          </w:tcPr>
          <w:p w14:paraId="1378F07F"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21.1%</w:t>
            </w:r>
          </w:p>
        </w:tc>
      </w:tr>
      <w:tr w:rsidR="00057019" w14:paraId="384318C0" w14:textId="77777777" w:rsidTr="00057019">
        <w:tc>
          <w:tcPr>
            <w:tcW w:w="4928" w:type="dxa"/>
          </w:tcPr>
          <w:p w14:paraId="4E0A9DC9" w14:textId="77777777" w:rsidR="00057019" w:rsidRPr="00131F41" w:rsidRDefault="00057019" w:rsidP="00057019">
            <w:pPr>
              <w:rPr>
                <w:rFonts w:ascii="Times New Roman" w:hAnsi="Times New Roman" w:cs="Times New Roman"/>
                <w:lang w:val="en-US"/>
              </w:rPr>
            </w:pPr>
            <w:r w:rsidRPr="00131F41">
              <w:rPr>
                <w:rFonts w:ascii="Times New Roman" w:hAnsi="Times New Roman" w:cs="Times New Roman"/>
                <w:lang w:val="en-US"/>
              </w:rPr>
              <w:t xml:space="preserve">Control for </w:t>
            </w:r>
            <w:r>
              <w:rPr>
                <w:rFonts w:ascii="Times New Roman" w:hAnsi="Times New Roman" w:cs="Times New Roman"/>
                <w:lang w:val="en-US"/>
              </w:rPr>
              <w:t>socioeconomic deprivation</w:t>
            </w:r>
          </w:p>
        </w:tc>
        <w:tc>
          <w:tcPr>
            <w:tcW w:w="1417" w:type="dxa"/>
          </w:tcPr>
          <w:p w14:paraId="08540349"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YES</w:t>
            </w:r>
          </w:p>
        </w:tc>
        <w:tc>
          <w:tcPr>
            <w:tcW w:w="1418" w:type="dxa"/>
          </w:tcPr>
          <w:p w14:paraId="1A0EC424"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YES</w:t>
            </w:r>
          </w:p>
        </w:tc>
        <w:tc>
          <w:tcPr>
            <w:tcW w:w="1417" w:type="dxa"/>
          </w:tcPr>
          <w:p w14:paraId="43874A88"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YES</w:t>
            </w:r>
          </w:p>
        </w:tc>
      </w:tr>
      <w:tr w:rsidR="00057019" w14:paraId="268A6A28" w14:textId="77777777" w:rsidTr="00057019">
        <w:tc>
          <w:tcPr>
            <w:tcW w:w="4928" w:type="dxa"/>
          </w:tcPr>
          <w:p w14:paraId="01195353" w14:textId="77777777" w:rsidR="00057019" w:rsidRPr="00131F41" w:rsidRDefault="00057019" w:rsidP="00057019">
            <w:pPr>
              <w:rPr>
                <w:rFonts w:ascii="Times New Roman" w:hAnsi="Times New Roman" w:cs="Times New Roman"/>
                <w:lang w:val="en-US"/>
              </w:rPr>
            </w:pPr>
            <w:r w:rsidRPr="00131F41">
              <w:rPr>
                <w:rFonts w:ascii="Times New Roman" w:hAnsi="Times New Roman" w:cs="Times New Roman"/>
                <w:lang w:val="en-US"/>
              </w:rPr>
              <w:t xml:space="preserve">Control for health-related behaviors </w:t>
            </w:r>
          </w:p>
        </w:tc>
        <w:tc>
          <w:tcPr>
            <w:tcW w:w="1417" w:type="dxa"/>
          </w:tcPr>
          <w:p w14:paraId="439E34E6"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NO</w:t>
            </w:r>
          </w:p>
        </w:tc>
        <w:tc>
          <w:tcPr>
            <w:tcW w:w="1418" w:type="dxa"/>
          </w:tcPr>
          <w:p w14:paraId="276039AB"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NO</w:t>
            </w:r>
          </w:p>
        </w:tc>
        <w:tc>
          <w:tcPr>
            <w:tcW w:w="1417" w:type="dxa"/>
          </w:tcPr>
          <w:p w14:paraId="31911975" w14:textId="77777777" w:rsidR="00057019" w:rsidRDefault="00057019" w:rsidP="00057019">
            <w:pPr>
              <w:jc w:val="center"/>
              <w:rPr>
                <w:rFonts w:ascii="Times New Roman" w:hAnsi="Times New Roman" w:cs="Times New Roman"/>
                <w:b/>
                <w:lang w:val="en-US"/>
              </w:rPr>
            </w:pPr>
            <w:r>
              <w:rPr>
                <w:rFonts w:ascii="Times New Roman" w:hAnsi="Times New Roman" w:cs="Times New Roman"/>
                <w:b/>
                <w:lang w:val="en-US"/>
              </w:rPr>
              <w:t>YES</w:t>
            </w:r>
          </w:p>
        </w:tc>
      </w:tr>
    </w:tbl>
    <w:p w14:paraId="27175367" w14:textId="77777777" w:rsidR="00057019" w:rsidRPr="00C160BC" w:rsidRDefault="00057019" w:rsidP="00057019">
      <w:pPr>
        <w:spacing w:after="0" w:line="240" w:lineRule="auto"/>
        <w:rPr>
          <w:lang w:val="en-US"/>
        </w:rPr>
      </w:pPr>
    </w:p>
    <w:p w14:paraId="78C6CCD2" w14:textId="77777777" w:rsidR="000C1F54" w:rsidRPr="00CE1A20" w:rsidRDefault="000C1F54" w:rsidP="00057019">
      <w:pPr>
        <w:spacing w:after="0" w:line="240" w:lineRule="auto"/>
        <w:rPr>
          <w:rFonts w:ascii="Times New Roman" w:hAnsi="Times New Roman" w:cs="Times New Roman"/>
          <w:lang w:val="en-US"/>
        </w:rPr>
      </w:pPr>
    </w:p>
    <w:sectPr w:rsidR="000C1F54" w:rsidRPr="00CE1A20" w:rsidSect="002132E7">
      <w:footerReference w:type="default" r:id="rId2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F37904" w14:textId="77777777" w:rsidR="00057019" w:rsidRDefault="00057019" w:rsidP="00DE59E2">
      <w:pPr>
        <w:spacing w:after="0" w:line="240" w:lineRule="auto"/>
      </w:pPr>
      <w:r>
        <w:separator/>
      </w:r>
    </w:p>
  </w:endnote>
  <w:endnote w:type="continuationSeparator" w:id="0">
    <w:p w14:paraId="27CDC86F" w14:textId="77777777" w:rsidR="00057019" w:rsidRDefault="00057019" w:rsidP="00DE59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Lucida Console">
    <w:panose1 w:val="020B0609040504020204"/>
    <w:charset w:val="00"/>
    <w:family w:val="modern"/>
    <w:pitch w:val="fixed"/>
    <w:sig w:usb0="8000028F" w:usb1="00001800" w:usb2="00000000" w:usb3="00000000" w:csb0="0000001F" w:csb1="00000000"/>
  </w:font>
  <w:font w:name="HelveticaNeueLTStd-Cn">
    <w:altName w:val="MS Gothic"/>
    <w:panose1 w:val="00000000000000000000"/>
    <w:charset w:val="80"/>
    <w:family w:val="swiss"/>
    <w:notTrueType/>
    <w:pitch w:val="default"/>
    <w:sig w:usb0="00000001" w:usb1="08070000" w:usb2="00000010" w:usb3="00000000" w:csb0="00020000" w:csb1="00000000"/>
  </w:font>
  <w:font w:name="ZapfHumanist601BT-Bold">
    <w:altName w:val="Cambria"/>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5425712"/>
      <w:docPartObj>
        <w:docPartGallery w:val="Page Numbers (Bottom of Page)"/>
        <w:docPartUnique/>
      </w:docPartObj>
    </w:sdtPr>
    <w:sdtContent>
      <w:p w14:paraId="6FADC15F" w14:textId="77777777" w:rsidR="00057019" w:rsidRDefault="00057019">
        <w:pPr>
          <w:pStyle w:val="Footer"/>
          <w:jc w:val="right"/>
        </w:pPr>
        <w:r>
          <w:fldChar w:fldCharType="begin"/>
        </w:r>
        <w:r>
          <w:instrText>PAGE   \* MERGEFORMAT</w:instrText>
        </w:r>
        <w:r>
          <w:fldChar w:fldCharType="separate"/>
        </w:r>
        <w:r w:rsidR="00F11BC2">
          <w:rPr>
            <w:noProof/>
          </w:rPr>
          <w:t>1</w:t>
        </w:r>
        <w:r>
          <w:rPr>
            <w:noProof/>
          </w:rPr>
          <w:fldChar w:fldCharType="end"/>
        </w:r>
      </w:p>
    </w:sdtContent>
  </w:sdt>
  <w:p w14:paraId="77E05E82" w14:textId="77777777" w:rsidR="00057019" w:rsidRDefault="000570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E4271A" w14:textId="77777777" w:rsidR="00057019" w:rsidRDefault="00057019" w:rsidP="00DE59E2">
      <w:pPr>
        <w:spacing w:after="0" w:line="240" w:lineRule="auto"/>
      </w:pPr>
      <w:r>
        <w:separator/>
      </w:r>
    </w:p>
  </w:footnote>
  <w:footnote w:type="continuationSeparator" w:id="0">
    <w:p w14:paraId="1CCB5756" w14:textId="77777777" w:rsidR="00057019" w:rsidRDefault="00057019" w:rsidP="00DE59E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D4190D"/>
    <w:multiLevelType w:val="hybridMultilevel"/>
    <w:tmpl w:val="9AFAF1C0"/>
    <w:lvl w:ilvl="0" w:tplc="70CA6470">
      <w:numFmt w:val="bullet"/>
      <w:lvlText w:val="-"/>
      <w:lvlJc w:val="left"/>
      <w:pPr>
        <w:ind w:left="1800" w:hanging="360"/>
      </w:pPr>
      <w:rPr>
        <w:rFonts w:ascii="Times New Roman" w:eastAsiaTheme="minorHAnsi" w:hAnsi="Times New Roman" w:cs="Times New Roman" w:hint="default"/>
      </w:rPr>
    </w:lvl>
    <w:lvl w:ilvl="1" w:tplc="08160003" w:tentative="1">
      <w:start w:val="1"/>
      <w:numFmt w:val="bullet"/>
      <w:lvlText w:val="o"/>
      <w:lvlJc w:val="left"/>
      <w:pPr>
        <w:ind w:left="2520" w:hanging="360"/>
      </w:pPr>
      <w:rPr>
        <w:rFonts w:ascii="Courier New" w:hAnsi="Courier New" w:cs="Courier New" w:hint="default"/>
      </w:rPr>
    </w:lvl>
    <w:lvl w:ilvl="2" w:tplc="08160005" w:tentative="1">
      <w:start w:val="1"/>
      <w:numFmt w:val="bullet"/>
      <w:lvlText w:val=""/>
      <w:lvlJc w:val="left"/>
      <w:pPr>
        <w:ind w:left="3240" w:hanging="360"/>
      </w:pPr>
      <w:rPr>
        <w:rFonts w:ascii="Wingdings" w:hAnsi="Wingdings" w:hint="default"/>
      </w:rPr>
    </w:lvl>
    <w:lvl w:ilvl="3" w:tplc="08160001" w:tentative="1">
      <w:start w:val="1"/>
      <w:numFmt w:val="bullet"/>
      <w:lvlText w:val=""/>
      <w:lvlJc w:val="left"/>
      <w:pPr>
        <w:ind w:left="3960" w:hanging="360"/>
      </w:pPr>
      <w:rPr>
        <w:rFonts w:ascii="Symbol" w:hAnsi="Symbol" w:hint="default"/>
      </w:rPr>
    </w:lvl>
    <w:lvl w:ilvl="4" w:tplc="08160003" w:tentative="1">
      <w:start w:val="1"/>
      <w:numFmt w:val="bullet"/>
      <w:lvlText w:val="o"/>
      <w:lvlJc w:val="left"/>
      <w:pPr>
        <w:ind w:left="4680" w:hanging="360"/>
      </w:pPr>
      <w:rPr>
        <w:rFonts w:ascii="Courier New" w:hAnsi="Courier New" w:cs="Courier New" w:hint="default"/>
      </w:rPr>
    </w:lvl>
    <w:lvl w:ilvl="5" w:tplc="08160005" w:tentative="1">
      <w:start w:val="1"/>
      <w:numFmt w:val="bullet"/>
      <w:lvlText w:val=""/>
      <w:lvlJc w:val="left"/>
      <w:pPr>
        <w:ind w:left="5400" w:hanging="360"/>
      </w:pPr>
      <w:rPr>
        <w:rFonts w:ascii="Wingdings" w:hAnsi="Wingdings" w:hint="default"/>
      </w:rPr>
    </w:lvl>
    <w:lvl w:ilvl="6" w:tplc="08160001" w:tentative="1">
      <w:start w:val="1"/>
      <w:numFmt w:val="bullet"/>
      <w:lvlText w:val=""/>
      <w:lvlJc w:val="left"/>
      <w:pPr>
        <w:ind w:left="6120" w:hanging="360"/>
      </w:pPr>
      <w:rPr>
        <w:rFonts w:ascii="Symbol" w:hAnsi="Symbol" w:hint="default"/>
      </w:rPr>
    </w:lvl>
    <w:lvl w:ilvl="7" w:tplc="08160003" w:tentative="1">
      <w:start w:val="1"/>
      <w:numFmt w:val="bullet"/>
      <w:lvlText w:val="o"/>
      <w:lvlJc w:val="left"/>
      <w:pPr>
        <w:ind w:left="6840" w:hanging="360"/>
      </w:pPr>
      <w:rPr>
        <w:rFonts w:ascii="Courier New" w:hAnsi="Courier New" w:cs="Courier New" w:hint="default"/>
      </w:rPr>
    </w:lvl>
    <w:lvl w:ilvl="8" w:tplc="08160005" w:tentative="1">
      <w:start w:val="1"/>
      <w:numFmt w:val="bullet"/>
      <w:lvlText w:val=""/>
      <w:lvlJc w:val="left"/>
      <w:pPr>
        <w:ind w:left="7560" w:hanging="360"/>
      </w:pPr>
      <w:rPr>
        <w:rFonts w:ascii="Wingdings" w:hAnsi="Wingdings" w:hint="default"/>
      </w:rPr>
    </w:lvl>
  </w:abstractNum>
  <w:abstractNum w:abstractNumId="1">
    <w:nsid w:val="16A27E32"/>
    <w:multiLevelType w:val="hybridMultilevel"/>
    <w:tmpl w:val="B5981556"/>
    <w:lvl w:ilvl="0" w:tplc="70CA6470">
      <w:numFmt w:val="bullet"/>
      <w:lvlText w:val="-"/>
      <w:lvlJc w:val="left"/>
      <w:pPr>
        <w:ind w:left="720" w:hanging="360"/>
      </w:pPr>
      <w:rPr>
        <w:rFonts w:ascii="Times New Roman" w:eastAsiaTheme="minorHAnsi" w:hAnsi="Times New Roman" w:cs="Times New Roman" w:hint="default"/>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
    <w:nsid w:val="20EF2199"/>
    <w:multiLevelType w:val="hybridMultilevel"/>
    <w:tmpl w:val="3560F060"/>
    <w:lvl w:ilvl="0" w:tplc="C950A7AE">
      <w:start w:val="1"/>
      <w:numFmt w:val="bullet"/>
      <w:lvlText w:val=""/>
      <w:lvlJc w:val="left"/>
      <w:pPr>
        <w:ind w:left="720" w:hanging="360"/>
      </w:pPr>
      <w:rPr>
        <w:rFonts w:ascii="Symbol" w:eastAsiaTheme="minorHAnsi" w:hAnsi="Symbol" w:cs="Times New Roman"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nsid w:val="22A12314"/>
    <w:multiLevelType w:val="hybridMultilevel"/>
    <w:tmpl w:val="949457B2"/>
    <w:lvl w:ilvl="0" w:tplc="08160011">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
    <w:nsid w:val="466E3702"/>
    <w:multiLevelType w:val="hybridMultilevel"/>
    <w:tmpl w:val="949457B2"/>
    <w:lvl w:ilvl="0" w:tplc="08160011">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5">
    <w:nsid w:val="4EEE387A"/>
    <w:multiLevelType w:val="hybridMultilevel"/>
    <w:tmpl w:val="B8B0EAA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6">
    <w:nsid w:val="50E06C89"/>
    <w:multiLevelType w:val="hybridMultilevel"/>
    <w:tmpl w:val="05E6CA7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3953776"/>
    <w:multiLevelType w:val="multilevel"/>
    <w:tmpl w:val="CAF8122C"/>
    <w:lvl w:ilvl="0">
      <w:start w:val="1"/>
      <w:numFmt w:val="decimal"/>
      <w:lvlText w:val="%1"/>
      <w:lvlJc w:val="left"/>
      <w:pPr>
        <w:ind w:left="465" w:hanging="465"/>
      </w:pPr>
      <w:rPr>
        <w:rFonts w:hint="default"/>
      </w:rPr>
    </w:lvl>
    <w:lvl w:ilvl="1">
      <w:start w:val="66"/>
      <w:numFmt w:val="decimalZero"/>
      <w:lvlText w:val="%1.%2"/>
      <w:lvlJc w:val="left"/>
      <w:pPr>
        <w:ind w:left="465" w:hanging="465"/>
      </w:pPr>
      <w:rPr>
        <w:rFonts w:hint="default"/>
      </w:rPr>
    </w:lvl>
    <w:lvl w:ilvl="2">
      <w:start w:val="1"/>
      <w:numFmt w:val="decimal"/>
      <w:lvlText w:val="%1.%2.%3"/>
      <w:lvlJc w:val="left"/>
      <w:pPr>
        <w:ind w:left="465" w:hanging="465"/>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720" w:hanging="72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8">
    <w:nsid w:val="79087517"/>
    <w:multiLevelType w:val="hybridMultilevel"/>
    <w:tmpl w:val="46D4BA26"/>
    <w:lvl w:ilvl="0" w:tplc="BEA2E810">
      <w:start w:val="1"/>
      <w:numFmt w:val="bullet"/>
      <w:lvlText w:val=""/>
      <w:lvlJc w:val="left"/>
      <w:pPr>
        <w:ind w:left="720" w:hanging="360"/>
      </w:pPr>
      <w:rPr>
        <w:rFonts w:ascii="Symbol" w:eastAsiaTheme="minorHAnsi" w:hAnsi="Symbol" w:cs="Times New Roman"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6"/>
  </w:num>
  <w:num w:numId="5">
    <w:abstractNumId w:val="0"/>
  </w:num>
  <w:num w:numId="6">
    <w:abstractNumId w:val="2"/>
  </w:num>
  <w:num w:numId="7">
    <w:abstractNumId w:val="7"/>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s>
  <w:rsids>
    <w:rsidRoot w:val="00FE1328"/>
    <w:rsid w:val="0000273E"/>
    <w:rsid w:val="00002E3D"/>
    <w:rsid w:val="00002F39"/>
    <w:rsid w:val="00006D47"/>
    <w:rsid w:val="00012F0E"/>
    <w:rsid w:val="000130A3"/>
    <w:rsid w:val="000138EC"/>
    <w:rsid w:val="00013FCE"/>
    <w:rsid w:val="000143CF"/>
    <w:rsid w:val="00021697"/>
    <w:rsid w:val="000265C1"/>
    <w:rsid w:val="00027240"/>
    <w:rsid w:val="00033376"/>
    <w:rsid w:val="000344D2"/>
    <w:rsid w:val="00036668"/>
    <w:rsid w:val="00040F72"/>
    <w:rsid w:val="00045A5C"/>
    <w:rsid w:val="00051383"/>
    <w:rsid w:val="00051778"/>
    <w:rsid w:val="00051801"/>
    <w:rsid w:val="000526A1"/>
    <w:rsid w:val="00054ED8"/>
    <w:rsid w:val="00055605"/>
    <w:rsid w:val="00057019"/>
    <w:rsid w:val="0006006A"/>
    <w:rsid w:val="0006095B"/>
    <w:rsid w:val="0006345C"/>
    <w:rsid w:val="00064C86"/>
    <w:rsid w:val="000672BC"/>
    <w:rsid w:val="0007051F"/>
    <w:rsid w:val="00072870"/>
    <w:rsid w:val="00077824"/>
    <w:rsid w:val="00077AAB"/>
    <w:rsid w:val="000825B5"/>
    <w:rsid w:val="000825E9"/>
    <w:rsid w:val="000838E3"/>
    <w:rsid w:val="00084CD3"/>
    <w:rsid w:val="00084DFA"/>
    <w:rsid w:val="00086859"/>
    <w:rsid w:val="00090A6E"/>
    <w:rsid w:val="0009149B"/>
    <w:rsid w:val="00092F07"/>
    <w:rsid w:val="0009433D"/>
    <w:rsid w:val="000943EC"/>
    <w:rsid w:val="0009588A"/>
    <w:rsid w:val="00096A6F"/>
    <w:rsid w:val="000A78C4"/>
    <w:rsid w:val="000B0BAC"/>
    <w:rsid w:val="000B0DA8"/>
    <w:rsid w:val="000B1952"/>
    <w:rsid w:val="000B380B"/>
    <w:rsid w:val="000B38DA"/>
    <w:rsid w:val="000C1F54"/>
    <w:rsid w:val="000C3539"/>
    <w:rsid w:val="000C47AD"/>
    <w:rsid w:val="000C4FB4"/>
    <w:rsid w:val="000D0E3C"/>
    <w:rsid w:val="000D1B1A"/>
    <w:rsid w:val="000E1B66"/>
    <w:rsid w:val="000E2E6E"/>
    <w:rsid w:val="000E4525"/>
    <w:rsid w:val="000E4647"/>
    <w:rsid w:val="000E5AEA"/>
    <w:rsid w:val="000E5B2E"/>
    <w:rsid w:val="000E5F0B"/>
    <w:rsid w:val="000F039E"/>
    <w:rsid w:val="000F16CA"/>
    <w:rsid w:val="000F1DAA"/>
    <w:rsid w:val="000F5903"/>
    <w:rsid w:val="001030DF"/>
    <w:rsid w:val="0010423F"/>
    <w:rsid w:val="001051A9"/>
    <w:rsid w:val="00106402"/>
    <w:rsid w:val="00112462"/>
    <w:rsid w:val="00112D13"/>
    <w:rsid w:val="0011501D"/>
    <w:rsid w:val="00115468"/>
    <w:rsid w:val="00122957"/>
    <w:rsid w:val="00124014"/>
    <w:rsid w:val="001249D6"/>
    <w:rsid w:val="00132901"/>
    <w:rsid w:val="001345FF"/>
    <w:rsid w:val="00134AF0"/>
    <w:rsid w:val="001350A1"/>
    <w:rsid w:val="0013575E"/>
    <w:rsid w:val="001372CC"/>
    <w:rsid w:val="00140198"/>
    <w:rsid w:val="00140EFA"/>
    <w:rsid w:val="001421B3"/>
    <w:rsid w:val="00142807"/>
    <w:rsid w:val="00147DD6"/>
    <w:rsid w:val="001504E2"/>
    <w:rsid w:val="0015308A"/>
    <w:rsid w:val="001550F4"/>
    <w:rsid w:val="00155C1F"/>
    <w:rsid w:val="00157C3C"/>
    <w:rsid w:val="0016280E"/>
    <w:rsid w:val="001633A6"/>
    <w:rsid w:val="001637FC"/>
    <w:rsid w:val="00164503"/>
    <w:rsid w:val="00165135"/>
    <w:rsid w:val="00165440"/>
    <w:rsid w:val="001654F0"/>
    <w:rsid w:val="00165B41"/>
    <w:rsid w:val="00166FF8"/>
    <w:rsid w:val="00167F70"/>
    <w:rsid w:val="001701CC"/>
    <w:rsid w:val="001710A2"/>
    <w:rsid w:val="00171AD7"/>
    <w:rsid w:val="00173C3B"/>
    <w:rsid w:val="00175BCC"/>
    <w:rsid w:val="00176D50"/>
    <w:rsid w:val="00183ED7"/>
    <w:rsid w:val="0018502E"/>
    <w:rsid w:val="00186B32"/>
    <w:rsid w:val="00190D20"/>
    <w:rsid w:val="001942FD"/>
    <w:rsid w:val="001949F1"/>
    <w:rsid w:val="0019650C"/>
    <w:rsid w:val="00196642"/>
    <w:rsid w:val="001A120D"/>
    <w:rsid w:val="001A79CB"/>
    <w:rsid w:val="001B0C68"/>
    <w:rsid w:val="001B1AD1"/>
    <w:rsid w:val="001B22BB"/>
    <w:rsid w:val="001B24DC"/>
    <w:rsid w:val="001B30DF"/>
    <w:rsid w:val="001B4B61"/>
    <w:rsid w:val="001B5D79"/>
    <w:rsid w:val="001B79E2"/>
    <w:rsid w:val="001C16AD"/>
    <w:rsid w:val="001C1908"/>
    <w:rsid w:val="001C2C82"/>
    <w:rsid w:val="001C3611"/>
    <w:rsid w:val="001C3975"/>
    <w:rsid w:val="001C419F"/>
    <w:rsid w:val="001C7D02"/>
    <w:rsid w:val="001D2163"/>
    <w:rsid w:val="001D2412"/>
    <w:rsid w:val="001D49D9"/>
    <w:rsid w:val="001D57FC"/>
    <w:rsid w:val="001D774F"/>
    <w:rsid w:val="001E2B50"/>
    <w:rsid w:val="001E2BCD"/>
    <w:rsid w:val="001F4CA9"/>
    <w:rsid w:val="001F544B"/>
    <w:rsid w:val="001F7934"/>
    <w:rsid w:val="00200CBC"/>
    <w:rsid w:val="00200ED0"/>
    <w:rsid w:val="00202DEE"/>
    <w:rsid w:val="002036FE"/>
    <w:rsid w:val="00203E6A"/>
    <w:rsid w:val="00205532"/>
    <w:rsid w:val="00207586"/>
    <w:rsid w:val="002129CB"/>
    <w:rsid w:val="002132E7"/>
    <w:rsid w:val="0021338C"/>
    <w:rsid w:val="00215A16"/>
    <w:rsid w:val="002165D2"/>
    <w:rsid w:val="00216A35"/>
    <w:rsid w:val="00220277"/>
    <w:rsid w:val="00222ADF"/>
    <w:rsid w:val="0022347A"/>
    <w:rsid w:val="00226482"/>
    <w:rsid w:val="00230BD8"/>
    <w:rsid w:val="002345C2"/>
    <w:rsid w:val="00240075"/>
    <w:rsid w:val="0024056C"/>
    <w:rsid w:val="00241234"/>
    <w:rsid w:val="0024125C"/>
    <w:rsid w:val="002413B5"/>
    <w:rsid w:val="00241EB6"/>
    <w:rsid w:val="00243B6D"/>
    <w:rsid w:val="002444AD"/>
    <w:rsid w:val="00246FA4"/>
    <w:rsid w:val="00247588"/>
    <w:rsid w:val="00255D8A"/>
    <w:rsid w:val="0025780B"/>
    <w:rsid w:val="00257979"/>
    <w:rsid w:val="0026593D"/>
    <w:rsid w:val="00266313"/>
    <w:rsid w:val="0027125C"/>
    <w:rsid w:val="00271895"/>
    <w:rsid w:val="00271DA7"/>
    <w:rsid w:val="00281362"/>
    <w:rsid w:val="00281913"/>
    <w:rsid w:val="00281E93"/>
    <w:rsid w:val="00284475"/>
    <w:rsid w:val="00294D5B"/>
    <w:rsid w:val="0029577F"/>
    <w:rsid w:val="002A4B3E"/>
    <w:rsid w:val="002A77EC"/>
    <w:rsid w:val="002A780D"/>
    <w:rsid w:val="002B0021"/>
    <w:rsid w:val="002B2B76"/>
    <w:rsid w:val="002B3F58"/>
    <w:rsid w:val="002B4BBD"/>
    <w:rsid w:val="002C47E5"/>
    <w:rsid w:val="002C63E7"/>
    <w:rsid w:val="002C6B9E"/>
    <w:rsid w:val="002C7E51"/>
    <w:rsid w:val="002D2E86"/>
    <w:rsid w:val="002D6208"/>
    <w:rsid w:val="002E38C8"/>
    <w:rsid w:val="002E79E7"/>
    <w:rsid w:val="002F1AA8"/>
    <w:rsid w:val="002F1BDB"/>
    <w:rsid w:val="002F2100"/>
    <w:rsid w:val="002F297C"/>
    <w:rsid w:val="002F30B9"/>
    <w:rsid w:val="002F57D6"/>
    <w:rsid w:val="002F64E9"/>
    <w:rsid w:val="003015ED"/>
    <w:rsid w:val="00302B2E"/>
    <w:rsid w:val="00302B41"/>
    <w:rsid w:val="0030329C"/>
    <w:rsid w:val="00304637"/>
    <w:rsid w:val="00304D35"/>
    <w:rsid w:val="003061B1"/>
    <w:rsid w:val="00306DA5"/>
    <w:rsid w:val="0030788A"/>
    <w:rsid w:val="00310617"/>
    <w:rsid w:val="00312133"/>
    <w:rsid w:val="003129C7"/>
    <w:rsid w:val="003129F3"/>
    <w:rsid w:val="00322470"/>
    <w:rsid w:val="0032273B"/>
    <w:rsid w:val="00325783"/>
    <w:rsid w:val="00326FA6"/>
    <w:rsid w:val="00327378"/>
    <w:rsid w:val="00330E2F"/>
    <w:rsid w:val="00331B9E"/>
    <w:rsid w:val="003329DD"/>
    <w:rsid w:val="00333F3A"/>
    <w:rsid w:val="00334950"/>
    <w:rsid w:val="00334E21"/>
    <w:rsid w:val="0033502B"/>
    <w:rsid w:val="00337D2F"/>
    <w:rsid w:val="003433B0"/>
    <w:rsid w:val="0034503E"/>
    <w:rsid w:val="00345C05"/>
    <w:rsid w:val="0035694E"/>
    <w:rsid w:val="00365655"/>
    <w:rsid w:val="00371488"/>
    <w:rsid w:val="00373088"/>
    <w:rsid w:val="003737AD"/>
    <w:rsid w:val="003779C8"/>
    <w:rsid w:val="00383FC0"/>
    <w:rsid w:val="00384F6A"/>
    <w:rsid w:val="0038513C"/>
    <w:rsid w:val="00385DC6"/>
    <w:rsid w:val="00390982"/>
    <w:rsid w:val="00391DE8"/>
    <w:rsid w:val="00391ED7"/>
    <w:rsid w:val="003928BD"/>
    <w:rsid w:val="00395EE0"/>
    <w:rsid w:val="003A0AFD"/>
    <w:rsid w:val="003A1577"/>
    <w:rsid w:val="003A22BF"/>
    <w:rsid w:val="003A363C"/>
    <w:rsid w:val="003A4397"/>
    <w:rsid w:val="003A7CAE"/>
    <w:rsid w:val="003B1366"/>
    <w:rsid w:val="003B2B35"/>
    <w:rsid w:val="003B3AD8"/>
    <w:rsid w:val="003B4FF6"/>
    <w:rsid w:val="003B6E8E"/>
    <w:rsid w:val="003B6F8D"/>
    <w:rsid w:val="003C01C2"/>
    <w:rsid w:val="003C1A31"/>
    <w:rsid w:val="003C798F"/>
    <w:rsid w:val="003D00D5"/>
    <w:rsid w:val="003D0675"/>
    <w:rsid w:val="003D5840"/>
    <w:rsid w:val="003D5CAD"/>
    <w:rsid w:val="003E1BB8"/>
    <w:rsid w:val="003E2BA1"/>
    <w:rsid w:val="003E31CD"/>
    <w:rsid w:val="003E3C94"/>
    <w:rsid w:val="003E590F"/>
    <w:rsid w:val="003F027C"/>
    <w:rsid w:val="003F240A"/>
    <w:rsid w:val="0040076E"/>
    <w:rsid w:val="004046A9"/>
    <w:rsid w:val="0040486D"/>
    <w:rsid w:val="0040572F"/>
    <w:rsid w:val="00406ED0"/>
    <w:rsid w:val="00413706"/>
    <w:rsid w:val="00414090"/>
    <w:rsid w:val="00415662"/>
    <w:rsid w:val="00417515"/>
    <w:rsid w:val="00424EA7"/>
    <w:rsid w:val="00426F2B"/>
    <w:rsid w:val="0043005E"/>
    <w:rsid w:val="00430494"/>
    <w:rsid w:val="00432A61"/>
    <w:rsid w:val="00441431"/>
    <w:rsid w:val="00444B5E"/>
    <w:rsid w:val="00444D73"/>
    <w:rsid w:val="00446EBF"/>
    <w:rsid w:val="00450DFF"/>
    <w:rsid w:val="00453AAB"/>
    <w:rsid w:val="00454EB8"/>
    <w:rsid w:val="00455D6F"/>
    <w:rsid w:val="004561E8"/>
    <w:rsid w:val="00457EEC"/>
    <w:rsid w:val="00461B7B"/>
    <w:rsid w:val="00462273"/>
    <w:rsid w:val="00464D02"/>
    <w:rsid w:val="00466BEE"/>
    <w:rsid w:val="00467C9C"/>
    <w:rsid w:val="00470253"/>
    <w:rsid w:val="00471F7B"/>
    <w:rsid w:val="00472516"/>
    <w:rsid w:val="00472E4A"/>
    <w:rsid w:val="0047590E"/>
    <w:rsid w:val="00476156"/>
    <w:rsid w:val="0047637A"/>
    <w:rsid w:val="0047699A"/>
    <w:rsid w:val="00477CF4"/>
    <w:rsid w:val="004869C8"/>
    <w:rsid w:val="004872EF"/>
    <w:rsid w:val="00490C5E"/>
    <w:rsid w:val="00491012"/>
    <w:rsid w:val="00493062"/>
    <w:rsid w:val="00494577"/>
    <w:rsid w:val="00496372"/>
    <w:rsid w:val="0049759A"/>
    <w:rsid w:val="004A13F9"/>
    <w:rsid w:val="004A15CD"/>
    <w:rsid w:val="004A422F"/>
    <w:rsid w:val="004A4D29"/>
    <w:rsid w:val="004A7339"/>
    <w:rsid w:val="004B24F2"/>
    <w:rsid w:val="004B25A4"/>
    <w:rsid w:val="004B275E"/>
    <w:rsid w:val="004B4E9C"/>
    <w:rsid w:val="004B5712"/>
    <w:rsid w:val="004B6A8F"/>
    <w:rsid w:val="004B6E4A"/>
    <w:rsid w:val="004B7A45"/>
    <w:rsid w:val="004C0A47"/>
    <w:rsid w:val="004C0D8B"/>
    <w:rsid w:val="004C286E"/>
    <w:rsid w:val="004C28FA"/>
    <w:rsid w:val="004C2FED"/>
    <w:rsid w:val="004C46CD"/>
    <w:rsid w:val="004C4C24"/>
    <w:rsid w:val="004C4E5F"/>
    <w:rsid w:val="004C65C8"/>
    <w:rsid w:val="004C76EF"/>
    <w:rsid w:val="004D0A52"/>
    <w:rsid w:val="004D2F22"/>
    <w:rsid w:val="004D6D2A"/>
    <w:rsid w:val="004D71B5"/>
    <w:rsid w:val="004E03F7"/>
    <w:rsid w:val="004E22DF"/>
    <w:rsid w:val="004E4A67"/>
    <w:rsid w:val="004E55A2"/>
    <w:rsid w:val="004E7D11"/>
    <w:rsid w:val="004F0086"/>
    <w:rsid w:val="004F0573"/>
    <w:rsid w:val="004F37D0"/>
    <w:rsid w:val="004F5544"/>
    <w:rsid w:val="004F60F3"/>
    <w:rsid w:val="004F61F4"/>
    <w:rsid w:val="004F7449"/>
    <w:rsid w:val="00500968"/>
    <w:rsid w:val="00502BA5"/>
    <w:rsid w:val="00505C42"/>
    <w:rsid w:val="0050738D"/>
    <w:rsid w:val="00510DF8"/>
    <w:rsid w:val="005118F6"/>
    <w:rsid w:val="00512191"/>
    <w:rsid w:val="0051643E"/>
    <w:rsid w:val="00517092"/>
    <w:rsid w:val="00523DB0"/>
    <w:rsid w:val="00523DD5"/>
    <w:rsid w:val="00524EA7"/>
    <w:rsid w:val="005277FC"/>
    <w:rsid w:val="0053255B"/>
    <w:rsid w:val="00533C25"/>
    <w:rsid w:val="0053499A"/>
    <w:rsid w:val="0053798C"/>
    <w:rsid w:val="00537C6F"/>
    <w:rsid w:val="005408BE"/>
    <w:rsid w:val="00541979"/>
    <w:rsid w:val="00541B98"/>
    <w:rsid w:val="005461B8"/>
    <w:rsid w:val="0054643B"/>
    <w:rsid w:val="00552941"/>
    <w:rsid w:val="00552B4A"/>
    <w:rsid w:val="00554683"/>
    <w:rsid w:val="00554E43"/>
    <w:rsid w:val="00560DC0"/>
    <w:rsid w:val="00563572"/>
    <w:rsid w:val="00565484"/>
    <w:rsid w:val="00565DB7"/>
    <w:rsid w:val="00574522"/>
    <w:rsid w:val="00576E80"/>
    <w:rsid w:val="005771E4"/>
    <w:rsid w:val="0057790D"/>
    <w:rsid w:val="00577CB5"/>
    <w:rsid w:val="005801E8"/>
    <w:rsid w:val="00581549"/>
    <w:rsid w:val="005826AA"/>
    <w:rsid w:val="0058507B"/>
    <w:rsid w:val="00585879"/>
    <w:rsid w:val="00587995"/>
    <w:rsid w:val="00591182"/>
    <w:rsid w:val="00592B7F"/>
    <w:rsid w:val="00593612"/>
    <w:rsid w:val="005953A0"/>
    <w:rsid w:val="00595785"/>
    <w:rsid w:val="005974BC"/>
    <w:rsid w:val="005A09C6"/>
    <w:rsid w:val="005A30B0"/>
    <w:rsid w:val="005A65A0"/>
    <w:rsid w:val="005A6F5B"/>
    <w:rsid w:val="005B5904"/>
    <w:rsid w:val="005B6451"/>
    <w:rsid w:val="005B73B8"/>
    <w:rsid w:val="005C0549"/>
    <w:rsid w:val="005C159D"/>
    <w:rsid w:val="005C2992"/>
    <w:rsid w:val="005C2C10"/>
    <w:rsid w:val="005C2CFB"/>
    <w:rsid w:val="005C3F7D"/>
    <w:rsid w:val="005D1376"/>
    <w:rsid w:val="005D33CA"/>
    <w:rsid w:val="005D3F4A"/>
    <w:rsid w:val="005D73D1"/>
    <w:rsid w:val="005E05AE"/>
    <w:rsid w:val="005E2725"/>
    <w:rsid w:val="005E4D61"/>
    <w:rsid w:val="005F1884"/>
    <w:rsid w:val="005F3A81"/>
    <w:rsid w:val="005F4CCE"/>
    <w:rsid w:val="005F5F2A"/>
    <w:rsid w:val="00600DD6"/>
    <w:rsid w:val="006018AC"/>
    <w:rsid w:val="00605CDE"/>
    <w:rsid w:val="00606781"/>
    <w:rsid w:val="006079BE"/>
    <w:rsid w:val="00607F5C"/>
    <w:rsid w:val="0061369C"/>
    <w:rsid w:val="00614694"/>
    <w:rsid w:val="00616244"/>
    <w:rsid w:val="0062126D"/>
    <w:rsid w:val="00622CA7"/>
    <w:rsid w:val="00623CC8"/>
    <w:rsid w:val="00624AF6"/>
    <w:rsid w:val="00625430"/>
    <w:rsid w:val="006261EA"/>
    <w:rsid w:val="0063077C"/>
    <w:rsid w:val="00630C97"/>
    <w:rsid w:val="006314C3"/>
    <w:rsid w:val="006364A0"/>
    <w:rsid w:val="00636F19"/>
    <w:rsid w:val="00641065"/>
    <w:rsid w:val="0064127E"/>
    <w:rsid w:val="006412B7"/>
    <w:rsid w:val="00641B23"/>
    <w:rsid w:val="0064449F"/>
    <w:rsid w:val="00644E61"/>
    <w:rsid w:val="006454D9"/>
    <w:rsid w:val="00645C54"/>
    <w:rsid w:val="00646025"/>
    <w:rsid w:val="00647D45"/>
    <w:rsid w:val="00650574"/>
    <w:rsid w:val="00651E64"/>
    <w:rsid w:val="00653202"/>
    <w:rsid w:val="00653609"/>
    <w:rsid w:val="00653B08"/>
    <w:rsid w:val="00654B7C"/>
    <w:rsid w:val="00656DD3"/>
    <w:rsid w:val="00661AA1"/>
    <w:rsid w:val="00664F82"/>
    <w:rsid w:val="00672137"/>
    <w:rsid w:val="006738CE"/>
    <w:rsid w:val="00675399"/>
    <w:rsid w:val="006758D8"/>
    <w:rsid w:val="00675CF3"/>
    <w:rsid w:val="006805D3"/>
    <w:rsid w:val="006826A2"/>
    <w:rsid w:val="00683327"/>
    <w:rsid w:val="00685770"/>
    <w:rsid w:val="00686F6F"/>
    <w:rsid w:val="0068703A"/>
    <w:rsid w:val="00691EFD"/>
    <w:rsid w:val="00692069"/>
    <w:rsid w:val="00695D0D"/>
    <w:rsid w:val="00695FA4"/>
    <w:rsid w:val="006A10DE"/>
    <w:rsid w:val="006A5283"/>
    <w:rsid w:val="006A589C"/>
    <w:rsid w:val="006A68C5"/>
    <w:rsid w:val="006B075D"/>
    <w:rsid w:val="006B0C0D"/>
    <w:rsid w:val="006B3681"/>
    <w:rsid w:val="006B60B4"/>
    <w:rsid w:val="006B612A"/>
    <w:rsid w:val="006B664F"/>
    <w:rsid w:val="006B6B6E"/>
    <w:rsid w:val="006C2E20"/>
    <w:rsid w:val="006C4844"/>
    <w:rsid w:val="006C6388"/>
    <w:rsid w:val="006C7249"/>
    <w:rsid w:val="006D36FE"/>
    <w:rsid w:val="006D4AAE"/>
    <w:rsid w:val="006D508A"/>
    <w:rsid w:val="006E067A"/>
    <w:rsid w:val="006E1DFD"/>
    <w:rsid w:val="006E21BB"/>
    <w:rsid w:val="006E2283"/>
    <w:rsid w:val="006E4002"/>
    <w:rsid w:val="006E60BC"/>
    <w:rsid w:val="006E7F32"/>
    <w:rsid w:val="006F0244"/>
    <w:rsid w:val="006F210D"/>
    <w:rsid w:val="0070019D"/>
    <w:rsid w:val="00703072"/>
    <w:rsid w:val="00706A84"/>
    <w:rsid w:val="007073B8"/>
    <w:rsid w:val="00707DB0"/>
    <w:rsid w:val="007120F3"/>
    <w:rsid w:val="00713A36"/>
    <w:rsid w:val="0071518F"/>
    <w:rsid w:val="007158B7"/>
    <w:rsid w:val="00716783"/>
    <w:rsid w:val="0072112F"/>
    <w:rsid w:val="007216A9"/>
    <w:rsid w:val="00724C1B"/>
    <w:rsid w:val="007269CA"/>
    <w:rsid w:val="007275AF"/>
    <w:rsid w:val="00730059"/>
    <w:rsid w:val="00731A90"/>
    <w:rsid w:val="00731D5B"/>
    <w:rsid w:val="00734C4C"/>
    <w:rsid w:val="00734CFD"/>
    <w:rsid w:val="00736050"/>
    <w:rsid w:val="007366EF"/>
    <w:rsid w:val="00736F36"/>
    <w:rsid w:val="0073774C"/>
    <w:rsid w:val="00737DD2"/>
    <w:rsid w:val="00740C4E"/>
    <w:rsid w:val="00742ABC"/>
    <w:rsid w:val="00743238"/>
    <w:rsid w:val="0074408A"/>
    <w:rsid w:val="00744AA8"/>
    <w:rsid w:val="00744CAA"/>
    <w:rsid w:val="00744D06"/>
    <w:rsid w:val="007455E6"/>
    <w:rsid w:val="007475F4"/>
    <w:rsid w:val="00747EEC"/>
    <w:rsid w:val="00750B09"/>
    <w:rsid w:val="0075172D"/>
    <w:rsid w:val="007525FD"/>
    <w:rsid w:val="00753960"/>
    <w:rsid w:val="0075396F"/>
    <w:rsid w:val="00755BF7"/>
    <w:rsid w:val="00757D37"/>
    <w:rsid w:val="007601E6"/>
    <w:rsid w:val="00761140"/>
    <w:rsid w:val="00763C0E"/>
    <w:rsid w:val="00763ED2"/>
    <w:rsid w:val="007666EE"/>
    <w:rsid w:val="00766812"/>
    <w:rsid w:val="00767436"/>
    <w:rsid w:val="00771EB7"/>
    <w:rsid w:val="00780379"/>
    <w:rsid w:val="00781459"/>
    <w:rsid w:val="0079157E"/>
    <w:rsid w:val="0079168D"/>
    <w:rsid w:val="00791ACD"/>
    <w:rsid w:val="00792244"/>
    <w:rsid w:val="0079335A"/>
    <w:rsid w:val="00793D58"/>
    <w:rsid w:val="007940BE"/>
    <w:rsid w:val="007967E9"/>
    <w:rsid w:val="00797622"/>
    <w:rsid w:val="007A3866"/>
    <w:rsid w:val="007A4EA8"/>
    <w:rsid w:val="007A5474"/>
    <w:rsid w:val="007A5824"/>
    <w:rsid w:val="007A7042"/>
    <w:rsid w:val="007B0430"/>
    <w:rsid w:val="007B0731"/>
    <w:rsid w:val="007B1EE6"/>
    <w:rsid w:val="007B28F1"/>
    <w:rsid w:val="007C0D19"/>
    <w:rsid w:val="007C292B"/>
    <w:rsid w:val="007D1701"/>
    <w:rsid w:val="007D323A"/>
    <w:rsid w:val="007D355A"/>
    <w:rsid w:val="007D45DE"/>
    <w:rsid w:val="007E050E"/>
    <w:rsid w:val="007E1B55"/>
    <w:rsid w:val="007E1D44"/>
    <w:rsid w:val="007E2F6C"/>
    <w:rsid w:val="007E3F90"/>
    <w:rsid w:val="007E60BF"/>
    <w:rsid w:val="007E6F3D"/>
    <w:rsid w:val="007F01DF"/>
    <w:rsid w:val="007F09BE"/>
    <w:rsid w:val="007F64C4"/>
    <w:rsid w:val="007F73E2"/>
    <w:rsid w:val="0080140E"/>
    <w:rsid w:val="0080519B"/>
    <w:rsid w:val="00806AA4"/>
    <w:rsid w:val="00807AC5"/>
    <w:rsid w:val="00807C5D"/>
    <w:rsid w:val="00810DA1"/>
    <w:rsid w:val="00811FB3"/>
    <w:rsid w:val="00814A59"/>
    <w:rsid w:val="0082224F"/>
    <w:rsid w:val="008222C3"/>
    <w:rsid w:val="00822526"/>
    <w:rsid w:val="00822988"/>
    <w:rsid w:val="00823F79"/>
    <w:rsid w:val="008264C8"/>
    <w:rsid w:val="00826B07"/>
    <w:rsid w:val="00833A28"/>
    <w:rsid w:val="00835AFA"/>
    <w:rsid w:val="00837A4E"/>
    <w:rsid w:val="00846A1F"/>
    <w:rsid w:val="00846CFE"/>
    <w:rsid w:val="00847A5E"/>
    <w:rsid w:val="008507CE"/>
    <w:rsid w:val="00852ACD"/>
    <w:rsid w:val="008542AB"/>
    <w:rsid w:val="00856E94"/>
    <w:rsid w:val="00856EA0"/>
    <w:rsid w:val="008611E2"/>
    <w:rsid w:val="008617CA"/>
    <w:rsid w:val="00863BF6"/>
    <w:rsid w:val="00866D9F"/>
    <w:rsid w:val="008671D2"/>
    <w:rsid w:val="00873A72"/>
    <w:rsid w:val="008809CB"/>
    <w:rsid w:val="00883F7C"/>
    <w:rsid w:val="00884A1E"/>
    <w:rsid w:val="00884F0B"/>
    <w:rsid w:val="00885A99"/>
    <w:rsid w:val="008864ED"/>
    <w:rsid w:val="00887D6F"/>
    <w:rsid w:val="00890432"/>
    <w:rsid w:val="0089566A"/>
    <w:rsid w:val="00896846"/>
    <w:rsid w:val="00897789"/>
    <w:rsid w:val="00897816"/>
    <w:rsid w:val="008A11A5"/>
    <w:rsid w:val="008A1471"/>
    <w:rsid w:val="008A6269"/>
    <w:rsid w:val="008A64E8"/>
    <w:rsid w:val="008A6AD1"/>
    <w:rsid w:val="008A7C8A"/>
    <w:rsid w:val="008B228F"/>
    <w:rsid w:val="008B27E3"/>
    <w:rsid w:val="008B29C1"/>
    <w:rsid w:val="008B2F6E"/>
    <w:rsid w:val="008B356B"/>
    <w:rsid w:val="008B44F1"/>
    <w:rsid w:val="008C0186"/>
    <w:rsid w:val="008C0301"/>
    <w:rsid w:val="008C2617"/>
    <w:rsid w:val="008C7BE1"/>
    <w:rsid w:val="008D0BBE"/>
    <w:rsid w:val="008D1D38"/>
    <w:rsid w:val="008D3DE8"/>
    <w:rsid w:val="008D5CB6"/>
    <w:rsid w:val="008D7260"/>
    <w:rsid w:val="008D7CDA"/>
    <w:rsid w:val="008E1CA3"/>
    <w:rsid w:val="008E22AC"/>
    <w:rsid w:val="008E394E"/>
    <w:rsid w:val="008E47BC"/>
    <w:rsid w:val="008E5429"/>
    <w:rsid w:val="008E5AB6"/>
    <w:rsid w:val="008E625A"/>
    <w:rsid w:val="008E7A2A"/>
    <w:rsid w:val="008E7C9E"/>
    <w:rsid w:val="008F07F5"/>
    <w:rsid w:val="008F287B"/>
    <w:rsid w:val="008F415B"/>
    <w:rsid w:val="008F4693"/>
    <w:rsid w:val="008F6076"/>
    <w:rsid w:val="008F7CC6"/>
    <w:rsid w:val="0090004A"/>
    <w:rsid w:val="00900D3D"/>
    <w:rsid w:val="00904A58"/>
    <w:rsid w:val="00911E5C"/>
    <w:rsid w:val="00912978"/>
    <w:rsid w:val="0091320C"/>
    <w:rsid w:val="00914652"/>
    <w:rsid w:val="0091685D"/>
    <w:rsid w:val="00917238"/>
    <w:rsid w:val="00917C89"/>
    <w:rsid w:val="0092002F"/>
    <w:rsid w:val="00921977"/>
    <w:rsid w:val="00922C32"/>
    <w:rsid w:val="00924070"/>
    <w:rsid w:val="00925C6B"/>
    <w:rsid w:val="00940477"/>
    <w:rsid w:val="009431AE"/>
    <w:rsid w:val="00953490"/>
    <w:rsid w:val="00955D5B"/>
    <w:rsid w:val="0095755A"/>
    <w:rsid w:val="009576BF"/>
    <w:rsid w:val="00962BDE"/>
    <w:rsid w:val="00963B99"/>
    <w:rsid w:val="00965810"/>
    <w:rsid w:val="009675F9"/>
    <w:rsid w:val="00973434"/>
    <w:rsid w:val="0097674F"/>
    <w:rsid w:val="00976FC6"/>
    <w:rsid w:val="009803EA"/>
    <w:rsid w:val="00980E88"/>
    <w:rsid w:val="00983AE0"/>
    <w:rsid w:val="00984326"/>
    <w:rsid w:val="00986EC4"/>
    <w:rsid w:val="00992709"/>
    <w:rsid w:val="00995681"/>
    <w:rsid w:val="00996672"/>
    <w:rsid w:val="0099776C"/>
    <w:rsid w:val="009A39BD"/>
    <w:rsid w:val="009A3E3B"/>
    <w:rsid w:val="009A4288"/>
    <w:rsid w:val="009A46E5"/>
    <w:rsid w:val="009A6E99"/>
    <w:rsid w:val="009A72E4"/>
    <w:rsid w:val="009B06FF"/>
    <w:rsid w:val="009B2E86"/>
    <w:rsid w:val="009B6BAB"/>
    <w:rsid w:val="009C053C"/>
    <w:rsid w:val="009C0FDF"/>
    <w:rsid w:val="009C5F13"/>
    <w:rsid w:val="009C616F"/>
    <w:rsid w:val="009C61B6"/>
    <w:rsid w:val="009C6DAE"/>
    <w:rsid w:val="009D1439"/>
    <w:rsid w:val="009D207A"/>
    <w:rsid w:val="009D38EA"/>
    <w:rsid w:val="009D63CC"/>
    <w:rsid w:val="009E1362"/>
    <w:rsid w:val="009E2194"/>
    <w:rsid w:val="009E2C0B"/>
    <w:rsid w:val="009E3186"/>
    <w:rsid w:val="009E3571"/>
    <w:rsid w:val="009E3817"/>
    <w:rsid w:val="009E3EE0"/>
    <w:rsid w:val="009E4A15"/>
    <w:rsid w:val="009E552E"/>
    <w:rsid w:val="009F2126"/>
    <w:rsid w:val="009F29B5"/>
    <w:rsid w:val="009F6356"/>
    <w:rsid w:val="00A0011F"/>
    <w:rsid w:val="00A00653"/>
    <w:rsid w:val="00A00E4D"/>
    <w:rsid w:val="00A00F4F"/>
    <w:rsid w:val="00A01083"/>
    <w:rsid w:val="00A01319"/>
    <w:rsid w:val="00A02E92"/>
    <w:rsid w:val="00A03966"/>
    <w:rsid w:val="00A04E1A"/>
    <w:rsid w:val="00A05873"/>
    <w:rsid w:val="00A05C9E"/>
    <w:rsid w:val="00A05E49"/>
    <w:rsid w:val="00A119B6"/>
    <w:rsid w:val="00A124E0"/>
    <w:rsid w:val="00A12DB5"/>
    <w:rsid w:val="00A14890"/>
    <w:rsid w:val="00A2003E"/>
    <w:rsid w:val="00A22641"/>
    <w:rsid w:val="00A2642B"/>
    <w:rsid w:val="00A265F2"/>
    <w:rsid w:val="00A27BE4"/>
    <w:rsid w:val="00A27CF7"/>
    <w:rsid w:val="00A30FD4"/>
    <w:rsid w:val="00A31809"/>
    <w:rsid w:val="00A359E4"/>
    <w:rsid w:val="00A36AC0"/>
    <w:rsid w:val="00A40E70"/>
    <w:rsid w:val="00A42F69"/>
    <w:rsid w:val="00A43154"/>
    <w:rsid w:val="00A45E0A"/>
    <w:rsid w:val="00A46EDA"/>
    <w:rsid w:val="00A503D3"/>
    <w:rsid w:val="00A51E5E"/>
    <w:rsid w:val="00A522D1"/>
    <w:rsid w:val="00A52A2B"/>
    <w:rsid w:val="00A52BBF"/>
    <w:rsid w:val="00A52E80"/>
    <w:rsid w:val="00A52FE3"/>
    <w:rsid w:val="00A5378A"/>
    <w:rsid w:val="00A54431"/>
    <w:rsid w:val="00A545CA"/>
    <w:rsid w:val="00A55215"/>
    <w:rsid w:val="00A57C6E"/>
    <w:rsid w:val="00A6037E"/>
    <w:rsid w:val="00A61228"/>
    <w:rsid w:val="00A67285"/>
    <w:rsid w:val="00A702FC"/>
    <w:rsid w:val="00A72534"/>
    <w:rsid w:val="00A74819"/>
    <w:rsid w:val="00A7778F"/>
    <w:rsid w:val="00A77D96"/>
    <w:rsid w:val="00A81B57"/>
    <w:rsid w:val="00A82730"/>
    <w:rsid w:val="00A83E27"/>
    <w:rsid w:val="00A93F0D"/>
    <w:rsid w:val="00A957A9"/>
    <w:rsid w:val="00AA06D8"/>
    <w:rsid w:val="00AA3B9F"/>
    <w:rsid w:val="00AA4E6A"/>
    <w:rsid w:val="00AA530C"/>
    <w:rsid w:val="00AA56FF"/>
    <w:rsid w:val="00AA67DD"/>
    <w:rsid w:val="00AB183B"/>
    <w:rsid w:val="00AB3D6E"/>
    <w:rsid w:val="00AB4689"/>
    <w:rsid w:val="00AB65FE"/>
    <w:rsid w:val="00AB6E31"/>
    <w:rsid w:val="00AC2105"/>
    <w:rsid w:val="00AC2244"/>
    <w:rsid w:val="00AC316A"/>
    <w:rsid w:val="00AC4B79"/>
    <w:rsid w:val="00AC6F01"/>
    <w:rsid w:val="00AC720C"/>
    <w:rsid w:val="00AC770B"/>
    <w:rsid w:val="00AC7853"/>
    <w:rsid w:val="00AD1529"/>
    <w:rsid w:val="00AD2258"/>
    <w:rsid w:val="00AD33E8"/>
    <w:rsid w:val="00AD4ADE"/>
    <w:rsid w:val="00AD78D0"/>
    <w:rsid w:val="00AE36F5"/>
    <w:rsid w:val="00AE54CC"/>
    <w:rsid w:val="00AE5B85"/>
    <w:rsid w:val="00AE652E"/>
    <w:rsid w:val="00AE74B0"/>
    <w:rsid w:val="00AF0069"/>
    <w:rsid w:val="00AF2068"/>
    <w:rsid w:val="00AF4A21"/>
    <w:rsid w:val="00AF5BC9"/>
    <w:rsid w:val="00AF68A9"/>
    <w:rsid w:val="00AF6BF2"/>
    <w:rsid w:val="00B029FE"/>
    <w:rsid w:val="00B03344"/>
    <w:rsid w:val="00B04B1F"/>
    <w:rsid w:val="00B13C5D"/>
    <w:rsid w:val="00B17EA9"/>
    <w:rsid w:val="00B222C4"/>
    <w:rsid w:val="00B263FA"/>
    <w:rsid w:val="00B27CBF"/>
    <w:rsid w:val="00B36639"/>
    <w:rsid w:val="00B4057C"/>
    <w:rsid w:val="00B40B34"/>
    <w:rsid w:val="00B43C1F"/>
    <w:rsid w:val="00B4465C"/>
    <w:rsid w:val="00B44759"/>
    <w:rsid w:val="00B50F2D"/>
    <w:rsid w:val="00B520D0"/>
    <w:rsid w:val="00B57BC9"/>
    <w:rsid w:val="00B60515"/>
    <w:rsid w:val="00B62E52"/>
    <w:rsid w:val="00B64735"/>
    <w:rsid w:val="00B65A58"/>
    <w:rsid w:val="00B669B2"/>
    <w:rsid w:val="00B66EFD"/>
    <w:rsid w:val="00B70985"/>
    <w:rsid w:val="00B71412"/>
    <w:rsid w:val="00B734F6"/>
    <w:rsid w:val="00B74760"/>
    <w:rsid w:val="00B74E51"/>
    <w:rsid w:val="00B763C9"/>
    <w:rsid w:val="00B80D1E"/>
    <w:rsid w:val="00B84561"/>
    <w:rsid w:val="00B87DAE"/>
    <w:rsid w:val="00B9083C"/>
    <w:rsid w:val="00B94C8B"/>
    <w:rsid w:val="00B95FAE"/>
    <w:rsid w:val="00BA2DA6"/>
    <w:rsid w:val="00BA5008"/>
    <w:rsid w:val="00BA62B3"/>
    <w:rsid w:val="00BA695F"/>
    <w:rsid w:val="00BA6DA4"/>
    <w:rsid w:val="00BB1A2C"/>
    <w:rsid w:val="00BB3AED"/>
    <w:rsid w:val="00BB7480"/>
    <w:rsid w:val="00BC1144"/>
    <w:rsid w:val="00BC1BEA"/>
    <w:rsid w:val="00BC3273"/>
    <w:rsid w:val="00BC32E0"/>
    <w:rsid w:val="00BC3DC9"/>
    <w:rsid w:val="00BC4F2E"/>
    <w:rsid w:val="00BC5254"/>
    <w:rsid w:val="00BC6D8A"/>
    <w:rsid w:val="00BC7005"/>
    <w:rsid w:val="00BC75B8"/>
    <w:rsid w:val="00BC79AE"/>
    <w:rsid w:val="00BD0ECA"/>
    <w:rsid w:val="00BD1409"/>
    <w:rsid w:val="00BD2397"/>
    <w:rsid w:val="00BD395A"/>
    <w:rsid w:val="00BD418A"/>
    <w:rsid w:val="00BD4F85"/>
    <w:rsid w:val="00BE0C39"/>
    <w:rsid w:val="00BE2762"/>
    <w:rsid w:val="00BE2E90"/>
    <w:rsid w:val="00BE3B04"/>
    <w:rsid w:val="00BE3BAA"/>
    <w:rsid w:val="00BE5D55"/>
    <w:rsid w:val="00BE60D7"/>
    <w:rsid w:val="00BE632A"/>
    <w:rsid w:val="00BF501C"/>
    <w:rsid w:val="00BF5D5D"/>
    <w:rsid w:val="00BF7C23"/>
    <w:rsid w:val="00C004DF"/>
    <w:rsid w:val="00C01928"/>
    <w:rsid w:val="00C02B8F"/>
    <w:rsid w:val="00C02FA7"/>
    <w:rsid w:val="00C0313D"/>
    <w:rsid w:val="00C047A5"/>
    <w:rsid w:val="00C076C9"/>
    <w:rsid w:val="00C07F31"/>
    <w:rsid w:val="00C12ADC"/>
    <w:rsid w:val="00C15401"/>
    <w:rsid w:val="00C17DC1"/>
    <w:rsid w:val="00C200D3"/>
    <w:rsid w:val="00C20B28"/>
    <w:rsid w:val="00C22A13"/>
    <w:rsid w:val="00C26B0B"/>
    <w:rsid w:val="00C27DE4"/>
    <w:rsid w:val="00C31D1A"/>
    <w:rsid w:val="00C34296"/>
    <w:rsid w:val="00C3666E"/>
    <w:rsid w:val="00C40209"/>
    <w:rsid w:val="00C43805"/>
    <w:rsid w:val="00C44697"/>
    <w:rsid w:val="00C45914"/>
    <w:rsid w:val="00C524F0"/>
    <w:rsid w:val="00C54158"/>
    <w:rsid w:val="00C54939"/>
    <w:rsid w:val="00C55F4D"/>
    <w:rsid w:val="00C60CF0"/>
    <w:rsid w:val="00C621C0"/>
    <w:rsid w:val="00C62E2B"/>
    <w:rsid w:val="00C63451"/>
    <w:rsid w:val="00C63BF8"/>
    <w:rsid w:val="00C63CD9"/>
    <w:rsid w:val="00C70246"/>
    <w:rsid w:val="00C70E49"/>
    <w:rsid w:val="00C74878"/>
    <w:rsid w:val="00C75F76"/>
    <w:rsid w:val="00C81304"/>
    <w:rsid w:val="00C81BD3"/>
    <w:rsid w:val="00C83238"/>
    <w:rsid w:val="00C86ED0"/>
    <w:rsid w:val="00C93E2A"/>
    <w:rsid w:val="00C94E1A"/>
    <w:rsid w:val="00C97E8E"/>
    <w:rsid w:val="00CA394E"/>
    <w:rsid w:val="00CA3A79"/>
    <w:rsid w:val="00CA5705"/>
    <w:rsid w:val="00CB1C09"/>
    <w:rsid w:val="00CB474B"/>
    <w:rsid w:val="00CB5144"/>
    <w:rsid w:val="00CC02B8"/>
    <w:rsid w:val="00CC2903"/>
    <w:rsid w:val="00CC41EF"/>
    <w:rsid w:val="00CC4266"/>
    <w:rsid w:val="00CC488F"/>
    <w:rsid w:val="00CC5A95"/>
    <w:rsid w:val="00CC73C4"/>
    <w:rsid w:val="00CC7ACB"/>
    <w:rsid w:val="00CD443F"/>
    <w:rsid w:val="00CD4E93"/>
    <w:rsid w:val="00CD5328"/>
    <w:rsid w:val="00CD5486"/>
    <w:rsid w:val="00CD554F"/>
    <w:rsid w:val="00CD7628"/>
    <w:rsid w:val="00CD7846"/>
    <w:rsid w:val="00CE1424"/>
    <w:rsid w:val="00CE1A20"/>
    <w:rsid w:val="00CE2799"/>
    <w:rsid w:val="00CE3D22"/>
    <w:rsid w:val="00CE46FF"/>
    <w:rsid w:val="00CE4925"/>
    <w:rsid w:val="00CE5077"/>
    <w:rsid w:val="00CE51E6"/>
    <w:rsid w:val="00CE6FB1"/>
    <w:rsid w:val="00CF243A"/>
    <w:rsid w:val="00CF6250"/>
    <w:rsid w:val="00D03079"/>
    <w:rsid w:val="00D03A1F"/>
    <w:rsid w:val="00D1157B"/>
    <w:rsid w:val="00D119CF"/>
    <w:rsid w:val="00D145E0"/>
    <w:rsid w:val="00D14E2D"/>
    <w:rsid w:val="00D16D68"/>
    <w:rsid w:val="00D17A3A"/>
    <w:rsid w:val="00D17AB5"/>
    <w:rsid w:val="00D226B0"/>
    <w:rsid w:val="00D2323D"/>
    <w:rsid w:val="00D232A0"/>
    <w:rsid w:val="00D24428"/>
    <w:rsid w:val="00D24EC0"/>
    <w:rsid w:val="00D26BB3"/>
    <w:rsid w:val="00D345D4"/>
    <w:rsid w:val="00D40BF5"/>
    <w:rsid w:val="00D412A1"/>
    <w:rsid w:val="00D43AD5"/>
    <w:rsid w:val="00D47015"/>
    <w:rsid w:val="00D50F9B"/>
    <w:rsid w:val="00D518C6"/>
    <w:rsid w:val="00D52DF4"/>
    <w:rsid w:val="00D53C7F"/>
    <w:rsid w:val="00D53DE1"/>
    <w:rsid w:val="00D543F5"/>
    <w:rsid w:val="00D56CE0"/>
    <w:rsid w:val="00D651F1"/>
    <w:rsid w:val="00D67CAA"/>
    <w:rsid w:val="00D67F7C"/>
    <w:rsid w:val="00D70106"/>
    <w:rsid w:val="00D71AF3"/>
    <w:rsid w:val="00D7342C"/>
    <w:rsid w:val="00D74CC1"/>
    <w:rsid w:val="00D759F2"/>
    <w:rsid w:val="00D82BDB"/>
    <w:rsid w:val="00D86F20"/>
    <w:rsid w:val="00D8755F"/>
    <w:rsid w:val="00D92460"/>
    <w:rsid w:val="00D94A86"/>
    <w:rsid w:val="00D95ADE"/>
    <w:rsid w:val="00D97163"/>
    <w:rsid w:val="00DA0DD9"/>
    <w:rsid w:val="00DA0E22"/>
    <w:rsid w:val="00DA15E9"/>
    <w:rsid w:val="00DA2388"/>
    <w:rsid w:val="00DA34AA"/>
    <w:rsid w:val="00DA3FC7"/>
    <w:rsid w:val="00DA4963"/>
    <w:rsid w:val="00DB01A1"/>
    <w:rsid w:val="00DB028F"/>
    <w:rsid w:val="00DB166C"/>
    <w:rsid w:val="00DB3758"/>
    <w:rsid w:val="00DB389B"/>
    <w:rsid w:val="00DB41E6"/>
    <w:rsid w:val="00DB5518"/>
    <w:rsid w:val="00DB5768"/>
    <w:rsid w:val="00DB5AB4"/>
    <w:rsid w:val="00DB6385"/>
    <w:rsid w:val="00DB6AF1"/>
    <w:rsid w:val="00DB7865"/>
    <w:rsid w:val="00DC2A66"/>
    <w:rsid w:val="00DC35BF"/>
    <w:rsid w:val="00DC4E92"/>
    <w:rsid w:val="00DC4F1F"/>
    <w:rsid w:val="00DC4FA9"/>
    <w:rsid w:val="00DC6519"/>
    <w:rsid w:val="00DD224C"/>
    <w:rsid w:val="00DD26CC"/>
    <w:rsid w:val="00DD2CB5"/>
    <w:rsid w:val="00DD3B94"/>
    <w:rsid w:val="00DD63D4"/>
    <w:rsid w:val="00DD6D73"/>
    <w:rsid w:val="00DE1186"/>
    <w:rsid w:val="00DE33C7"/>
    <w:rsid w:val="00DE355E"/>
    <w:rsid w:val="00DE3629"/>
    <w:rsid w:val="00DE59E2"/>
    <w:rsid w:val="00DE681C"/>
    <w:rsid w:val="00DE703C"/>
    <w:rsid w:val="00DF05C4"/>
    <w:rsid w:val="00DF2D55"/>
    <w:rsid w:val="00DF4ED6"/>
    <w:rsid w:val="00DF54F4"/>
    <w:rsid w:val="00DF69C6"/>
    <w:rsid w:val="00DF714E"/>
    <w:rsid w:val="00E00802"/>
    <w:rsid w:val="00E01F15"/>
    <w:rsid w:val="00E02AFD"/>
    <w:rsid w:val="00E031DD"/>
    <w:rsid w:val="00E10799"/>
    <w:rsid w:val="00E111F7"/>
    <w:rsid w:val="00E13C75"/>
    <w:rsid w:val="00E20B8F"/>
    <w:rsid w:val="00E20C70"/>
    <w:rsid w:val="00E222DE"/>
    <w:rsid w:val="00E27A3D"/>
    <w:rsid w:val="00E3077D"/>
    <w:rsid w:val="00E3118A"/>
    <w:rsid w:val="00E31D65"/>
    <w:rsid w:val="00E33C2F"/>
    <w:rsid w:val="00E35811"/>
    <w:rsid w:val="00E36087"/>
    <w:rsid w:val="00E37128"/>
    <w:rsid w:val="00E37A0E"/>
    <w:rsid w:val="00E37F04"/>
    <w:rsid w:val="00E42198"/>
    <w:rsid w:val="00E421AD"/>
    <w:rsid w:val="00E42D9C"/>
    <w:rsid w:val="00E47176"/>
    <w:rsid w:val="00E47F09"/>
    <w:rsid w:val="00E47F57"/>
    <w:rsid w:val="00E514AC"/>
    <w:rsid w:val="00E51DCD"/>
    <w:rsid w:val="00E51FE3"/>
    <w:rsid w:val="00E52CB2"/>
    <w:rsid w:val="00E5322F"/>
    <w:rsid w:val="00E55431"/>
    <w:rsid w:val="00E56706"/>
    <w:rsid w:val="00E56DB1"/>
    <w:rsid w:val="00E57236"/>
    <w:rsid w:val="00E57808"/>
    <w:rsid w:val="00E57F80"/>
    <w:rsid w:val="00E6589C"/>
    <w:rsid w:val="00E66885"/>
    <w:rsid w:val="00E670A6"/>
    <w:rsid w:val="00E679E8"/>
    <w:rsid w:val="00E70130"/>
    <w:rsid w:val="00E70137"/>
    <w:rsid w:val="00E702AD"/>
    <w:rsid w:val="00E72691"/>
    <w:rsid w:val="00E7586E"/>
    <w:rsid w:val="00E760E1"/>
    <w:rsid w:val="00E76C4A"/>
    <w:rsid w:val="00E80E79"/>
    <w:rsid w:val="00E81EE1"/>
    <w:rsid w:val="00E82421"/>
    <w:rsid w:val="00E82D34"/>
    <w:rsid w:val="00E82FFC"/>
    <w:rsid w:val="00E84261"/>
    <w:rsid w:val="00E8434F"/>
    <w:rsid w:val="00E86589"/>
    <w:rsid w:val="00E871A0"/>
    <w:rsid w:val="00E87F88"/>
    <w:rsid w:val="00E909C2"/>
    <w:rsid w:val="00E97E98"/>
    <w:rsid w:val="00EA0BE6"/>
    <w:rsid w:val="00EA17D8"/>
    <w:rsid w:val="00EA22E9"/>
    <w:rsid w:val="00EA323D"/>
    <w:rsid w:val="00EA3783"/>
    <w:rsid w:val="00EA5EDE"/>
    <w:rsid w:val="00EA65B8"/>
    <w:rsid w:val="00EB0D35"/>
    <w:rsid w:val="00EB0E03"/>
    <w:rsid w:val="00EB2994"/>
    <w:rsid w:val="00EB2D2B"/>
    <w:rsid w:val="00EB3CC7"/>
    <w:rsid w:val="00EB4DAC"/>
    <w:rsid w:val="00EB5A27"/>
    <w:rsid w:val="00EB6DC0"/>
    <w:rsid w:val="00EB6E05"/>
    <w:rsid w:val="00EC034C"/>
    <w:rsid w:val="00EC1095"/>
    <w:rsid w:val="00EC261A"/>
    <w:rsid w:val="00EC5626"/>
    <w:rsid w:val="00ED038D"/>
    <w:rsid w:val="00ED1834"/>
    <w:rsid w:val="00ED1DF2"/>
    <w:rsid w:val="00ED2542"/>
    <w:rsid w:val="00ED4F8D"/>
    <w:rsid w:val="00ED526C"/>
    <w:rsid w:val="00EE083A"/>
    <w:rsid w:val="00EE37CB"/>
    <w:rsid w:val="00EE5676"/>
    <w:rsid w:val="00EF2F9A"/>
    <w:rsid w:val="00EF5384"/>
    <w:rsid w:val="00F0030B"/>
    <w:rsid w:val="00F00491"/>
    <w:rsid w:val="00F00A26"/>
    <w:rsid w:val="00F0161E"/>
    <w:rsid w:val="00F0228D"/>
    <w:rsid w:val="00F049EE"/>
    <w:rsid w:val="00F10890"/>
    <w:rsid w:val="00F111B1"/>
    <w:rsid w:val="00F11AB9"/>
    <w:rsid w:val="00F11BC2"/>
    <w:rsid w:val="00F133F1"/>
    <w:rsid w:val="00F13687"/>
    <w:rsid w:val="00F139FA"/>
    <w:rsid w:val="00F1748F"/>
    <w:rsid w:val="00F25BF7"/>
    <w:rsid w:val="00F32817"/>
    <w:rsid w:val="00F36EB7"/>
    <w:rsid w:val="00F377F6"/>
    <w:rsid w:val="00F4026F"/>
    <w:rsid w:val="00F4263A"/>
    <w:rsid w:val="00F42CFC"/>
    <w:rsid w:val="00F42EB6"/>
    <w:rsid w:val="00F43EFF"/>
    <w:rsid w:val="00F43F6A"/>
    <w:rsid w:val="00F60098"/>
    <w:rsid w:val="00F6127E"/>
    <w:rsid w:val="00F61345"/>
    <w:rsid w:val="00F63AEC"/>
    <w:rsid w:val="00F64038"/>
    <w:rsid w:val="00F71427"/>
    <w:rsid w:val="00F72A07"/>
    <w:rsid w:val="00F72A6B"/>
    <w:rsid w:val="00F72EC8"/>
    <w:rsid w:val="00F73217"/>
    <w:rsid w:val="00F74418"/>
    <w:rsid w:val="00F75183"/>
    <w:rsid w:val="00F7684C"/>
    <w:rsid w:val="00F8021C"/>
    <w:rsid w:val="00F81C6C"/>
    <w:rsid w:val="00F83769"/>
    <w:rsid w:val="00F87702"/>
    <w:rsid w:val="00F87EB4"/>
    <w:rsid w:val="00F90113"/>
    <w:rsid w:val="00F9257B"/>
    <w:rsid w:val="00F94AF8"/>
    <w:rsid w:val="00F950EB"/>
    <w:rsid w:val="00F954E9"/>
    <w:rsid w:val="00F969D2"/>
    <w:rsid w:val="00FA17BB"/>
    <w:rsid w:val="00FA20E2"/>
    <w:rsid w:val="00FA46B5"/>
    <w:rsid w:val="00FA5911"/>
    <w:rsid w:val="00FA5FDE"/>
    <w:rsid w:val="00FA7325"/>
    <w:rsid w:val="00FB0633"/>
    <w:rsid w:val="00FB29DA"/>
    <w:rsid w:val="00FB3D83"/>
    <w:rsid w:val="00FB429E"/>
    <w:rsid w:val="00FB600C"/>
    <w:rsid w:val="00FB62B5"/>
    <w:rsid w:val="00FB7D1E"/>
    <w:rsid w:val="00FC0CDF"/>
    <w:rsid w:val="00FC0E46"/>
    <w:rsid w:val="00FC296A"/>
    <w:rsid w:val="00FC3D76"/>
    <w:rsid w:val="00FC4367"/>
    <w:rsid w:val="00FC61BD"/>
    <w:rsid w:val="00FC7354"/>
    <w:rsid w:val="00FD0211"/>
    <w:rsid w:val="00FD3087"/>
    <w:rsid w:val="00FD41EE"/>
    <w:rsid w:val="00FD5840"/>
    <w:rsid w:val="00FD71F2"/>
    <w:rsid w:val="00FD7F54"/>
    <w:rsid w:val="00FD7FF9"/>
    <w:rsid w:val="00FE0A82"/>
    <w:rsid w:val="00FE1328"/>
    <w:rsid w:val="00FE2F10"/>
    <w:rsid w:val="00FE38E5"/>
    <w:rsid w:val="00FE565C"/>
    <w:rsid w:val="00FE7209"/>
    <w:rsid w:val="00FF0468"/>
    <w:rsid w:val="00FF25B7"/>
    <w:rsid w:val="00FF27A8"/>
    <w:rsid w:val="00FF305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6C19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dro">
    <w:name w:val="Padrão"/>
    <w:rsid w:val="00FE1328"/>
    <w:pPr>
      <w:tabs>
        <w:tab w:val="left" w:pos="708"/>
      </w:tabs>
      <w:suppressAutoHyphens/>
    </w:pPr>
    <w:rPr>
      <w:rFonts w:ascii="Calibri" w:eastAsia="Calibri" w:hAnsi="Calibri" w:cs="Times New Roman"/>
    </w:rPr>
  </w:style>
  <w:style w:type="character" w:styleId="Hyperlink">
    <w:name w:val="Hyperlink"/>
    <w:uiPriority w:val="99"/>
    <w:unhideWhenUsed/>
    <w:rsid w:val="00FE1328"/>
    <w:rPr>
      <w:color w:val="0000FF"/>
      <w:u w:val="single"/>
    </w:rPr>
  </w:style>
  <w:style w:type="paragraph" w:styleId="BalloonText">
    <w:name w:val="Balloon Text"/>
    <w:basedOn w:val="Normal"/>
    <w:link w:val="BalloonTextChar"/>
    <w:uiPriority w:val="99"/>
    <w:semiHidden/>
    <w:unhideWhenUsed/>
    <w:rsid w:val="006A68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68C5"/>
    <w:rPr>
      <w:rFonts w:ascii="Tahoma" w:hAnsi="Tahoma" w:cs="Tahoma"/>
      <w:sz w:val="16"/>
      <w:szCs w:val="16"/>
    </w:rPr>
  </w:style>
  <w:style w:type="paragraph" w:styleId="ListParagraph">
    <w:name w:val="List Paragraph"/>
    <w:basedOn w:val="Normal"/>
    <w:uiPriority w:val="34"/>
    <w:qFormat/>
    <w:rsid w:val="003A0AFD"/>
    <w:pPr>
      <w:ind w:left="720"/>
      <w:contextualSpacing/>
    </w:pPr>
  </w:style>
  <w:style w:type="table" w:styleId="TableGrid">
    <w:name w:val="Table Grid"/>
    <w:basedOn w:val="TableNormal"/>
    <w:uiPriority w:val="59"/>
    <w:rsid w:val="009132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4263A"/>
    <w:rPr>
      <w:color w:val="808080"/>
    </w:rPr>
  </w:style>
  <w:style w:type="paragraph" w:styleId="HTMLPreformatted">
    <w:name w:val="HTML Preformatted"/>
    <w:basedOn w:val="Normal"/>
    <w:link w:val="HTMLPreformattedChar"/>
    <w:uiPriority w:val="99"/>
    <w:unhideWhenUsed/>
    <w:rsid w:val="00DF54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PT"/>
    </w:rPr>
  </w:style>
  <w:style w:type="character" w:customStyle="1" w:styleId="HTMLPreformattedChar">
    <w:name w:val="HTML Preformatted Char"/>
    <w:basedOn w:val="DefaultParagraphFont"/>
    <w:link w:val="HTMLPreformatted"/>
    <w:uiPriority w:val="99"/>
    <w:rsid w:val="00DF54F4"/>
    <w:rPr>
      <w:rFonts w:ascii="Courier New" w:eastAsia="Times New Roman" w:hAnsi="Courier New" w:cs="Courier New"/>
      <w:sz w:val="20"/>
      <w:szCs w:val="20"/>
      <w:lang w:eastAsia="pt-PT"/>
    </w:rPr>
  </w:style>
  <w:style w:type="paragraph" w:styleId="Header">
    <w:name w:val="header"/>
    <w:basedOn w:val="Normal"/>
    <w:link w:val="HeaderChar"/>
    <w:uiPriority w:val="99"/>
    <w:unhideWhenUsed/>
    <w:rsid w:val="00DE59E2"/>
    <w:pPr>
      <w:tabs>
        <w:tab w:val="center" w:pos="4252"/>
        <w:tab w:val="right" w:pos="8504"/>
      </w:tabs>
      <w:spacing w:after="0" w:line="240" w:lineRule="auto"/>
    </w:pPr>
  </w:style>
  <w:style w:type="character" w:customStyle="1" w:styleId="HeaderChar">
    <w:name w:val="Header Char"/>
    <w:basedOn w:val="DefaultParagraphFont"/>
    <w:link w:val="Header"/>
    <w:uiPriority w:val="99"/>
    <w:rsid w:val="00DE59E2"/>
  </w:style>
  <w:style w:type="paragraph" w:styleId="Footer">
    <w:name w:val="footer"/>
    <w:basedOn w:val="Normal"/>
    <w:link w:val="FooterChar"/>
    <w:uiPriority w:val="99"/>
    <w:unhideWhenUsed/>
    <w:rsid w:val="00DE59E2"/>
    <w:pPr>
      <w:tabs>
        <w:tab w:val="center" w:pos="4252"/>
        <w:tab w:val="right" w:pos="8504"/>
      </w:tabs>
      <w:spacing w:after="0" w:line="240" w:lineRule="auto"/>
    </w:pPr>
  </w:style>
  <w:style w:type="character" w:customStyle="1" w:styleId="FooterChar">
    <w:name w:val="Footer Char"/>
    <w:basedOn w:val="DefaultParagraphFont"/>
    <w:link w:val="Footer"/>
    <w:uiPriority w:val="99"/>
    <w:rsid w:val="00DE59E2"/>
  </w:style>
  <w:style w:type="character" w:styleId="CommentReference">
    <w:name w:val="annotation reference"/>
    <w:basedOn w:val="DefaultParagraphFont"/>
    <w:uiPriority w:val="99"/>
    <w:semiHidden/>
    <w:unhideWhenUsed/>
    <w:rsid w:val="0018502E"/>
    <w:rPr>
      <w:sz w:val="16"/>
      <w:szCs w:val="16"/>
    </w:rPr>
  </w:style>
  <w:style w:type="paragraph" w:styleId="CommentText">
    <w:name w:val="annotation text"/>
    <w:basedOn w:val="Normal"/>
    <w:link w:val="CommentTextChar"/>
    <w:uiPriority w:val="99"/>
    <w:unhideWhenUsed/>
    <w:rsid w:val="0018502E"/>
    <w:pPr>
      <w:spacing w:line="240" w:lineRule="auto"/>
    </w:pPr>
    <w:rPr>
      <w:sz w:val="20"/>
      <w:szCs w:val="20"/>
    </w:rPr>
  </w:style>
  <w:style w:type="character" w:customStyle="1" w:styleId="CommentTextChar">
    <w:name w:val="Comment Text Char"/>
    <w:basedOn w:val="DefaultParagraphFont"/>
    <w:link w:val="CommentText"/>
    <w:uiPriority w:val="99"/>
    <w:rsid w:val="0018502E"/>
    <w:rPr>
      <w:sz w:val="20"/>
      <w:szCs w:val="20"/>
    </w:rPr>
  </w:style>
  <w:style w:type="paragraph" w:styleId="CommentSubject">
    <w:name w:val="annotation subject"/>
    <w:basedOn w:val="CommentText"/>
    <w:next w:val="CommentText"/>
    <w:link w:val="CommentSubjectChar"/>
    <w:uiPriority w:val="99"/>
    <w:semiHidden/>
    <w:unhideWhenUsed/>
    <w:rsid w:val="0018502E"/>
    <w:rPr>
      <w:b/>
      <w:bCs/>
    </w:rPr>
  </w:style>
  <w:style w:type="character" w:customStyle="1" w:styleId="CommentSubjectChar">
    <w:name w:val="Comment Subject Char"/>
    <w:basedOn w:val="CommentTextChar"/>
    <w:link w:val="CommentSubject"/>
    <w:uiPriority w:val="99"/>
    <w:semiHidden/>
    <w:rsid w:val="0018502E"/>
    <w:rPr>
      <w:b/>
      <w:bCs/>
      <w:sz w:val="20"/>
      <w:szCs w:val="20"/>
    </w:rPr>
  </w:style>
  <w:style w:type="character" w:customStyle="1" w:styleId="st1">
    <w:name w:val="st1"/>
    <w:basedOn w:val="DefaultParagraphFont"/>
    <w:rsid w:val="00F4026F"/>
  </w:style>
  <w:style w:type="character" w:styleId="Emphasis">
    <w:name w:val="Emphasis"/>
    <w:basedOn w:val="DefaultParagraphFont"/>
    <w:qFormat/>
    <w:rsid w:val="00216A35"/>
    <w:rPr>
      <w:b/>
      <w:bCs/>
      <w:i w:val="0"/>
      <w:iCs w:val="0"/>
    </w:rPr>
  </w:style>
  <w:style w:type="paragraph" w:styleId="Revision">
    <w:name w:val="Revision"/>
    <w:hidden/>
    <w:uiPriority w:val="99"/>
    <w:semiHidden/>
    <w:rsid w:val="008D1D38"/>
    <w:pPr>
      <w:spacing w:after="0" w:line="240" w:lineRule="auto"/>
    </w:pPr>
  </w:style>
  <w:style w:type="character" w:customStyle="1" w:styleId="spellorig1">
    <w:name w:val="spell_orig1"/>
    <w:basedOn w:val="DefaultParagraphFont"/>
    <w:rsid w:val="00C63BF8"/>
    <w:rPr>
      <w:strike w:val="0"/>
      <w:dstrike w:val="0"/>
      <w:sz w:val="20"/>
      <w:szCs w:val="20"/>
      <w:u w:val="none"/>
      <w:effect w:val="none"/>
    </w:rPr>
  </w:style>
  <w:style w:type="character" w:customStyle="1" w:styleId="st">
    <w:name w:val="st"/>
    <w:basedOn w:val="DefaultParagraphFont"/>
    <w:rsid w:val="00C27DE4"/>
  </w:style>
  <w:style w:type="paragraph" w:customStyle="1" w:styleId="EndNoteBibliographyTitle">
    <w:name w:val="EndNote Bibliography Title"/>
    <w:basedOn w:val="Normal"/>
    <w:link w:val="EndNoteBibliographyTitleCarter"/>
    <w:rsid w:val="00415662"/>
    <w:pPr>
      <w:spacing w:after="0"/>
      <w:jc w:val="center"/>
    </w:pPr>
    <w:rPr>
      <w:rFonts w:ascii="Calibri" w:hAnsi="Calibri"/>
      <w:noProof/>
      <w:lang w:val="en-US"/>
    </w:rPr>
  </w:style>
  <w:style w:type="character" w:customStyle="1" w:styleId="EndNoteBibliographyTitleCarter">
    <w:name w:val="EndNote Bibliography Title Caráter"/>
    <w:basedOn w:val="DefaultParagraphFont"/>
    <w:link w:val="EndNoteBibliographyTitle"/>
    <w:rsid w:val="00415662"/>
    <w:rPr>
      <w:rFonts w:ascii="Calibri" w:hAnsi="Calibri"/>
      <w:noProof/>
      <w:lang w:val="en-US"/>
    </w:rPr>
  </w:style>
  <w:style w:type="paragraph" w:customStyle="1" w:styleId="EndNoteBibliography">
    <w:name w:val="EndNote Bibliography"/>
    <w:basedOn w:val="Normal"/>
    <w:link w:val="EndNoteBibliographyCarter"/>
    <w:rsid w:val="00415662"/>
    <w:pPr>
      <w:spacing w:line="240" w:lineRule="auto"/>
    </w:pPr>
    <w:rPr>
      <w:rFonts w:ascii="Calibri" w:hAnsi="Calibri"/>
      <w:noProof/>
      <w:lang w:val="en-US"/>
    </w:rPr>
  </w:style>
  <w:style w:type="character" w:customStyle="1" w:styleId="EndNoteBibliographyCarter">
    <w:name w:val="EndNote Bibliography Caráter"/>
    <w:basedOn w:val="DefaultParagraphFont"/>
    <w:link w:val="EndNoteBibliography"/>
    <w:rsid w:val="00415662"/>
    <w:rPr>
      <w:rFonts w:ascii="Calibri" w:hAnsi="Calibri"/>
      <w:noProof/>
      <w:lang w:val="en-US"/>
    </w:rPr>
  </w:style>
  <w:style w:type="character" w:styleId="FollowedHyperlink">
    <w:name w:val="FollowedHyperlink"/>
    <w:basedOn w:val="DefaultParagraphFont"/>
    <w:uiPriority w:val="99"/>
    <w:semiHidden/>
    <w:unhideWhenUsed/>
    <w:rsid w:val="00731A90"/>
    <w:rPr>
      <w:color w:val="800080" w:themeColor="followedHyperlink"/>
      <w:u w:val="single"/>
    </w:rPr>
  </w:style>
  <w:style w:type="character" w:customStyle="1" w:styleId="apple-converted-space">
    <w:name w:val="apple-converted-space"/>
    <w:basedOn w:val="DefaultParagraphFont"/>
    <w:rsid w:val="00731A9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dro">
    <w:name w:val="Padrão"/>
    <w:rsid w:val="00FE1328"/>
    <w:pPr>
      <w:tabs>
        <w:tab w:val="left" w:pos="708"/>
      </w:tabs>
      <w:suppressAutoHyphens/>
    </w:pPr>
    <w:rPr>
      <w:rFonts w:ascii="Calibri" w:eastAsia="Calibri" w:hAnsi="Calibri" w:cs="Times New Roman"/>
    </w:rPr>
  </w:style>
  <w:style w:type="character" w:styleId="Hyperlink">
    <w:name w:val="Hyperlink"/>
    <w:uiPriority w:val="99"/>
    <w:unhideWhenUsed/>
    <w:rsid w:val="00FE1328"/>
    <w:rPr>
      <w:color w:val="0000FF"/>
      <w:u w:val="single"/>
    </w:rPr>
  </w:style>
  <w:style w:type="paragraph" w:styleId="BalloonText">
    <w:name w:val="Balloon Text"/>
    <w:basedOn w:val="Normal"/>
    <w:link w:val="BalloonTextChar"/>
    <w:uiPriority w:val="99"/>
    <w:semiHidden/>
    <w:unhideWhenUsed/>
    <w:rsid w:val="006A68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68C5"/>
    <w:rPr>
      <w:rFonts w:ascii="Tahoma" w:hAnsi="Tahoma" w:cs="Tahoma"/>
      <w:sz w:val="16"/>
      <w:szCs w:val="16"/>
    </w:rPr>
  </w:style>
  <w:style w:type="paragraph" w:styleId="ListParagraph">
    <w:name w:val="List Paragraph"/>
    <w:basedOn w:val="Normal"/>
    <w:uiPriority w:val="34"/>
    <w:qFormat/>
    <w:rsid w:val="003A0AFD"/>
    <w:pPr>
      <w:ind w:left="720"/>
      <w:contextualSpacing/>
    </w:pPr>
  </w:style>
  <w:style w:type="table" w:styleId="TableGrid">
    <w:name w:val="Table Grid"/>
    <w:basedOn w:val="TableNormal"/>
    <w:uiPriority w:val="59"/>
    <w:rsid w:val="009132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4263A"/>
    <w:rPr>
      <w:color w:val="808080"/>
    </w:rPr>
  </w:style>
  <w:style w:type="paragraph" w:styleId="HTMLPreformatted">
    <w:name w:val="HTML Preformatted"/>
    <w:basedOn w:val="Normal"/>
    <w:link w:val="HTMLPreformattedChar"/>
    <w:uiPriority w:val="99"/>
    <w:unhideWhenUsed/>
    <w:rsid w:val="00DF54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PT"/>
    </w:rPr>
  </w:style>
  <w:style w:type="character" w:customStyle="1" w:styleId="HTMLPreformattedChar">
    <w:name w:val="HTML Preformatted Char"/>
    <w:basedOn w:val="DefaultParagraphFont"/>
    <w:link w:val="HTMLPreformatted"/>
    <w:uiPriority w:val="99"/>
    <w:rsid w:val="00DF54F4"/>
    <w:rPr>
      <w:rFonts w:ascii="Courier New" w:eastAsia="Times New Roman" w:hAnsi="Courier New" w:cs="Courier New"/>
      <w:sz w:val="20"/>
      <w:szCs w:val="20"/>
      <w:lang w:eastAsia="pt-PT"/>
    </w:rPr>
  </w:style>
  <w:style w:type="paragraph" w:styleId="Header">
    <w:name w:val="header"/>
    <w:basedOn w:val="Normal"/>
    <w:link w:val="HeaderChar"/>
    <w:uiPriority w:val="99"/>
    <w:unhideWhenUsed/>
    <w:rsid w:val="00DE59E2"/>
    <w:pPr>
      <w:tabs>
        <w:tab w:val="center" w:pos="4252"/>
        <w:tab w:val="right" w:pos="8504"/>
      </w:tabs>
      <w:spacing w:after="0" w:line="240" w:lineRule="auto"/>
    </w:pPr>
  </w:style>
  <w:style w:type="character" w:customStyle="1" w:styleId="HeaderChar">
    <w:name w:val="Header Char"/>
    <w:basedOn w:val="DefaultParagraphFont"/>
    <w:link w:val="Header"/>
    <w:uiPriority w:val="99"/>
    <w:rsid w:val="00DE59E2"/>
  </w:style>
  <w:style w:type="paragraph" w:styleId="Footer">
    <w:name w:val="footer"/>
    <w:basedOn w:val="Normal"/>
    <w:link w:val="FooterChar"/>
    <w:uiPriority w:val="99"/>
    <w:unhideWhenUsed/>
    <w:rsid w:val="00DE59E2"/>
    <w:pPr>
      <w:tabs>
        <w:tab w:val="center" w:pos="4252"/>
        <w:tab w:val="right" w:pos="8504"/>
      </w:tabs>
      <w:spacing w:after="0" w:line="240" w:lineRule="auto"/>
    </w:pPr>
  </w:style>
  <w:style w:type="character" w:customStyle="1" w:styleId="FooterChar">
    <w:name w:val="Footer Char"/>
    <w:basedOn w:val="DefaultParagraphFont"/>
    <w:link w:val="Footer"/>
    <w:uiPriority w:val="99"/>
    <w:rsid w:val="00DE59E2"/>
  </w:style>
  <w:style w:type="character" w:styleId="CommentReference">
    <w:name w:val="annotation reference"/>
    <w:basedOn w:val="DefaultParagraphFont"/>
    <w:uiPriority w:val="99"/>
    <w:semiHidden/>
    <w:unhideWhenUsed/>
    <w:rsid w:val="0018502E"/>
    <w:rPr>
      <w:sz w:val="16"/>
      <w:szCs w:val="16"/>
    </w:rPr>
  </w:style>
  <w:style w:type="paragraph" w:styleId="CommentText">
    <w:name w:val="annotation text"/>
    <w:basedOn w:val="Normal"/>
    <w:link w:val="CommentTextChar"/>
    <w:uiPriority w:val="99"/>
    <w:unhideWhenUsed/>
    <w:rsid w:val="0018502E"/>
    <w:pPr>
      <w:spacing w:line="240" w:lineRule="auto"/>
    </w:pPr>
    <w:rPr>
      <w:sz w:val="20"/>
      <w:szCs w:val="20"/>
    </w:rPr>
  </w:style>
  <w:style w:type="character" w:customStyle="1" w:styleId="CommentTextChar">
    <w:name w:val="Comment Text Char"/>
    <w:basedOn w:val="DefaultParagraphFont"/>
    <w:link w:val="CommentText"/>
    <w:uiPriority w:val="99"/>
    <w:rsid w:val="0018502E"/>
    <w:rPr>
      <w:sz w:val="20"/>
      <w:szCs w:val="20"/>
    </w:rPr>
  </w:style>
  <w:style w:type="paragraph" w:styleId="CommentSubject">
    <w:name w:val="annotation subject"/>
    <w:basedOn w:val="CommentText"/>
    <w:next w:val="CommentText"/>
    <w:link w:val="CommentSubjectChar"/>
    <w:uiPriority w:val="99"/>
    <w:semiHidden/>
    <w:unhideWhenUsed/>
    <w:rsid w:val="0018502E"/>
    <w:rPr>
      <w:b/>
      <w:bCs/>
    </w:rPr>
  </w:style>
  <w:style w:type="character" w:customStyle="1" w:styleId="CommentSubjectChar">
    <w:name w:val="Comment Subject Char"/>
    <w:basedOn w:val="CommentTextChar"/>
    <w:link w:val="CommentSubject"/>
    <w:uiPriority w:val="99"/>
    <w:semiHidden/>
    <w:rsid w:val="0018502E"/>
    <w:rPr>
      <w:b/>
      <w:bCs/>
      <w:sz w:val="20"/>
      <w:szCs w:val="20"/>
    </w:rPr>
  </w:style>
  <w:style w:type="character" w:customStyle="1" w:styleId="st1">
    <w:name w:val="st1"/>
    <w:basedOn w:val="DefaultParagraphFont"/>
    <w:rsid w:val="00F4026F"/>
  </w:style>
  <w:style w:type="character" w:styleId="Emphasis">
    <w:name w:val="Emphasis"/>
    <w:basedOn w:val="DefaultParagraphFont"/>
    <w:qFormat/>
    <w:rsid w:val="00216A35"/>
    <w:rPr>
      <w:b/>
      <w:bCs/>
      <w:i w:val="0"/>
      <w:iCs w:val="0"/>
    </w:rPr>
  </w:style>
  <w:style w:type="paragraph" w:styleId="Revision">
    <w:name w:val="Revision"/>
    <w:hidden/>
    <w:uiPriority w:val="99"/>
    <w:semiHidden/>
    <w:rsid w:val="008D1D38"/>
    <w:pPr>
      <w:spacing w:after="0" w:line="240" w:lineRule="auto"/>
    </w:pPr>
  </w:style>
  <w:style w:type="character" w:customStyle="1" w:styleId="spellorig1">
    <w:name w:val="spell_orig1"/>
    <w:basedOn w:val="DefaultParagraphFont"/>
    <w:rsid w:val="00C63BF8"/>
    <w:rPr>
      <w:strike w:val="0"/>
      <w:dstrike w:val="0"/>
      <w:sz w:val="20"/>
      <w:szCs w:val="20"/>
      <w:u w:val="none"/>
      <w:effect w:val="none"/>
    </w:rPr>
  </w:style>
  <w:style w:type="character" w:customStyle="1" w:styleId="st">
    <w:name w:val="st"/>
    <w:basedOn w:val="DefaultParagraphFont"/>
    <w:rsid w:val="00C27DE4"/>
  </w:style>
  <w:style w:type="paragraph" w:customStyle="1" w:styleId="EndNoteBibliographyTitle">
    <w:name w:val="EndNote Bibliography Title"/>
    <w:basedOn w:val="Normal"/>
    <w:link w:val="EndNoteBibliographyTitleCarter"/>
    <w:rsid w:val="00415662"/>
    <w:pPr>
      <w:spacing w:after="0"/>
      <w:jc w:val="center"/>
    </w:pPr>
    <w:rPr>
      <w:rFonts w:ascii="Calibri" w:hAnsi="Calibri"/>
      <w:noProof/>
      <w:lang w:val="en-US"/>
    </w:rPr>
  </w:style>
  <w:style w:type="character" w:customStyle="1" w:styleId="EndNoteBibliographyTitleCarter">
    <w:name w:val="EndNote Bibliography Title Caráter"/>
    <w:basedOn w:val="DefaultParagraphFont"/>
    <w:link w:val="EndNoteBibliographyTitle"/>
    <w:rsid w:val="00415662"/>
    <w:rPr>
      <w:rFonts w:ascii="Calibri" w:hAnsi="Calibri"/>
      <w:noProof/>
      <w:lang w:val="en-US"/>
    </w:rPr>
  </w:style>
  <w:style w:type="paragraph" w:customStyle="1" w:styleId="EndNoteBibliography">
    <w:name w:val="EndNote Bibliography"/>
    <w:basedOn w:val="Normal"/>
    <w:link w:val="EndNoteBibliographyCarter"/>
    <w:rsid w:val="00415662"/>
    <w:pPr>
      <w:spacing w:line="240" w:lineRule="auto"/>
    </w:pPr>
    <w:rPr>
      <w:rFonts w:ascii="Calibri" w:hAnsi="Calibri"/>
      <w:noProof/>
      <w:lang w:val="en-US"/>
    </w:rPr>
  </w:style>
  <w:style w:type="character" w:customStyle="1" w:styleId="EndNoteBibliographyCarter">
    <w:name w:val="EndNote Bibliography Caráter"/>
    <w:basedOn w:val="DefaultParagraphFont"/>
    <w:link w:val="EndNoteBibliography"/>
    <w:rsid w:val="00415662"/>
    <w:rPr>
      <w:rFonts w:ascii="Calibri" w:hAnsi="Calibri"/>
      <w:noProof/>
      <w:lang w:val="en-US"/>
    </w:rPr>
  </w:style>
  <w:style w:type="character" w:styleId="FollowedHyperlink">
    <w:name w:val="FollowedHyperlink"/>
    <w:basedOn w:val="DefaultParagraphFont"/>
    <w:uiPriority w:val="99"/>
    <w:semiHidden/>
    <w:unhideWhenUsed/>
    <w:rsid w:val="00731A90"/>
    <w:rPr>
      <w:color w:val="800080" w:themeColor="followedHyperlink"/>
      <w:u w:val="single"/>
    </w:rPr>
  </w:style>
  <w:style w:type="character" w:customStyle="1" w:styleId="apple-converted-space">
    <w:name w:val="apple-converted-space"/>
    <w:basedOn w:val="DefaultParagraphFont"/>
    <w:rsid w:val="00731A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810816">
      <w:bodyDiv w:val="1"/>
      <w:marLeft w:val="0"/>
      <w:marRight w:val="0"/>
      <w:marTop w:val="0"/>
      <w:marBottom w:val="0"/>
      <w:divBdr>
        <w:top w:val="none" w:sz="0" w:space="0" w:color="auto"/>
        <w:left w:val="none" w:sz="0" w:space="0" w:color="auto"/>
        <w:bottom w:val="none" w:sz="0" w:space="0" w:color="auto"/>
        <w:right w:val="none" w:sz="0" w:space="0" w:color="auto"/>
      </w:divBdr>
    </w:div>
    <w:div w:id="173424657">
      <w:bodyDiv w:val="1"/>
      <w:marLeft w:val="0"/>
      <w:marRight w:val="0"/>
      <w:marTop w:val="0"/>
      <w:marBottom w:val="0"/>
      <w:divBdr>
        <w:top w:val="none" w:sz="0" w:space="0" w:color="auto"/>
        <w:left w:val="none" w:sz="0" w:space="0" w:color="auto"/>
        <w:bottom w:val="none" w:sz="0" w:space="0" w:color="auto"/>
        <w:right w:val="none" w:sz="0" w:space="0" w:color="auto"/>
      </w:divBdr>
    </w:div>
    <w:div w:id="402533001">
      <w:bodyDiv w:val="1"/>
      <w:marLeft w:val="0"/>
      <w:marRight w:val="0"/>
      <w:marTop w:val="0"/>
      <w:marBottom w:val="0"/>
      <w:divBdr>
        <w:top w:val="none" w:sz="0" w:space="0" w:color="auto"/>
        <w:left w:val="none" w:sz="0" w:space="0" w:color="auto"/>
        <w:bottom w:val="none" w:sz="0" w:space="0" w:color="auto"/>
        <w:right w:val="none" w:sz="0" w:space="0" w:color="auto"/>
      </w:divBdr>
    </w:div>
    <w:div w:id="606087351">
      <w:bodyDiv w:val="1"/>
      <w:marLeft w:val="0"/>
      <w:marRight w:val="0"/>
      <w:marTop w:val="0"/>
      <w:marBottom w:val="0"/>
      <w:divBdr>
        <w:top w:val="none" w:sz="0" w:space="0" w:color="auto"/>
        <w:left w:val="none" w:sz="0" w:space="0" w:color="auto"/>
        <w:bottom w:val="none" w:sz="0" w:space="0" w:color="auto"/>
        <w:right w:val="none" w:sz="0" w:space="0" w:color="auto"/>
      </w:divBdr>
    </w:div>
    <w:div w:id="696351588">
      <w:bodyDiv w:val="1"/>
      <w:marLeft w:val="0"/>
      <w:marRight w:val="0"/>
      <w:marTop w:val="0"/>
      <w:marBottom w:val="0"/>
      <w:divBdr>
        <w:top w:val="none" w:sz="0" w:space="0" w:color="auto"/>
        <w:left w:val="none" w:sz="0" w:space="0" w:color="auto"/>
        <w:bottom w:val="none" w:sz="0" w:space="0" w:color="auto"/>
        <w:right w:val="none" w:sz="0" w:space="0" w:color="auto"/>
      </w:divBdr>
    </w:div>
    <w:div w:id="962881049">
      <w:bodyDiv w:val="1"/>
      <w:marLeft w:val="0"/>
      <w:marRight w:val="0"/>
      <w:marTop w:val="0"/>
      <w:marBottom w:val="0"/>
      <w:divBdr>
        <w:top w:val="none" w:sz="0" w:space="0" w:color="auto"/>
        <w:left w:val="none" w:sz="0" w:space="0" w:color="auto"/>
        <w:bottom w:val="none" w:sz="0" w:space="0" w:color="auto"/>
        <w:right w:val="none" w:sz="0" w:space="0" w:color="auto"/>
      </w:divBdr>
    </w:div>
    <w:div w:id="1165785782">
      <w:bodyDiv w:val="1"/>
      <w:marLeft w:val="0"/>
      <w:marRight w:val="0"/>
      <w:marTop w:val="0"/>
      <w:marBottom w:val="0"/>
      <w:divBdr>
        <w:top w:val="none" w:sz="0" w:space="0" w:color="auto"/>
        <w:left w:val="none" w:sz="0" w:space="0" w:color="auto"/>
        <w:bottom w:val="none" w:sz="0" w:space="0" w:color="auto"/>
        <w:right w:val="none" w:sz="0" w:space="0" w:color="auto"/>
      </w:divBdr>
    </w:div>
    <w:div w:id="1348285449">
      <w:bodyDiv w:val="1"/>
      <w:marLeft w:val="0"/>
      <w:marRight w:val="0"/>
      <w:marTop w:val="0"/>
      <w:marBottom w:val="0"/>
      <w:divBdr>
        <w:top w:val="none" w:sz="0" w:space="0" w:color="auto"/>
        <w:left w:val="none" w:sz="0" w:space="0" w:color="auto"/>
        <w:bottom w:val="none" w:sz="0" w:space="0" w:color="auto"/>
        <w:right w:val="none" w:sz="0" w:space="0" w:color="auto"/>
      </w:divBdr>
    </w:div>
    <w:div w:id="1738087621">
      <w:bodyDiv w:val="1"/>
      <w:marLeft w:val="0"/>
      <w:marRight w:val="0"/>
      <w:marTop w:val="0"/>
      <w:marBottom w:val="0"/>
      <w:divBdr>
        <w:top w:val="none" w:sz="0" w:space="0" w:color="auto"/>
        <w:left w:val="none" w:sz="0" w:space="0" w:color="auto"/>
        <w:bottom w:val="none" w:sz="0" w:space="0" w:color="auto"/>
        <w:right w:val="none" w:sz="0" w:space="0" w:color="auto"/>
      </w:divBdr>
    </w:div>
    <w:div w:id="1925795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fpina@med.up.pt" TargetMode="External"/><Relationship Id="rId18" Type="http://schemas.openxmlformats.org/officeDocument/2006/relationships/hyperlink" Target="http://epp.eurostat.ec.europa.eu/portal/page/portal/gisco_Geographical_information_maps/popups/references/population_distribution_demography"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dx.doi.org/10.1093/eurpub/cku242" TargetMode="External"/><Relationship Id="rId17" Type="http://schemas.openxmlformats.org/officeDocument/2006/relationships/hyperlink" Target="http://www.ispup.up.pt/" TargetMode="External"/><Relationship Id="rId2" Type="http://schemas.openxmlformats.org/officeDocument/2006/relationships/numbering" Target="numbering.xml"/><Relationship Id="rId16" Type="http://schemas.openxmlformats.org/officeDocument/2006/relationships/hyperlink" Target="http://cresh.org.uk/"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x.doi.org/10.1093/eurpub/cku242" TargetMode="External"/><Relationship Id="rId5" Type="http://schemas.openxmlformats.org/officeDocument/2006/relationships/settings" Target="settings.xml"/><Relationship Id="rId15" Type="http://schemas.openxmlformats.org/officeDocument/2006/relationships/hyperlink" Target="http://www.epa.gov/environmentaljustice/" TargetMode="External"/><Relationship Id="rId10" Type="http://schemas.openxmlformats.org/officeDocument/2006/relationships/hyperlink" Target="http://dx.doi.org/10.1093/eurpub/cku242" TargetMode="External"/><Relationship Id="rId19" Type="http://schemas.openxmlformats.org/officeDocument/2006/relationships/image" Target="media/image1.jpg"/><Relationship Id="rId4" Type="http://schemas.microsoft.com/office/2007/relationships/stylesWithEffects" Target="stylesWithEffects.xml"/><Relationship Id="rId9" Type="http://schemas.openxmlformats.org/officeDocument/2006/relationships/hyperlink" Target="http://dx.doi.org/10.1093/eurpub/cku242" TargetMode="External"/><Relationship Id="rId14" Type="http://schemas.openxmlformats.org/officeDocument/2006/relationships/hyperlink" Target="mailto:Richard.Mitchell@glasgow.ac.uk" TargetMode="External"/><Relationship Id="rId22"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59758B-33F0-40B2-BFB8-F50E084397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15210</Words>
  <Characters>86702</Characters>
  <Application>Microsoft Office Word</Application>
  <DocSecurity>0</DocSecurity>
  <Lines>722</Lines>
  <Paragraphs>203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University of Glasgow</Company>
  <LinksUpToDate>false</LinksUpToDate>
  <CharactersWithSpaces>101709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dc:creator>
  <cp:lastModifiedBy>RICHARDSON Elizabeth</cp:lastModifiedBy>
  <cp:revision>2</cp:revision>
  <dcterms:created xsi:type="dcterms:W3CDTF">2015-02-20T11:57:00Z</dcterms:created>
  <dcterms:modified xsi:type="dcterms:W3CDTF">2015-02-20T11:57:00Z</dcterms:modified>
</cp:coreProperties>
</file>